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17" w:rsidRPr="000009A1" w:rsidRDefault="005B7B17" w:rsidP="005B7B17">
      <w:pPr>
        <w:tabs>
          <w:tab w:val="left" w:pos="4111"/>
        </w:tabs>
        <w:spacing w:after="0"/>
        <w:ind w:left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  <w:lang w:eastAsia="en-US"/>
        </w:rPr>
        <w:t>ІК 05-02</w:t>
      </w:r>
    </w:p>
    <w:p w:rsidR="005B7B17" w:rsidRPr="002B4F97" w:rsidRDefault="005B7B17" w:rsidP="005B7B17">
      <w:pPr>
        <w:tabs>
          <w:tab w:val="left" w:pos="411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5B7B17" w:rsidRPr="002B4F97" w:rsidRDefault="005B7B17" w:rsidP="005B7B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Яручику С.О.</w:t>
      </w:r>
    </w:p>
    <w:p w:rsidR="005B7B17" w:rsidRPr="002B4F97" w:rsidRDefault="005B7B17" w:rsidP="005B7B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2B4F97">
        <w:rPr>
          <w:rFonts w:ascii="Times New Roman" w:hAnsi="Times New Roman"/>
        </w:rPr>
        <w:t>Від кого (відомості про фізичну особу)</w:t>
      </w:r>
    </w:p>
    <w:p w:rsidR="005B7B17" w:rsidRPr="00C223BD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223BD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</w:t>
      </w:r>
    </w:p>
    <w:p w:rsidR="005B7B17" w:rsidRPr="00C223BD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223BD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_______________________________________________________                                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від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</w:rPr>
        <w:t>__________________________________________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___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</w:rPr>
        <w:t>_____________</w:t>
      </w:r>
    </w:p>
    <w:p w:rsidR="005B7B17" w:rsidRPr="000D1847" w:rsidRDefault="005B7B17" w:rsidP="005B7B17">
      <w:pPr>
        <w:shd w:val="clear" w:color="auto" w:fill="FFFFFF"/>
        <w:spacing w:before="17" w:after="0" w:line="150" w:lineRule="atLeast"/>
        <w:ind w:left="36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0D1847">
        <w:rPr>
          <w:rFonts w:ascii="Times New Roman" w:hAnsi="Times New Roman"/>
          <w:color w:val="000000"/>
          <w:sz w:val="20"/>
          <w:szCs w:val="20"/>
        </w:rPr>
        <w:t xml:space="preserve">(прізвище, ім’я, по батькові (за наявності) заявника / законного </w:t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                 </w:t>
      </w:r>
      <w:r w:rsidRPr="000D1847">
        <w:rPr>
          <w:rFonts w:ascii="Times New Roman" w:hAnsi="Times New Roman"/>
          <w:color w:val="000000"/>
          <w:sz w:val="20"/>
          <w:szCs w:val="20"/>
        </w:rPr>
        <w:t>представника /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D1847">
        <w:rPr>
          <w:rFonts w:ascii="Times New Roman" w:hAnsi="Times New Roman"/>
          <w:color w:val="000000"/>
          <w:sz w:val="20"/>
          <w:szCs w:val="20"/>
        </w:rPr>
        <w:t>уповноваженого представника сім’ї)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</w:rPr>
        <w:t>______________________________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_____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</w:rPr>
        <w:t>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Місце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перебування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</w:rPr>
        <w:t>__________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______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</w:rPr>
        <w:t>______________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Номер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телефону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_____</w:t>
      </w:r>
      <w:r w:rsidRPr="0055012F">
        <w:rPr>
          <w:rFonts w:ascii="Times New Roman" w:hAnsi="Times New Roman"/>
          <w:color w:val="000000"/>
          <w:spacing w:val="-11"/>
          <w:sz w:val="24"/>
          <w:szCs w:val="24"/>
        </w:rPr>
        <w:t>________________________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Документ,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що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посвідчує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особу: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Серія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(за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наявності)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номер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паспорта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громадянина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України</w:t>
      </w:r>
      <w:r w:rsidRPr="0055012F">
        <w:rPr>
          <w:rFonts w:ascii="Times New Roman" w:hAnsi="Times New Roman"/>
          <w:color w:val="000000"/>
          <w:sz w:val="24"/>
          <w:szCs w:val="24"/>
        </w:rPr>
        <w:br/>
        <w:t>(ID-картка)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8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_____</w:t>
      </w:r>
      <w:r w:rsidRPr="0055012F">
        <w:rPr>
          <w:rFonts w:ascii="Times New Roman" w:hAnsi="Times New Roman"/>
          <w:color w:val="000000"/>
          <w:spacing w:val="-8"/>
          <w:sz w:val="24"/>
          <w:szCs w:val="24"/>
        </w:rPr>
        <w:t>___________________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коли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виданий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_____</w:t>
      </w:r>
      <w:r w:rsidRPr="0055012F">
        <w:rPr>
          <w:rFonts w:ascii="Times New Roman" w:hAnsi="Times New Roman"/>
          <w:color w:val="000000"/>
          <w:spacing w:val="-10"/>
          <w:sz w:val="24"/>
          <w:szCs w:val="24"/>
        </w:rPr>
        <w:t>____________________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Унікальний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номер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запису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Єдиному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державному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демографічному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реєстрі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3"/>
          <w:sz w:val="24"/>
          <w:szCs w:val="24"/>
        </w:rPr>
        <w:t>______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______</w:t>
      </w:r>
      <w:r w:rsidRPr="0055012F">
        <w:rPr>
          <w:rFonts w:ascii="Times New Roman" w:hAnsi="Times New Roman"/>
          <w:color w:val="000000"/>
          <w:spacing w:val="-13"/>
          <w:sz w:val="24"/>
          <w:szCs w:val="24"/>
        </w:rPr>
        <w:t>___________________________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Номер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посвідки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постійне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проживання,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посвідки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тимчасове</w:t>
      </w:r>
      <w:r w:rsidRPr="0055012F">
        <w:rPr>
          <w:rFonts w:ascii="Times New Roman" w:hAnsi="Times New Roman"/>
          <w:color w:val="000000"/>
          <w:sz w:val="24"/>
          <w:szCs w:val="24"/>
        </w:rPr>
        <w:br/>
        <w:t>проживання,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посвідчення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біженця,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посвідчення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взяття</w:t>
      </w:r>
      <w:r w:rsidRPr="0055012F">
        <w:rPr>
          <w:rFonts w:ascii="Times New Roman" w:hAnsi="Times New Roman"/>
          <w:color w:val="000000"/>
          <w:sz w:val="24"/>
          <w:szCs w:val="24"/>
        </w:rPr>
        <w:br/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облік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бездомної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особи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(необхідне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підкреслити)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коли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видана(не)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2"/>
          <w:sz w:val="24"/>
          <w:szCs w:val="24"/>
        </w:rPr>
        <w:t>______________________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___</w:t>
      </w:r>
      <w:r w:rsidRPr="0055012F">
        <w:rPr>
          <w:rFonts w:ascii="Times New Roman" w:hAnsi="Times New Roman"/>
          <w:color w:val="000000"/>
          <w:spacing w:val="-12"/>
          <w:sz w:val="24"/>
          <w:szCs w:val="24"/>
        </w:rPr>
        <w:t>_______________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закінчення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(продовження)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строку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дії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посвідки/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посвідчення</w:t>
      </w:r>
      <w:r w:rsidRPr="0055012F">
        <w:rPr>
          <w:rFonts w:ascii="Times New Roman" w:hAnsi="Times New Roman"/>
          <w:color w:val="000000"/>
          <w:sz w:val="24"/>
          <w:szCs w:val="24"/>
        </w:rPr>
        <w:br/>
      </w:r>
      <w:r w:rsidRPr="0055012F">
        <w:rPr>
          <w:rFonts w:ascii="Times New Roman" w:hAnsi="Times New Roman"/>
          <w:color w:val="000000"/>
          <w:spacing w:val="-9"/>
          <w:sz w:val="24"/>
          <w:szCs w:val="24"/>
        </w:rPr>
        <w:t>_____________________________________________________________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58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номер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облікової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картки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платника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податків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або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серія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(за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наявності)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номер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паспорта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громадянина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(ID-картка)**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58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Зареєстроване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місце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B7B17" w:rsidRPr="0055012F" w:rsidRDefault="005B7B17" w:rsidP="005B7B17">
      <w:pPr>
        <w:shd w:val="clear" w:color="auto" w:fill="FFFFFF"/>
        <w:spacing w:before="57" w:after="0" w:line="193" w:lineRule="atLeast"/>
        <w:ind w:left="3402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5B7B17" w:rsidRPr="0055012F" w:rsidRDefault="005B7B17" w:rsidP="005B7B17">
      <w:pPr>
        <w:shd w:val="clear" w:color="auto" w:fill="FFFFFF"/>
        <w:spacing w:before="283" w:after="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012F">
        <w:rPr>
          <w:rFonts w:ascii="Times New Roman" w:hAnsi="Times New Roman"/>
          <w:b/>
          <w:bCs/>
          <w:caps/>
          <w:color w:val="000000"/>
          <w:sz w:val="24"/>
          <w:szCs w:val="24"/>
        </w:rPr>
        <w:t>ЗАЯВА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br/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надання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соціальних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послуг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br/>
        <w:t>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_________</w:t>
      </w:r>
    </w:p>
    <w:p w:rsidR="005B7B17" w:rsidRPr="00D466F6" w:rsidRDefault="005B7B17" w:rsidP="005B7B17">
      <w:pPr>
        <w:shd w:val="clear" w:color="auto" w:fill="FFFFFF"/>
        <w:spacing w:before="17" w:after="0" w:line="150" w:lineRule="atLeast"/>
        <w:ind w:left="2694" w:right="3350"/>
        <w:jc w:val="center"/>
        <w:rPr>
          <w:rFonts w:ascii="Times New Roman" w:hAnsi="Times New Roman"/>
          <w:color w:val="000000"/>
          <w:sz w:val="20"/>
          <w:szCs w:val="20"/>
        </w:rPr>
      </w:pPr>
      <w:r w:rsidRPr="00D466F6">
        <w:rPr>
          <w:rFonts w:ascii="Times New Roman" w:hAnsi="Times New Roman"/>
          <w:color w:val="000000"/>
          <w:sz w:val="20"/>
          <w:szCs w:val="20"/>
        </w:rPr>
        <w:t>(дата реєстрації заяви)</w:t>
      </w:r>
    </w:p>
    <w:p w:rsidR="005B7B17" w:rsidRPr="0055012F" w:rsidRDefault="005B7B17" w:rsidP="005B7B17">
      <w:pPr>
        <w:shd w:val="clear" w:color="auto" w:fill="FFFFFF"/>
        <w:spacing w:before="170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Прошу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надати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мені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моєму(їй)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синові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(доньці)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моїй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сім’ї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підопічному(ій)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(необхідне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4"/>
          <w:sz w:val="24"/>
          <w:szCs w:val="24"/>
        </w:rPr>
        <w:t>підкреслити)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,</w:t>
      </w:r>
    </w:p>
    <w:p w:rsidR="005B7B17" w:rsidRPr="00D466F6" w:rsidRDefault="005B7B17" w:rsidP="005B7B1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</w:rPr>
      </w:pPr>
      <w:r w:rsidRPr="00D466F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(прізвище, ім’я, по батькові (за наявності) сина (доньки) чи підопічного(ї))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народження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«___»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5012F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рік,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18.75pt">
            <v:imagedata r:id="rId5" r:href="rId6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наявність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інвалідності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,</w:t>
      </w:r>
    </w:p>
    <w:p w:rsidR="005B7B17" w:rsidRPr="00D466F6" w:rsidRDefault="005B7B17" w:rsidP="005B7B1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</w:rPr>
      </w:pPr>
      <w:r w:rsidRPr="00D466F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(група інвалідності, строк встановлення групи інвалідності)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який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(яка)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проживає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перебуває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адресою: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зареєстрованого(ї)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адресою: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,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безоплатно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pict>
          <v:shape id="_x0000_i1026" type="#_x0000_t75" alt="" style="width:18pt;height:18.75pt">
            <v:imagedata r:id="rId5" r:href="rId7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5012F">
        <w:rPr>
          <w:rFonts w:ascii="Times New Roman" w:hAnsi="Times New Roman"/>
          <w:color w:val="000000"/>
          <w:sz w:val="24"/>
          <w:szCs w:val="24"/>
        </w:rPr>
        <w:t>платно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pict>
          <v:shape id="_x0000_i1027" type="#_x0000_t75" alt="" style="width:18pt;height:18.75pt">
            <v:imagedata r:id="rId5" r:href="rId8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5012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установленням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диференційованої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плати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pict>
          <v:shape id="_x0000_i1028" type="#_x0000_t75" alt="" style="width:18pt;height:18.75pt">
            <v:imagedata r:id="rId5" r:href="rId9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.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соціальну(і)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послугу(и):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"/>
        <w:gridCol w:w="8960"/>
        <w:gridCol w:w="733"/>
      </w:tblGrid>
      <w:tr w:rsidR="005B7B17" w:rsidRPr="0055012F" w:rsidTr="00F63A6D">
        <w:trPr>
          <w:trHeight w:val="60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інформування</w:t>
            </w:r>
          </w:p>
        </w:tc>
        <w:tc>
          <w:tcPr>
            <w:tcW w:w="3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вдома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стаціонарний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денний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догляд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денний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дітей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інвалідністю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підтримане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похилого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інвалідністю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підтримане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бездомних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осіб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транзитне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підтримане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учбова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(будинок)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паліативний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догляд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персональний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асистент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супровід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сімей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осіб,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перебувають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складних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життєвих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обставинах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супровід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сімей,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виховуються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діти-сироти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діти,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>позбавлені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батьківського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піклування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супровід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працевлаштуванні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робочому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місці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адаптація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соціально-трудова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адаптація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інтеграція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реінтеграція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реабілітація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інтелектуальними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психічними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порушеннями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соціально-психологічна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реабілітація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соціально-психологічна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реабілітація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залежністю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наркотичних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засобів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>чи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психотропних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речовин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соціально-психологічна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реабілітація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ігровою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залежністю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консультування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представництво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інтересів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посередництво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24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надання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притулку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короткотермінове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проживання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соціальна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профілактика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фізичний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супровід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інвалідністю,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порушення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опорно-рухового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апарату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пересуваються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кріслах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колісних,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інтелектуальними,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сенсорними,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фізичними,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моторними,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психічними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поведінковими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порушеннями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переклад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жестовою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мовою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29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натуральна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допомога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виховання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дітей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умовах,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наближених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сімейних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31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супровід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інклюзивного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навчання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32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тимчасовий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відпочинок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осіб,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здійснюють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особами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інвалідністю,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особами,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невиліковні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хвороби,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хвороби,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потребують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тривалого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лікування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33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тимчасовий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відпочинок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батьків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осіб,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їх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замінюють,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здійснюють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догляд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дітьми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інвалідністю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34</w:t>
            </w:r>
          </w:p>
        </w:tc>
        <w:tc>
          <w:tcPr>
            <w:tcW w:w="4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транспортні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послуги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B7B17" w:rsidRPr="0055012F" w:rsidRDefault="005B7B17" w:rsidP="005B7B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Надавач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соціальної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послуги: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5B7B17" w:rsidRPr="00C64D4E" w:rsidRDefault="005B7B17" w:rsidP="005B7B1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</w:rPr>
      </w:pPr>
      <w:r w:rsidRPr="00C64D4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(зазначити найменування надавача соціальної послуги за потреби)</w:t>
      </w:r>
    </w:p>
    <w:p w:rsidR="005B7B17" w:rsidRPr="0055012F" w:rsidRDefault="005B7B17" w:rsidP="005B7B17">
      <w:pPr>
        <w:shd w:val="clear" w:color="auto" w:fill="FFFFFF"/>
        <w:spacing w:after="24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Відомості,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які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використовуються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для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обчислення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середньомісячного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сукупного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доходу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отри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мувача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соціальної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послуги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рахунок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бюджетних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коштів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або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установленням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диференційо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ваної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плати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р.*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4"/>
        <w:gridCol w:w="2919"/>
        <w:gridCol w:w="3941"/>
      </w:tblGrid>
      <w:tr w:rsidR="005B7B17" w:rsidRPr="0055012F" w:rsidTr="00F63A6D">
        <w:trPr>
          <w:trHeight w:val="60"/>
        </w:trPr>
        <w:tc>
          <w:tcPr>
            <w:tcW w:w="1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B7B17" w:rsidRPr="0055012F" w:rsidRDefault="005B7B17" w:rsidP="00F63A6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Прізвище,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ім’я,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батькові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наявності)</w:t>
            </w:r>
          </w:p>
        </w:tc>
        <w:tc>
          <w:tcPr>
            <w:tcW w:w="14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B7B17" w:rsidRPr="0055012F" w:rsidRDefault="005B7B17" w:rsidP="00F63A6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реквізити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документу,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посвідчує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особу</w:t>
            </w:r>
          </w:p>
        </w:tc>
        <w:tc>
          <w:tcPr>
            <w:tcW w:w="19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B7B17" w:rsidRPr="0055012F" w:rsidRDefault="005B7B17" w:rsidP="00F63A6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платника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серія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наявності)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(ID-картка)**</w:t>
            </w:r>
          </w:p>
        </w:tc>
      </w:tr>
      <w:tr w:rsidR="005B7B17" w:rsidRPr="0055012F" w:rsidTr="00F63A6D">
        <w:trPr>
          <w:trHeight w:val="60"/>
        </w:trPr>
        <w:tc>
          <w:tcPr>
            <w:tcW w:w="1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B17" w:rsidRPr="0055012F" w:rsidTr="00F63A6D">
        <w:trPr>
          <w:trHeight w:val="60"/>
        </w:trPr>
        <w:tc>
          <w:tcPr>
            <w:tcW w:w="1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B7B17" w:rsidRPr="0055012F" w:rsidRDefault="005B7B17" w:rsidP="00F63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B7B17" w:rsidRPr="0055012F" w:rsidRDefault="005B7B17" w:rsidP="005B7B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заяви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законодавства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додано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документів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_____аркушах.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Соціальних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від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фізичної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особи,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якій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призначено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щомісячну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компенсаційну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виплату,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допомогу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догляд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установленому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законодавством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порядку,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отримую.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Соціальні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надаю.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Договір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довічного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утримання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(догляду)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укладала(в)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(зазначається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разі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отримання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соціальних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догляду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(вдома,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стаціонарного,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паліативного).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умовами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порядком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надання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соціальних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послуг,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припинення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їх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надання,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тарифами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(у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разі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</w:rPr>
        <w:t>надання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</w:rPr>
        <w:t>платних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</w:rPr>
        <w:t>соціальних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</w:rPr>
        <w:t>послуг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</w:rPr>
        <w:t>установленням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</w:rPr>
        <w:t>диференційованої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</w:rPr>
        <w:t>плати)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2"/>
          <w:sz w:val="24"/>
          <w:szCs w:val="24"/>
        </w:rPr>
        <w:t>ознайомлена(ий).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Зобов’язуюсь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повідомляти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зміни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обставин,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які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можуть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вплинути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надання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мені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1"/>
          <w:sz w:val="24"/>
          <w:szCs w:val="24"/>
        </w:rPr>
        <w:t>моєму(їй</w:t>
      </w:r>
      <w:r w:rsidRPr="0055012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синові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(доньці)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моїй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сім’ї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підопічному(ій)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соціальних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послуг.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разі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необхідності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прийняття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рішення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звільнення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мене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мого(</w:t>
      </w:r>
      <w:proofErr w:type="spellStart"/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єї</w:t>
      </w:r>
      <w:proofErr w:type="spellEnd"/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сина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(доньки)/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моєї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сім’ї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підопічного(</w:t>
      </w:r>
      <w:proofErr w:type="spellStart"/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ої</w:t>
      </w:r>
      <w:proofErr w:type="spellEnd"/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від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плати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соціальні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послуги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прошу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розглянути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мою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заяву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відповідними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місцевими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органами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виконавчої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влади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місцевого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самоврядування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відповідно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частини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статті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Закону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України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«Про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соціальні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послуги»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(надання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соціальних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послуг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бюджетні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кошти)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(відповідне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підкреслити).</w:t>
      </w:r>
    </w:p>
    <w:p w:rsidR="005B7B17" w:rsidRPr="0055012F" w:rsidRDefault="005B7B17" w:rsidP="005B7B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усвідомлюю,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що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наведені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мною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відомості,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що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вплинули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або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могли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вплинути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прийняте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pacing w:val="-3"/>
          <w:sz w:val="24"/>
          <w:szCs w:val="24"/>
        </w:rPr>
        <w:t>рішення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щодо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надання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соціальної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послуги,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будуть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перевірені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згідно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чинним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законодавством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2F">
        <w:rPr>
          <w:rFonts w:ascii="Times New Roman" w:hAnsi="Times New Roman"/>
          <w:color w:val="000000"/>
          <w:sz w:val="24"/>
          <w:szCs w:val="24"/>
        </w:rPr>
        <w:t>України.</w:t>
      </w:r>
    </w:p>
    <w:p w:rsidR="005B7B17" w:rsidRPr="00C64D4E" w:rsidRDefault="005B7B17" w:rsidP="005B7B17">
      <w:pPr>
        <w:shd w:val="clear" w:color="auto" w:fill="FFFFFF"/>
        <w:spacing w:before="283" w:after="0" w:line="161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C64D4E">
        <w:rPr>
          <w:rFonts w:ascii="Times New Roman" w:hAnsi="Times New Roman"/>
          <w:color w:val="000000"/>
          <w:sz w:val="18"/>
          <w:szCs w:val="18"/>
        </w:rPr>
        <w:t>__________</w:t>
      </w:r>
      <w:r w:rsidRPr="00C64D4E">
        <w:rPr>
          <w:rFonts w:ascii="Times New Roman" w:hAnsi="Times New Roman"/>
          <w:color w:val="000000"/>
          <w:sz w:val="18"/>
          <w:szCs w:val="18"/>
        </w:rPr>
        <w:br/>
        <w:t xml:space="preserve">  * Відомості для обчислення середньомісячного сукупного доходу отримувача соціальної послуги не заповнюються </w:t>
      </w:r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>щодо отримувачів соціальних послуг, які мають право на отримання соціальної послуги за рахунок бюджетних коштів</w:t>
      </w:r>
      <w:r w:rsidRPr="00C64D4E">
        <w:rPr>
          <w:rFonts w:ascii="Times New Roman" w:hAnsi="Times New Roman"/>
          <w:color w:val="000000"/>
          <w:sz w:val="18"/>
          <w:szCs w:val="18"/>
        </w:rPr>
        <w:t xml:space="preserve"> незалежно від доходу зокрема:</w:t>
      </w:r>
    </w:p>
    <w:p w:rsidR="005B7B17" w:rsidRPr="00C64D4E" w:rsidRDefault="005B7B17" w:rsidP="005B7B17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C64D4E">
        <w:rPr>
          <w:rFonts w:ascii="Times New Roman" w:hAnsi="Times New Roman"/>
          <w:color w:val="000000"/>
          <w:sz w:val="18"/>
          <w:szCs w:val="18"/>
        </w:rPr>
        <w:t xml:space="preserve">     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</w:t>
      </w:r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 xml:space="preserve">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</w:t>
      </w:r>
      <w:proofErr w:type="spellStart"/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>перинатальні</w:t>
      </w:r>
      <w:proofErr w:type="spellEnd"/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 xml:space="preserve"> ураження </w:t>
      </w:r>
      <w:r w:rsidRPr="00C64D4E">
        <w:rPr>
          <w:rFonts w:ascii="Times New Roman" w:hAnsi="Times New Roman"/>
          <w:color w:val="000000"/>
          <w:sz w:val="18"/>
          <w:szCs w:val="18"/>
        </w:rPr>
        <w:t xml:space="preserve">нервової </w:t>
      </w:r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 xml:space="preserve">системи, тяжкі вроджені вади розвитку, рідкісні </w:t>
      </w:r>
      <w:proofErr w:type="spellStart"/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>орфанні</w:t>
      </w:r>
      <w:proofErr w:type="spellEnd"/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 xml:space="preserve"> захворювання, онкологічні, </w:t>
      </w:r>
      <w:proofErr w:type="spellStart"/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>онкогематологічні</w:t>
      </w:r>
      <w:proofErr w:type="spellEnd"/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 xml:space="preserve"> захворювання, </w:t>
      </w:r>
      <w:r w:rsidRPr="00C64D4E">
        <w:rPr>
          <w:rFonts w:ascii="Times New Roman" w:hAnsi="Times New Roman"/>
          <w:color w:val="000000"/>
          <w:sz w:val="18"/>
          <w:szCs w:val="18"/>
        </w:rPr>
        <w:t xml:space="preserve">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</w:t>
      </w:r>
      <w:proofErr w:type="spellStart"/>
      <w:r w:rsidRPr="00C64D4E">
        <w:rPr>
          <w:rFonts w:ascii="Times New Roman" w:hAnsi="Times New Roman"/>
          <w:color w:val="000000"/>
          <w:sz w:val="18"/>
          <w:szCs w:val="18"/>
        </w:rPr>
        <w:t>органа</w:t>
      </w:r>
      <w:proofErr w:type="spellEnd"/>
      <w:r w:rsidRPr="00C64D4E">
        <w:rPr>
          <w:rFonts w:ascii="Times New Roman" w:hAnsi="Times New Roman"/>
          <w:color w:val="000000"/>
          <w:sz w:val="18"/>
          <w:szCs w:val="18"/>
        </w:rPr>
        <w:t>, потребують паліативної допомоги;</w:t>
      </w:r>
    </w:p>
    <w:p w:rsidR="005B7B17" w:rsidRPr="00C64D4E" w:rsidRDefault="005B7B17" w:rsidP="005B7B17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C64D4E">
        <w:rPr>
          <w:rFonts w:ascii="Times New Roman" w:hAnsi="Times New Roman"/>
          <w:color w:val="000000"/>
          <w:sz w:val="18"/>
          <w:szCs w:val="18"/>
        </w:rPr>
        <w:t xml:space="preserve">     інших категорій осіб, якщо вони потребують соціальних послуг з інформування, консультування, надання притулку, </w:t>
      </w:r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>представництва інтересів, перекладу жестовою мовою, а також соціальних послуг, що надаються екстрено (</w:t>
      </w:r>
      <w:proofErr w:type="spellStart"/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>кризово</w:t>
      </w:r>
      <w:proofErr w:type="spellEnd"/>
      <w:r w:rsidRPr="00C64D4E">
        <w:rPr>
          <w:rFonts w:ascii="Times New Roman" w:hAnsi="Times New Roman"/>
          <w:color w:val="000000"/>
          <w:spacing w:val="-1"/>
          <w:sz w:val="18"/>
          <w:szCs w:val="18"/>
        </w:rPr>
        <w:t xml:space="preserve">) </w:t>
      </w:r>
      <w:r w:rsidRPr="00C64D4E">
        <w:rPr>
          <w:rFonts w:ascii="Times New Roman" w:hAnsi="Times New Roman"/>
          <w:color w:val="000000"/>
          <w:sz w:val="18"/>
          <w:szCs w:val="18"/>
        </w:rPr>
        <w:t>(необхідне підкреслити) та/або за плату.</w:t>
      </w:r>
    </w:p>
    <w:p w:rsidR="005B7B17" w:rsidRPr="00C64D4E" w:rsidRDefault="005B7B17" w:rsidP="005B7B17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C64D4E">
        <w:rPr>
          <w:rFonts w:ascii="Times New Roman" w:hAnsi="Times New Roman"/>
          <w:color w:val="000000"/>
          <w:sz w:val="18"/>
          <w:szCs w:val="18"/>
        </w:rPr>
        <w:t>**  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України.</w:t>
      </w:r>
    </w:p>
    <w:p w:rsidR="005B7B17" w:rsidRPr="0055012F" w:rsidRDefault="005B7B17" w:rsidP="005B7B17">
      <w:pPr>
        <w:shd w:val="clear" w:color="auto" w:fill="FFFFFF"/>
        <w:spacing w:before="227"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Pr="0055012F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5B7B17" w:rsidRPr="00C64D4E" w:rsidRDefault="005B7B17" w:rsidP="005B7B17">
      <w:pPr>
        <w:shd w:val="clear" w:color="auto" w:fill="FFFFFF"/>
        <w:spacing w:before="17" w:after="113" w:line="150" w:lineRule="atLeast"/>
        <w:rPr>
          <w:rFonts w:ascii="Times New Roman" w:hAnsi="Times New Roman"/>
          <w:color w:val="000000"/>
          <w:sz w:val="20"/>
          <w:szCs w:val="20"/>
        </w:rPr>
      </w:pPr>
      <w:r w:rsidRPr="00C64D4E">
        <w:rPr>
          <w:rFonts w:ascii="Times New Roman" w:hAnsi="Times New Roman"/>
          <w:color w:val="000000"/>
          <w:sz w:val="20"/>
          <w:szCs w:val="20"/>
        </w:rPr>
        <w:t xml:space="preserve">                            (дата заповнення)                                                                                                                    (підпис)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16"/>
      </w:tblGrid>
      <w:tr w:rsidR="005B7B17" w:rsidRPr="0055012F" w:rsidTr="00F63A6D">
        <w:trPr>
          <w:trHeight w:val="3075"/>
        </w:trPr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113" w:type="dxa"/>
              <w:right w:w="68" w:type="dxa"/>
            </w:tcMar>
          </w:tcPr>
          <w:p w:rsidR="005B7B17" w:rsidRPr="0055012F" w:rsidRDefault="005B7B17" w:rsidP="00F63A6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Заповнюється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відповідальною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особою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структурного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підрозділу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питань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соціального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хисту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населення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районної,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районної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містах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Києві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Севастополі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державної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адміністрації,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виконавчого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сільської,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селищної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міської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районної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місті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ради,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центру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надання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соціальних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послуг</w:t>
            </w:r>
          </w:p>
          <w:p w:rsidR="005B7B17" w:rsidRPr="0055012F" w:rsidRDefault="005B7B17" w:rsidP="00F63A6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поданих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звірені.</w:t>
            </w:r>
          </w:p>
          <w:p w:rsidR="005B7B17" w:rsidRPr="0055012F" w:rsidRDefault="005B7B17" w:rsidP="00F63A6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Заяву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аркушах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прийнято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зареєстровано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__________</w:t>
            </w:r>
          </w:p>
          <w:p w:rsidR="005B7B17" w:rsidRPr="0055012F" w:rsidRDefault="005B7B17" w:rsidP="00F63A6D">
            <w:pPr>
              <w:spacing w:before="17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розгляду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необхідно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додати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такі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документи:</w:t>
            </w:r>
          </w:p>
          <w:p w:rsidR="005B7B17" w:rsidRPr="0055012F" w:rsidRDefault="005B7B17" w:rsidP="00F63A6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___________________________________________________________________________________________</w:t>
            </w:r>
          </w:p>
          <w:p w:rsidR="005B7B17" w:rsidRPr="0055012F" w:rsidRDefault="005B7B17" w:rsidP="00F63A6D">
            <w:pPr>
              <w:spacing w:before="17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Відповідальна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особа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Ознайомився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__________________________________________________</w:t>
            </w:r>
          </w:p>
          <w:p w:rsidR="005B7B17" w:rsidRPr="00C64D4E" w:rsidRDefault="005B7B17" w:rsidP="00F63A6D">
            <w:pPr>
              <w:spacing w:before="17" w:after="0" w:line="15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4D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(прізвище та підпис                                      (прізвище, ім’я, по батькові (за наявності) заявника / законного</w:t>
            </w:r>
            <w:r w:rsidRPr="00C64D4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     відповідальної особи)                                                  представника / уповноваженого представника сім’ї)</w:t>
            </w:r>
          </w:p>
        </w:tc>
      </w:tr>
    </w:tbl>
    <w:p w:rsidR="005B7B17" w:rsidRPr="0055012F" w:rsidRDefault="005B7B17" w:rsidP="005B7B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7B17" w:rsidRDefault="005B7B17" w:rsidP="005B7B17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  <w:r w:rsidRPr="0055012F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5B7B17" w:rsidRPr="0055012F" w:rsidRDefault="005B7B17" w:rsidP="005B7B17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16"/>
      </w:tblGrid>
      <w:tr w:rsidR="005B7B17" w:rsidRPr="0055012F" w:rsidTr="00F63A6D">
        <w:trPr>
          <w:trHeight w:val="2897"/>
        </w:trPr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113" w:type="dxa"/>
              <w:right w:w="68" w:type="dxa"/>
            </w:tcMar>
          </w:tcPr>
          <w:p w:rsidR="005B7B17" w:rsidRPr="0055012F" w:rsidRDefault="005B7B17" w:rsidP="00F63A6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Заповнюється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відповідальною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особою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структурного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підрозділу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питань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соціального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хисту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населення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районної,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районної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містах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Києві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Севастополі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державної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адміністрації,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виконавчого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сільської,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селищної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міської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районної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місті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ради,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центру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надання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соціальних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послуг</w:t>
            </w:r>
          </w:p>
          <w:p w:rsidR="005B7B17" w:rsidRPr="0055012F" w:rsidRDefault="005B7B17" w:rsidP="00F63A6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поданих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звірені.</w:t>
            </w:r>
          </w:p>
          <w:p w:rsidR="005B7B17" w:rsidRPr="0055012F" w:rsidRDefault="005B7B17" w:rsidP="00F63A6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Заяву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аркушах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прийнято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зареєстровано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__________</w:t>
            </w:r>
          </w:p>
          <w:p w:rsidR="005B7B17" w:rsidRPr="0055012F" w:rsidRDefault="005B7B17" w:rsidP="00F63A6D">
            <w:pPr>
              <w:spacing w:before="17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розгляду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необхідно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додати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</w:t>
            </w:r>
            <w:r w:rsidRPr="005501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такі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документи:</w:t>
            </w:r>
          </w:p>
          <w:p w:rsidR="005B7B17" w:rsidRPr="0055012F" w:rsidRDefault="005B7B17" w:rsidP="00F63A6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___________________________________________________________________________________________</w:t>
            </w:r>
          </w:p>
          <w:p w:rsidR="005B7B17" w:rsidRPr="0055012F" w:rsidRDefault="005B7B17" w:rsidP="00F63A6D">
            <w:pPr>
              <w:spacing w:before="17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Відповідальна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особа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Ознайомився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12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___________________________________________________</w:t>
            </w:r>
          </w:p>
          <w:p w:rsidR="005B7B17" w:rsidRPr="009B1944" w:rsidRDefault="005B7B17" w:rsidP="00F63A6D">
            <w:pPr>
              <w:spacing w:before="17" w:after="0" w:line="15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(прізвище та підпис                                         (прізвище, ім’я, по батькові (за наявності) заявника / законного</w:t>
            </w:r>
            <w:r w:rsidRPr="009B194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        відповідальної особи)                                                     представника / уповноваженого представника сім’ї)</w:t>
            </w:r>
          </w:p>
        </w:tc>
      </w:tr>
    </w:tbl>
    <w:p w:rsidR="005B7B17" w:rsidRPr="0055012F" w:rsidRDefault="005B7B17" w:rsidP="005B7B1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7B17" w:rsidRPr="0055012F" w:rsidRDefault="005B7B17" w:rsidP="005B7B17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B17" w:rsidRDefault="005B7B17" w:rsidP="005B7B17">
      <w:pPr>
        <w:spacing w:after="0"/>
        <w:ind w:left="4500"/>
        <w:rPr>
          <w:rFonts w:ascii="Times New Roman" w:hAnsi="Times New Roman"/>
        </w:rPr>
      </w:pPr>
    </w:p>
    <w:p w:rsidR="005B7B17" w:rsidRDefault="005B7B17" w:rsidP="005B7B17">
      <w:pPr>
        <w:spacing w:after="0"/>
        <w:ind w:left="4500"/>
        <w:rPr>
          <w:rFonts w:ascii="Times New Roman" w:hAnsi="Times New Roman"/>
        </w:rPr>
      </w:pPr>
    </w:p>
    <w:p w:rsidR="00606C58" w:rsidRDefault="00606C58">
      <w:bookmarkStart w:id="0" w:name="_GoBack"/>
      <w:bookmarkEnd w:id="0"/>
    </w:p>
    <w:sectPr w:rsidR="00606C58" w:rsidSect="000009A1">
      <w:pgSz w:w="11906" w:h="16838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2517"/>
    <w:multiLevelType w:val="multilevel"/>
    <w:tmpl w:val="497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25AC2"/>
    <w:multiLevelType w:val="hybridMultilevel"/>
    <w:tmpl w:val="054C8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32AB1"/>
    <w:multiLevelType w:val="multilevel"/>
    <w:tmpl w:val="E864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43A62"/>
    <w:multiLevelType w:val="multilevel"/>
    <w:tmpl w:val="F24C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3F"/>
    <w:rsid w:val="000F6B3F"/>
    <w:rsid w:val="005B7B17"/>
    <w:rsid w:val="0060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EE79-7118-4330-99E2-116E550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17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link w:val="20"/>
    <w:qFormat/>
    <w:rsid w:val="005B7B1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5B7B1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5B7B17"/>
    <w:rPr>
      <w:rFonts w:ascii="Times New Roman" w:eastAsia="Calibri" w:hAnsi="Times New Roman" w:cs="Times New Roman"/>
      <w:b/>
      <w:bCs/>
      <w:sz w:val="36"/>
      <w:szCs w:val="36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5B7B1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rvts23">
    <w:name w:val="rvts23"/>
    <w:rsid w:val="005B7B17"/>
    <w:rPr>
      <w:rFonts w:cs="Times New Roman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5B7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4"/>
      <w:lang w:val="x-none" w:eastAsia="x-none"/>
    </w:rPr>
  </w:style>
  <w:style w:type="character" w:customStyle="1" w:styleId="HTML0">
    <w:name w:val="Стандартний HTML Знак"/>
    <w:aliases w:val="Знак Знак,Знак Знак Знак Знак Знак Знак Знак1 Знак Знак Знак Знак Знак"/>
    <w:basedOn w:val="a0"/>
    <w:link w:val="HTML"/>
    <w:uiPriority w:val="99"/>
    <w:rsid w:val="005B7B17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label-blockheader">
    <w:name w:val="label-block__header"/>
    <w:basedOn w:val="a0"/>
    <w:rsid w:val="005B7B17"/>
  </w:style>
  <w:style w:type="character" w:styleId="a3">
    <w:name w:val="Hyperlink"/>
    <w:semiHidden/>
    <w:unhideWhenUsed/>
    <w:rsid w:val="005B7B17"/>
    <w:rPr>
      <w:color w:val="0000FF"/>
      <w:u w:val="single"/>
    </w:rPr>
  </w:style>
  <w:style w:type="paragraph" w:customStyle="1" w:styleId="msonormal0">
    <w:name w:val="msonormal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h6f1">
    <w:name w:val="ch6f1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h62">
    <w:name w:val="ch62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h63">
    <w:name w:val="ch63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atazareestrovanoch6">
    <w:name w:val="datazareestrovanoch6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h64">
    <w:name w:val="ch64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1">
    <w:name w:val="aff1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h6">
    <w:name w:val="ch6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h66">
    <w:name w:val="ch66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h60">
    <w:name w:val="ch60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h61">
    <w:name w:val="ch61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a">
    <w:name w:val="afa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rokech6">
    <w:name w:val="strokech6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h68">
    <w:name w:val="ch68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h6c">
    <w:name w:val="ch6c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tabletabl">
    <w:name w:val="tabletabl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4">
    <w:name w:val="a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ld">
    <w:name w:val="bold"/>
    <w:basedOn w:val="a0"/>
    <w:rsid w:val="005B7B17"/>
    <w:rPr>
      <w:rFonts w:cs="Times New Roman"/>
    </w:rPr>
  </w:style>
  <w:style w:type="paragraph" w:customStyle="1" w:styleId="tableshapkatabl">
    <w:name w:val="tableshapkatabl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noskasnoski">
    <w:name w:val="snoskasnoski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Emphasis"/>
    <w:basedOn w:val="a0"/>
    <w:qFormat/>
    <w:rsid w:val="005B7B17"/>
    <w:rPr>
      <w:rFonts w:cs="Times New Roman"/>
      <w:i/>
      <w:iCs/>
    </w:rPr>
  </w:style>
  <w:style w:type="character" w:customStyle="1" w:styleId="55">
    <w:name w:val="55"/>
    <w:basedOn w:val="a0"/>
    <w:rsid w:val="005B7B17"/>
    <w:rPr>
      <w:rFonts w:cs="Times New Roman"/>
    </w:rPr>
  </w:style>
  <w:style w:type="paragraph" w:customStyle="1" w:styleId="ch6f3">
    <w:name w:val="ch6f3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h6d">
    <w:name w:val="ch6d"/>
    <w:basedOn w:val="a"/>
    <w:rsid w:val="005B7B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z-">
    <w:name w:val="z-Початок форми Знак"/>
    <w:basedOn w:val="a0"/>
    <w:link w:val="z-0"/>
    <w:semiHidden/>
    <w:rsid w:val="005B7B17"/>
    <w:rPr>
      <w:rFonts w:ascii="Arial" w:eastAsia="Calibri" w:hAnsi="Arial" w:cs="Arial"/>
      <w:vanish/>
      <w:sz w:val="16"/>
      <w:szCs w:val="16"/>
      <w:lang w:val="uk-UA" w:eastAsia="uk-UA"/>
    </w:rPr>
  </w:style>
  <w:style w:type="paragraph" w:styleId="z-0">
    <w:name w:val="HTML Top of Form"/>
    <w:basedOn w:val="a"/>
    <w:next w:val="a"/>
    <w:link w:val="z-"/>
    <w:hidden/>
    <w:semiHidden/>
    <w:rsid w:val="005B7B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Початок форми Знак1"/>
    <w:basedOn w:val="a0"/>
    <w:uiPriority w:val="99"/>
    <w:semiHidden/>
    <w:rsid w:val="005B7B17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інець форми Знак"/>
    <w:basedOn w:val="a0"/>
    <w:link w:val="z-3"/>
    <w:semiHidden/>
    <w:rsid w:val="005B7B17"/>
    <w:rPr>
      <w:rFonts w:ascii="Arial" w:eastAsia="Calibri" w:hAnsi="Arial" w:cs="Arial"/>
      <w:vanish/>
      <w:sz w:val="16"/>
      <w:szCs w:val="16"/>
      <w:lang w:val="uk-UA" w:eastAsia="uk-UA"/>
    </w:rPr>
  </w:style>
  <w:style w:type="paragraph" w:styleId="z-3">
    <w:name w:val="HTML Bottom of Form"/>
    <w:basedOn w:val="a"/>
    <w:next w:val="a"/>
    <w:link w:val="z-2"/>
    <w:hidden/>
    <w:semiHidden/>
    <w:rsid w:val="005B7B17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0">
    <w:name w:val="z-Кінець форми Знак1"/>
    <w:basedOn w:val="a0"/>
    <w:uiPriority w:val="99"/>
    <w:semiHidden/>
    <w:rsid w:val="005B7B17"/>
    <w:rPr>
      <w:rFonts w:ascii="Arial" w:eastAsia="Times New Roman" w:hAnsi="Arial" w:cs="Arial"/>
      <w:vanish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ownloads/re35643_img_001.gif" TargetMode="External"/><Relationship Id="rId3" Type="http://schemas.openxmlformats.org/officeDocument/2006/relationships/settings" Target="settings.xml"/><Relationship Id="rId7" Type="http://schemas.openxmlformats.org/officeDocument/2006/relationships/image" Target="../../Downloads/re35643_img_0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Downloads/re35643_img_001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Downloads/re35643_img_001.gi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2021-11-19T08:46:00Z</dcterms:created>
  <dcterms:modified xsi:type="dcterms:W3CDTF">2021-11-19T08:46:00Z</dcterms:modified>
</cp:coreProperties>
</file>