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A0A7" w14:textId="77777777" w:rsidR="00D10F13" w:rsidRDefault="00D10F13" w:rsidP="00D10F13">
      <w:pPr>
        <w:spacing w:after="0"/>
        <w:ind w:left="5387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Додаток</w:t>
      </w:r>
    </w:p>
    <w:p w14:paraId="0313F6D8" w14:textId="6765CB4D" w:rsidR="00D10F13" w:rsidRDefault="00D10F13" w:rsidP="00D10F13">
      <w:pPr>
        <w:spacing w:after="0"/>
        <w:ind w:left="5387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до рішення виконавчого комітету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Боратинської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сільської ради від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23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.11.2021 №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809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   </w:t>
      </w:r>
    </w:p>
    <w:p w14:paraId="2FF17D95" w14:textId="77777777" w:rsidR="00D10F13" w:rsidRDefault="00D10F13" w:rsidP="00D10F13">
      <w:pP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5E6B910D" w14:textId="77777777" w:rsidR="00D10F13" w:rsidRDefault="00D10F13" w:rsidP="00D10F13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ru-RU"/>
        </w:rPr>
        <w:t>ОГОЛОШЕННЯ</w:t>
      </w:r>
    </w:p>
    <w:p w14:paraId="5FA87AFC" w14:textId="77777777" w:rsidR="00D10F13" w:rsidRDefault="00D10F13" w:rsidP="00D10F13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про початок формування конкурсної комісії для проведення конкурсу на заміщення вакантної посади директора Комунального некомерційного підприємства «</w:t>
      </w:r>
      <w:bookmarkStart w:id="0" w:name="_Hlk86746260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Центр первинної медико-санітарної допомоги 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Боратинської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сільської ради</w:t>
      </w:r>
      <w:bookmarkEnd w:id="0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»</w:t>
      </w:r>
    </w:p>
    <w:p w14:paraId="5D82F887" w14:textId="77777777" w:rsidR="00D10F13" w:rsidRDefault="00D10F13" w:rsidP="00D10F13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04852ADD" w14:textId="77777777" w:rsidR="00D10F13" w:rsidRDefault="00D10F13" w:rsidP="00D10F13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Відповідно до ст.16 Закону України «Основи законодавства України про охорону здоров’я», Порядку проведення конкурсу на зайняття посади керівника державного, комунального закладу охорони здоров’я, затвердженого постановою КМУ від 27.12.2017р. №1094, виконавчий комітет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Боратинської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сільської ради оголошує про початок формування конкурсної комісії для проведення конкурсу на заміщення вакантної посади директора Комунального некомерційного підприємства «Центр первинної медико-санітарної допомоги 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Боратинської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сільської ради».</w:t>
      </w:r>
    </w:p>
    <w:p w14:paraId="03CA0F45" w14:textId="77777777" w:rsidR="00D10F13" w:rsidRDefault="00D10F13" w:rsidP="00D10F13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До складу конкурсної комісії входять у рівній кількості:</w:t>
      </w:r>
    </w:p>
    <w:p w14:paraId="79B87945" w14:textId="77777777" w:rsidR="00D10F13" w:rsidRDefault="00D10F13" w:rsidP="00D10F1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представники органу управління;</w:t>
      </w:r>
    </w:p>
    <w:p w14:paraId="3511368A" w14:textId="77777777" w:rsidR="00D10F13" w:rsidRDefault="00D10F13" w:rsidP="00D10F1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представники трудового колективу відповідного закладу, обрані на загальних зборах трудового колективу;</w:t>
      </w:r>
    </w:p>
    <w:p w14:paraId="70662A51" w14:textId="77777777" w:rsidR="00D10F13" w:rsidRDefault="00D10F13" w:rsidP="00D10F1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представники 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та/або незалежні експерти у сфері охорони здоров’я.</w:t>
      </w:r>
    </w:p>
    <w:p w14:paraId="1A724BA1" w14:textId="77777777" w:rsidR="00D10F13" w:rsidRDefault="00D10F13" w:rsidP="00D10F13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Галузеві професійні спілки, громадські об’єднання у сфері охорони здоров’я відповідного функціонального спрямування та/або у сфері запобігання корупції і антикорупційної діяльності подають по чотири кандидатури органу управління, який визначає представників до складу конкурсної комісії з таких кандидатур та/або з переліку незалежних експертів у сфері охорони здоров’я у кількості, рівній кількості представників органу управління.</w:t>
      </w:r>
    </w:p>
    <w:p w14:paraId="2DCC300A" w14:textId="77777777" w:rsidR="00D10F13" w:rsidRDefault="00D10F13" w:rsidP="00D10F13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Кількість членів конкурсної комісії з проведення конкурсу на зайняття посади керівника комунального закладу охорони здоров’я становить дев’ять осіб.</w:t>
      </w:r>
    </w:p>
    <w:p w14:paraId="0D5BAD3A" w14:textId="77777777" w:rsidR="00D10F13" w:rsidRDefault="00D10F13" w:rsidP="00D10F13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Членом конкурсної комісії не може бути особа, щодо якої є документально підтверджена інформація про:</w:t>
      </w:r>
    </w:p>
    <w:p w14:paraId="11114963" w14:textId="77777777" w:rsidR="00D10F13" w:rsidRDefault="00D10F13" w:rsidP="00D10F1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наявність судимості за вчинення умисного злочину, якщо така судимість не погашена або не знята в установленому законом порядку;</w:t>
      </w:r>
    </w:p>
    <w:p w14:paraId="5F392119" w14:textId="77777777" w:rsidR="00D10F13" w:rsidRDefault="00D10F13" w:rsidP="00D10F1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накладення адміністративного стягнення за корупційне або пов’язане з корупцією правопорушення - протягом трьох років з дня набрання відповідним рішенням суду законної сили;</w:t>
      </w:r>
    </w:p>
    <w:p w14:paraId="2DB79686" w14:textId="77777777" w:rsidR="00D10F13" w:rsidRDefault="00D10F13" w:rsidP="00D10F1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lastRenderedPageBreak/>
        <w:t>наявність конфлікту інтересів.</w:t>
      </w:r>
    </w:p>
    <w:p w14:paraId="77164F5E" w14:textId="7D08D454" w:rsidR="00D10F13" w:rsidRDefault="00D10F13" w:rsidP="00D10F13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Пропозиції щодо кандидатур до складу конкурсної комісії можна подавати в робочий час 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з 8.00 до 17.15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ru-RU"/>
        </w:rPr>
        <w:t>до 08.12.2021</w:t>
      </w: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ru-RU"/>
        </w:rPr>
        <w:t>включно 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в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Боратинську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сільську раду, відділу організаційно-правового забезпечення ради.</w:t>
      </w:r>
    </w:p>
    <w:p w14:paraId="2DEFCE4C" w14:textId="77777777" w:rsidR="00D10F13" w:rsidRDefault="00D10F13" w:rsidP="00D10F13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Контактна особа: Макарчук Богдана, 0954655910,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boratyn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urist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gmail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com</w:t>
      </w:r>
    </w:p>
    <w:p w14:paraId="63CA0AE8" w14:textId="77777777" w:rsidR="00D10F13" w:rsidRDefault="00D10F13" w:rsidP="00D10F1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14:paraId="59114331" w14:textId="77777777" w:rsidR="00D10F13" w:rsidRDefault="00D10F13" w:rsidP="00D10F13">
      <w:pP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D9C1D9C" w14:textId="77777777" w:rsidR="00935113" w:rsidRPr="00D10F13" w:rsidRDefault="00935113">
      <w:pPr>
        <w:rPr>
          <w:lang w:val="uk-UA"/>
        </w:rPr>
      </w:pPr>
    </w:p>
    <w:sectPr w:rsidR="00935113" w:rsidRPr="00D10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0EAC"/>
    <w:multiLevelType w:val="multilevel"/>
    <w:tmpl w:val="01E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72072"/>
    <w:multiLevelType w:val="multilevel"/>
    <w:tmpl w:val="E8A8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72"/>
    <w:rsid w:val="00286272"/>
    <w:rsid w:val="00935113"/>
    <w:rsid w:val="00D1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91A3"/>
  <w15:chartTrackingRefBased/>
  <w15:docId w15:val="{276F4373-2A26-4719-94C5-BD875599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F13"/>
    <w:pPr>
      <w:spacing w:line="25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1719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2021-11-24T13:27:00Z</dcterms:created>
  <dcterms:modified xsi:type="dcterms:W3CDTF">2021-11-24T13:29:00Z</dcterms:modified>
</cp:coreProperties>
</file>