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6" w:rsidRPr="002532C6" w:rsidRDefault="00FC7228" w:rsidP="00FC7228">
      <w:pPr>
        <w:rPr>
          <w:rFonts w:ascii="Times New Roman" w:hAnsi="Times New Roman"/>
          <w:b/>
          <w:lang w:val="ru-RU"/>
        </w:rPr>
      </w:pPr>
      <w:r>
        <w:rPr>
          <w:lang w:val="ru-RU"/>
        </w:rPr>
        <w:t xml:space="preserve">                        </w:t>
      </w:r>
      <w:r w:rsidR="002532C6" w:rsidRPr="002532C6">
        <w:rPr>
          <w:rFonts w:ascii="Times New Roman" w:hAnsi="Times New Roman"/>
          <w:b/>
          <w:lang w:val="ru-RU"/>
        </w:rPr>
        <w:t>Рішення 1</w:t>
      </w:r>
      <w:r w:rsidR="004A71F7">
        <w:rPr>
          <w:rFonts w:ascii="Times New Roman" w:hAnsi="Times New Roman"/>
          <w:b/>
          <w:lang w:val="en-US"/>
        </w:rPr>
        <w:t>7</w:t>
      </w:r>
      <w:r w:rsidR="002532C6" w:rsidRPr="002532C6">
        <w:rPr>
          <w:rFonts w:ascii="Times New Roman" w:hAnsi="Times New Roman"/>
          <w:b/>
          <w:lang w:val="ru-RU"/>
        </w:rPr>
        <w:t xml:space="preserve"> сесії 8 скликання  від </w:t>
      </w:r>
      <w:r w:rsidR="004A71F7">
        <w:rPr>
          <w:rFonts w:ascii="Times New Roman" w:hAnsi="Times New Roman"/>
          <w:b/>
          <w:lang w:val="en-US"/>
        </w:rPr>
        <w:t xml:space="preserve"> 13 </w:t>
      </w:r>
      <w:r w:rsidR="004A71F7">
        <w:rPr>
          <w:rFonts w:ascii="Times New Roman" w:hAnsi="Times New Roman"/>
          <w:b/>
        </w:rPr>
        <w:t>липня</w:t>
      </w:r>
      <w:r w:rsidR="004A71F7">
        <w:rPr>
          <w:rFonts w:ascii="Times New Roman" w:hAnsi="Times New Roman"/>
          <w:b/>
          <w:lang w:val="en-US"/>
        </w:rPr>
        <w:t xml:space="preserve"> </w:t>
      </w:r>
      <w:r w:rsidR="002532C6" w:rsidRPr="002532C6">
        <w:rPr>
          <w:rFonts w:ascii="Times New Roman" w:hAnsi="Times New Roman"/>
          <w:b/>
          <w:lang w:val="ru-RU"/>
        </w:rPr>
        <w:t xml:space="preserve">  2023 року </w:t>
      </w:r>
      <w:r w:rsidRPr="002532C6">
        <w:rPr>
          <w:rFonts w:ascii="Times New Roman" w:hAnsi="Times New Roman"/>
          <w:b/>
          <w:lang w:val="ru-RU"/>
        </w:rPr>
        <w:t xml:space="preserve">                            </w:t>
      </w:r>
    </w:p>
    <w:p w:rsidR="004A71F7" w:rsidRDefault="004A71F7" w:rsidP="004A71F7">
      <w:pPr>
        <w:jc w:val="center"/>
        <w:rPr>
          <w:b/>
          <w:noProof/>
        </w:rPr>
      </w:pPr>
      <w:r>
        <w:rPr>
          <w:rFonts w:ascii="Times New Roman" w:hAnsi="Times New Roman"/>
          <w:b/>
          <w:noProof/>
          <w:sz w:val="24"/>
          <w:szCs w:val="24"/>
          <w:lang w:eastAsia="uk-UA"/>
        </w:rPr>
        <w:drawing>
          <wp:inline distT="0" distB="0" distL="0" distR="0">
            <wp:extent cx="476250" cy="6286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b/>
          <w:noProof/>
        </w:rPr>
        <w:t xml:space="preserve">                                                   </w:t>
      </w:r>
      <w:r>
        <w:rPr>
          <w:rFonts w:ascii="Times New Roman" w:hAnsi="Times New Roman"/>
          <w:b/>
          <w:noProof/>
        </w:rPr>
        <w:t xml:space="preserve"> </w:t>
      </w:r>
      <w:r>
        <w:rPr>
          <w:b/>
          <w:noProof/>
        </w:rPr>
        <w:t xml:space="preserve">          </w:t>
      </w:r>
      <w:r>
        <w:rPr>
          <w:rFonts w:ascii="Times New Roman" w:hAnsi="Times New Roman"/>
          <w:b/>
          <w:noProof/>
        </w:rPr>
        <w:t xml:space="preserve">      </w:t>
      </w:r>
      <w:r>
        <w:rPr>
          <w:b/>
          <w:noProof/>
        </w:rPr>
        <w:t xml:space="preserve">                                                                                </w:t>
      </w:r>
    </w:p>
    <w:p w:rsidR="004A71F7" w:rsidRDefault="004A71F7" w:rsidP="004A71F7">
      <w:pPr>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b/>
          <w:sz w:val="24"/>
          <w:szCs w:val="24"/>
        </w:rPr>
      </w:pP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lang w:val="ru-RU"/>
        </w:rPr>
        <w:t xml:space="preserve">13  липня </w:t>
      </w:r>
      <w:r>
        <w:rPr>
          <w:rFonts w:ascii="Times New Roman" w:hAnsi="Times New Roman"/>
          <w:sz w:val="24"/>
          <w:szCs w:val="24"/>
        </w:rPr>
        <w:t xml:space="preserve">  2023 року  № 17/1</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с.Боратин</w:t>
      </w:r>
    </w:p>
    <w:p w:rsidR="004A71F7" w:rsidRDefault="004A71F7" w:rsidP="004A71F7">
      <w:pPr>
        <w:spacing w:after="0"/>
        <w:rPr>
          <w:rFonts w:ascii="Times New Roman" w:hAnsi="Times New Roman"/>
          <w:b/>
          <w:sz w:val="24"/>
          <w:szCs w:val="24"/>
          <w:lang w:val="ru-RU"/>
        </w:rPr>
      </w:pPr>
      <w:r>
        <w:rPr>
          <w:rFonts w:ascii="Times New Roman" w:hAnsi="Times New Roman"/>
          <w:b/>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Про затвердження  порядку денного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сімнадцятої сесії восьмого скликання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Боратинської сільської ради. </w:t>
      </w:r>
      <w:r>
        <w:rPr>
          <w:rFonts w:ascii="Times New Roman" w:hAnsi="Times New Roman"/>
          <w:sz w:val="24"/>
          <w:szCs w:val="24"/>
        </w:rPr>
        <w:t xml:space="preserve">  </w:t>
      </w:r>
      <w:r>
        <w:rPr>
          <w:rFonts w:ascii="Times New Roman" w:hAnsi="Times New Roman"/>
          <w:b/>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w:t>
      </w: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Відповідно до  пункту 14 статті  46  Закону України „ Про місцеве  самоврядування в Україні”, сільська рада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Затвердити  для  розгляду  сімнадцятої сесії сільської ради такий порядок  денний: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rPr>
      </w:pPr>
      <w:r>
        <w:rPr>
          <w:rFonts w:ascii="Times New Roman" w:hAnsi="Times New Roman"/>
          <w:bCs/>
          <w:sz w:val="24"/>
          <w:szCs w:val="24"/>
        </w:rPr>
        <w:t xml:space="preserve">       </w:t>
      </w:r>
      <w:r>
        <w:rPr>
          <w:rFonts w:ascii="Times New Roman" w:hAnsi="Times New Roman"/>
        </w:rPr>
        <w:t xml:space="preserve">  </w:t>
      </w:r>
      <w:r>
        <w:rPr>
          <w:rFonts w:ascii="Times New Roman" w:hAnsi="Times New Roman"/>
          <w:lang w:val="en-US"/>
        </w:rPr>
        <w:t>1</w:t>
      </w:r>
      <w:r>
        <w:rPr>
          <w:rFonts w:ascii="Times New Roman" w:hAnsi="Times New Roman"/>
        </w:rPr>
        <w:t>. Про затвердження порядку денного  сімнадцятої сесії восьмого скликання Боратинської сільської ради.</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 </w:t>
      </w:r>
    </w:p>
    <w:p w:rsidR="004A71F7" w:rsidRDefault="004A71F7" w:rsidP="004A71F7">
      <w:pPr>
        <w:spacing w:after="0"/>
        <w:rPr>
          <w:rFonts w:ascii="Times New Roman" w:hAnsi="Times New Roman"/>
        </w:rPr>
      </w:pPr>
      <w:r>
        <w:rPr>
          <w:rFonts w:ascii="Times New Roman" w:hAnsi="Times New Roman"/>
        </w:rPr>
        <w:t xml:space="preserve">          </w:t>
      </w:r>
      <w:r>
        <w:rPr>
          <w:rFonts w:ascii="Times New Roman" w:hAnsi="Times New Roman"/>
          <w:lang w:val="en-US"/>
        </w:rPr>
        <w:t>2</w:t>
      </w:r>
      <w:r>
        <w:rPr>
          <w:rFonts w:ascii="Times New Roman" w:hAnsi="Times New Roman"/>
        </w:rPr>
        <w:t>. Про встановлення ставок та пільг зі сплати земельного податку.</w:t>
      </w:r>
    </w:p>
    <w:p w:rsidR="004A71F7" w:rsidRDefault="004A71F7" w:rsidP="004A71F7">
      <w:pPr>
        <w:spacing w:after="0"/>
        <w:rPr>
          <w:rFonts w:ascii="Times New Roman" w:hAnsi="Times New Roman"/>
        </w:rPr>
      </w:pPr>
      <w:r>
        <w:rPr>
          <w:rFonts w:ascii="Times New Roman" w:hAnsi="Times New Roman"/>
        </w:rPr>
        <w:t xml:space="preserve">              Інформує : Ганна Радчук – начальник  відділу фінансів</w:t>
      </w:r>
    </w:p>
    <w:p w:rsidR="004A71F7" w:rsidRDefault="004A71F7" w:rsidP="004A71F7">
      <w:pPr>
        <w:spacing w:after="0"/>
        <w:rPr>
          <w:rFonts w:ascii="Times New Roman" w:hAnsi="Times New Roman"/>
        </w:rPr>
      </w:pPr>
      <w:r>
        <w:rPr>
          <w:rFonts w:ascii="Times New Roman" w:hAnsi="Times New Roman"/>
        </w:rPr>
        <w:t xml:space="preserve">          3. Про  внесення змін до рішення  сільської ради  від 14.07.2022  № 13/4 «Про встановлення ставок та пільг зі сплати податку  на нерухоме майно відмінне від земельної ділянки» </w:t>
      </w:r>
    </w:p>
    <w:p w:rsidR="004A71F7" w:rsidRDefault="004A71F7" w:rsidP="004A71F7">
      <w:pPr>
        <w:spacing w:after="0"/>
        <w:rPr>
          <w:rFonts w:ascii="Times New Roman" w:hAnsi="Times New Roman"/>
        </w:rPr>
      </w:pPr>
      <w:r>
        <w:rPr>
          <w:rFonts w:ascii="Times New Roman" w:hAnsi="Times New Roman"/>
        </w:rPr>
        <w:t xml:space="preserve">               Інформує : Ганна Радчук – начальник  відділу фінансів</w:t>
      </w:r>
    </w:p>
    <w:p w:rsidR="004A71F7" w:rsidRDefault="004A71F7" w:rsidP="004A71F7">
      <w:pPr>
        <w:spacing w:after="0"/>
        <w:rPr>
          <w:rFonts w:ascii="Times New Roman" w:hAnsi="Times New Roman"/>
        </w:rPr>
      </w:pPr>
      <w:r>
        <w:rPr>
          <w:rFonts w:ascii="Times New Roman" w:hAnsi="Times New Roman"/>
        </w:rPr>
        <w:t xml:space="preserve">           4. Про затвердження  Програми  покращення функціонування   Центру обслуговування платників  Луцької державної  податкової інспекції Головного управління  ДПС у Волинській області на 2023-2024 роки.</w:t>
      </w:r>
    </w:p>
    <w:p w:rsidR="004A71F7" w:rsidRDefault="004A71F7" w:rsidP="004A71F7">
      <w:pPr>
        <w:spacing w:after="0"/>
        <w:rPr>
          <w:rFonts w:ascii="Times New Roman" w:hAnsi="Times New Roman"/>
        </w:rPr>
      </w:pPr>
      <w:r>
        <w:rPr>
          <w:rFonts w:ascii="Times New Roman" w:hAnsi="Times New Roman"/>
        </w:rPr>
        <w:t xml:space="preserve">               Інформує : Ганна Радчук – начальник  відділу фінансів</w:t>
      </w:r>
    </w:p>
    <w:p w:rsidR="004A71F7" w:rsidRDefault="004A71F7" w:rsidP="004A71F7">
      <w:pPr>
        <w:spacing w:after="0"/>
        <w:rPr>
          <w:rFonts w:ascii="Times New Roman" w:hAnsi="Times New Roman"/>
        </w:rPr>
      </w:pPr>
      <w:r>
        <w:rPr>
          <w:rFonts w:ascii="Times New Roman" w:hAnsi="Times New Roman"/>
        </w:rPr>
        <w:t xml:space="preserve">          5. Про затвердження Програми фінансової підтримки Територіального управління  БЕБ  у Волинській області.</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6. Про затвердження Програми підтримки заходів сільського розвитку та  енергозбереження на 2023 рік.</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7. Про внесення змін до рішення сільської ради  від  03.03.2021 № 4/4  «Про затвердження Програми соціального захисту населення Боратинської сільської ради на 2021-2023 роки.</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p>
    <w:p w:rsidR="004A71F7" w:rsidRDefault="004A71F7" w:rsidP="004A71F7">
      <w:pPr>
        <w:spacing w:after="0"/>
        <w:rPr>
          <w:rFonts w:ascii="Times New Roman" w:hAnsi="Times New Roman"/>
        </w:rPr>
      </w:pPr>
      <w:r>
        <w:rPr>
          <w:rFonts w:ascii="Times New Roman" w:hAnsi="Times New Roman"/>
        </w:rPr>
        <w:lastRenderedPageBreak/>
        <w:t xml:space="preserve">           8 . Про внесення змін до рішення сільської ради  від  23.12..2022  № 14/7  «Про затвердження Програми забезпечення громадян  Боратинської сільської ради, які страждають на  рідкісні( орфанні )  захворювання,  лікарськими засобами на 2023-2025 роки.</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9. Про внесення змін до Програми заходів  територіальної оборони Боратинської сільської ради на 2022-2024 роки.</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lang w:val="en-US"/>
        </w:rPr>
      </w:pPr>
      <w:r>
        <w:rPr>
          <w:rFonts w:ascii="Times New Roman" w:hAnsi="Times New Roman"/>
          <w:lang w:val="en-US"/>
        </w:rPr>
        <w:t xml:space="preserve">         1</w:t>
      </w:r>
      <w:r>
        <w:rPr>
          <w:rFonts w:ascii="Times New Roman" w:hAnsi="Times New Roman"/>
        </w:rPr>
        <w:t>0. Про внесення змін до Програми  забезпечення особистої безпеки громадян та протидії злочинності на 2021-2023 роки</w:t>
      </w:r>
      <w:r>
        <w:rPr>
          <w:rFonts w:ascii="Times New Roman" w:hAnsi="Times New Roman"/>
          <w:lang w:val="en-US"/>
        </w:rPr>
        <w:t xml:space="preserve">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11. Про внесення змін до рішення сільської ради  від  15.07.2019 № 10/8  «Про  Програму  захисту  населення і території Боратинської сільської ради від надзвичайних ситуацій  техногенного та природного характеру на 2019-2023 роки»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12. Про внесення змін до рішення сільської ради  від  23.12.2022  № 14/4  «Про  Програму  фінансової підтримки КНП</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13. Про  внесення змін  до рішення сільської ради   від 24.03.2021 № 5/3 «Про Програму економічного та соціального розвитку Боратинської сільської ради на 2021-2023 роки».</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14. Про внесення змін до рішення сільської ради  від 23.12.2022 № 14/11  « Про бюджет сільської територіальної громади  на 2023 рік»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hd w:val="clear" w:color="auto" w:fill="FFFFFF"/>
        <w:spacing w:after="0"/>
        <w:textAlignment w:val="baseline"/>
        <w:outlineLvl w:val="2"/>
        <w:rPr>
          <w:rFonts w:ascii="Times New Roman" w:hAnsi="Times New Roman"/>
          <w:bCs/>
          <w:lang w:bidi="uk-UA"/>
        </w:rPr>
      </w:pPr>
      <w:r>
        <w:rPr>
          <w:rFonts w:ascii="Times New Roman" w:hAnsi="Times New Roman"/>
        </w:rPr>
        <w:t xml:space="preserve">           15. </w:t>
      </w:r>
      <w:r>
        <w:rPr>
          <w:rFonts w:ascii="Times New Roman" w:hAnsi="Times New Roman"/>
          <w:bCs/>
          <w:lang w:bidi="uk-UA"/>
        </w:rPr>
        <w:t>Про перейменування вулиць Боратинської територіальної громади Луцького району Волинської області</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16. Про найменування вулиць.</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sz w:val="24"/>
          <w:szCs w:val="24"/>
        </w:rPr>
      </w:pPr>
      <w:r>
        <w:rPr>
          <w:rFonts w:ascii="Times New Roman" w:hAnsi="Times New Roman"/>
        </w:rPr>
        <w:t xml:space="preserve">          17. </w:t>
      </w:r>
      <w:r>
        <w:rPr>
          <w:rFonts w:ascii="Times New Roman" w:hAnsi="Times New Roman"/>
          <w:sz w:val="24"/>
          <w:szCs w:val="24"/>
        </w:rPr>
        <w:t xml:space="preserve">Про перенесення розгляду питання </w:t>
      </w:r>
      <w:r>
        <w:rPr>
          <w:rFonts w:ascii="Times New Roman" w:hAnsi="Times New Roman"/>
          <w:sz w:val="24"/>
          <w:szCs w:val="24"/>
          <w:lang w:val="en-US"/>
        </w:rPr>
        <w:t>“</w:t>
      </w:r>
      <w:r>
        <w:rPr>
          <w:rFonts w:ascii="Times New Roman" w:hAnsi="Times New Roman"/>
          <w:sz w:val="24"/>
          <w:szCs w:val="24"/>
        </w:rPr>
        <w:t>Про  найменування вулиць в  садівничо-</w:t>
      </w:r>
    </w:p>
    <w:p w:rsidR="004A71F7" w:rsidRDefault="004A71F7" w:rsidP="004A71F7">
      <w:pPr>
        <w:spacing w:after="0"/>
        <w:rPr>
          <w:rFonts w:ascii="Times New Roman" w:hAnsi="Times New Roman"/>
          <w:sz w:val="24"/>
          <w:szCs w:val="24"/>
          <w:lang w:val="en-US"/>
        </w:rPr>
      </w:pPr>
      <w:r>
        <w:rPr>
          <w:rFonts w:ascii="Times New Roman" w:hAnsi="Times New Roman"/>
          <w:sz w:val="24"/>
          <w:szCs w:val="24"/>
        </w:rPr>
        <w:t>городницькому товаристві  «Прикордонник»</w:t>
      </w:r>
      <w:r>
        <w:rPr>
          <w:rFonts w:ascii="Times New Roman" w:hAnsi="Times New Roman"/>
          <w:sz w:val="24"/>
          <w:szCs w:val="24"/>
          <w:lang w:val="en-US"/>
        </w:rPr>
        <w:t>”</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18. Про списання основних засобів, які знаходяться на балансі  Мстишинської гімназії.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19. Про делегування функцій  замовника  з будівництва  лініїї  електричних мереж  виробничому кооперативу « ПРОМІНЬ- 2015»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line="240" w:lineRule="auto"/>
        <w:rPr>
          <w:rFonts w:ascii="Times New Roman" w:eastAsia="Times New Roman" w:hAnsi="Times New Roman"/>
          <w:sz w:val="24"/>
          <w:szCs w:val="24"/>
          <w:lang w:eastAsia="uk-UA"/>
        </w:rPr>
      </w:pPr>
      <w:r>
        <w:rPr>
          <w:rFonts w:ascii="Times New Roman" w:hAnsi="Times New Roman"/>
          <w:sz w:val="24"/>
          <w:szCs w:val="24"/>
        </w:rPr>
        <w:t xml:space="preserve">         20. </w:t>
      </w:r>
      <w:r>
        <w:rPr>
          <w:rFonts w:ascii="Times New Roman" w:eastAsia="Times New Roman" w:hAnsi="Times New Roman"/>
          <w:sz w:val="24"/>
          <w:szCs w:val="24"/>
          <w:lang w:eastAsia="uk-UA"/>
        </w:rPr>
        <w:t xml:space="preserve">Про  затвердження  проекту землеустрою щодо  зміни цільового призначення земельної  ділянки, яка перебуває у  власності Кащенюк Г.І.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sz w:val="24"/>
          <w:szCs w:val="24"/>
        </w:rPr>
      </w:pPr>
      <w:r>
        <w:rPr>
          <w:b/>
        </w:rPr>
        <w:t xml:space="preserve">           </w:t>
      </w:r>
      <w:r>
        <w:rPr>
          <w:rFonts w:ascii="Times New Roman" w:hAnsi="Times New Roman"/>
          <w:sz w:val="24"/>
          <w:szCs w:val="24"/>
        </w:rPr>
        <w:t>21. Про відмову в наданні дозволу на розроблення проєкту землеустрою щодо відведення земельної ділянки.</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 xml:space="preserve">         22. Про відмову в наданні дозволу на розроблення проєкту землеустрою щодо відведення земельної ділянки у користування військовій частині </w:t>
      </w:r>
      <w:r w:rsidR="00A561D0">
        <w:rPr>
          <w:lang w:val="ru-RU" w:eastAsia="ru-RU"/>
        </w:rPr>
        <w:t xml:space="preserve"> </w:t>
      </w:r>
      <w:r>
        <w:rPr>
          <w:lang w:val="ru-RU" w:eastAsia="ru-RU"/>
        </w:rPr>
        <w:t xml:space="preserve"> Національної гвардії України</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20"/>
        <w:rPr>
          <w:sz w:val="22"/>
          <w:szCs w:val="22"/>
          <w:lang w:val="ru-RU" w:eastAsia="ru-RU"/>
        </w:rPr>
      </w:pPr>
      <w:r>
        <w:rPr>
          <w:lang w:val="ru-RU" w:eastAsia="ru-RU"/>
        </w:rPr>
        <w:t xml:space="preserve">                      23. </w:t>
      </w:r>
      <w:r>
        <w:rPr>
          <w:sz w:val="22"/>
          <w:szCs w:val="22"/>
          <w:lang w:val="ru-RU" w:eastAsia="ru-RU"/>
        </w:rPr>
        <w:t xml:space="preserve">Про відмову в наданні дозволу на розроблення проєкту землеустрою щодо відведення земельної ділянки в оренду для обслуговування виробничого будинку з господарськими будівлями та спорудами гр. Безуху О. П.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lang w:val="ru-RU" w:eastAsia="ru-RU"/>
        </w:rPr>
      </w:pPr>
      <w:r>
        <w:rPr>
          <w:lang w:val="ru-RU" w:eastAsia="ru-RU"/>
        </w:rPr>
        <w:lastRenderedPageBreak/>
        <w:t xml:space="preserve">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lang w:val="ru-RU"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lang w:val="ru-RU"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lang w:val="ru-RU" w:eastAsia="ru-RU"/>
        </w:rPr>
      </w:pPr>
      <w:r>
        <w:rPr>
          <w:lang w:val="ru-RU" w:eastAsia="ru-RU"/>
        </w:rPr>
        <w:t xml:space="preserve">          24.  Про надання дозволу на розроблення проєкту землеустрою щодо відведення </w:t>
      </w:r>
      <w:r>
        <w:rPr>
          <w:lang w:val="ru-RU" w:eastAsia="ru-RU"/>
        </w:rPr>
        <w:br/>
        <w:t xml:space="preserve">земельної ділянки в оренду для обслуговування виробничого будинку з господарськими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lang w:val="ru-RU" w:eastAsia="ru-RU"/>
        </w:rPr>
      </w:pPr>
      <w:r>
        <w:rPr>
          <w:lang w:val="ru-RU" w:eastAsia="ru-RU"/>
        </w:rPr>
        <w:t xml:space="preserve">будівлями та спорудами гр. Безуху О. П.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A561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142"/>
        <w:rPr>
          <w:lang w:val="ru-RU" w:eastAsia="ru-RU"/>
        </w:rPr>
      </w:pPr>
      <w:r>
        <w:rPr>
          <w:lang w:val="ru-RU" w:eastAsia="ru-RU"/>
        </w:rPr>
        <w:t xml:space="preserve">             25. Про відмову в наданні дозволу на розроблення проєкту землеустрою щодо відведення земельної ділянки в оренду для обслуговування складських приміщень гр. Ящуку О. В.</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lang w:val="ru-RU" w:eastAsia="ru-RU"/>
        </w:rPr>
      </w:pPr>
      <w:r>
        <w:rPr>
          <w:lang w:val="ru-RU" w:eastAsia="ru-RU"/>
        </w:rPr>
        <w:t xml:space="preserve">         26. Про відмову в наданні дозволу на розроблення проєкту землеустрою щодо відведення земельної ділянки у власність гр. Фураєвій Є. В.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lang w:val="ru-RU" w:eastAsia="ru-RU"/>
        </w:rPr>
      </w:pPr>
      <w:r>
        <w:rPr>
          <w:lang w:val="ru-RU" w:eastAsia="ru-RU"/>
        </w:rPr>
        <w:t xml:space="preserve">          27. Про відмову в наданні дозволу на розроблення проєкту землеустрою щодо відведення земельної ділянки в оренду для обслуговування складських приміщень гр. Баку О. М.</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lang w:val="ru-RU" w:eastAsia="ru-RU"/>
        </w:rPr>
      </w:pPr>
      <w:r>
        <w:rPr>
          <w:lang w:val="ru-RU" w:eastAsia="ru-RU"/>
        </w:rPr>
        <w:t xml:space="preserve">         28. Про відмову в наданні дозволу на розроблення проєкту землеустрою щодо відведення земельної ділянки для іншого сільськогосподарського призначення</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284"/>
        <w:rPr>
          <w:lang w:val="ru-RU" w:eastAsia="ru-RU"/>
        </w:rPr>
      </w:pPr>
      <w:r>
        <w:rPr>
          <w:lang w:val="ru-RU" w:eastAsia="ru-RU"/>
        </w:rPr>
        <w:t xml:space="preserve">    29. Про відмову в наданні дозволу на розроблення проєкту землеустрою щодо відведення земельної ділянки для обслуговування приміщення зерноскладу</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lang w:val="ru-RU" w:eastAsia="ru-RU"/>
        </w:rPr>
      </w:pPr>
      <w:r>
        <w:rPr>
          <w:lang w:val="ru-RU" w:eastAsia="ru-RU"/>
        </w:rPr>
        <w:t xml:space="preserve">         30.</w:t>
      </w:r>
      <w:r>
        <w:rPr>
          <w:b/>
          <w:lang w:val="ru-RU" w:eastAsia="ru-RU"/>
        </w:rPr>
        <w:t xml:space="preserve"> </w:t>
      </w:r>
      <w:r>
        <w:rPr>
          <w:lang w:val="ru-RU" w:eastAsia="ru-RU"/>
        </w:rPr>
        <w:t>Про відмову в наданні дозволу на розроблення проєкту землеустрою щодо відведення земельної ділянки в оренду для обслуговування складських приміщень гр. Синюк О. С.</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lang w:val="ru-RU" w:eastAsia="ru-RU"/>
        </w:rPr>
      </w:pPr>
      <w:r>
        <w:rPr>
          <w:lang w:val="ru-RU" w:eastAsia="ru-RU"/>
        </w:rPr>
        <w:t xml:space="preserve">         31. Про відмову в наданні дозволу на розроблення проєкту землеустрою щодо відведення земельної ділянки у власність гр. Сокирці В. М.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284"/>
        <w:rPr>
          <w:lang w:val="ru-RU" w:eastAsia="ru-RU"/>
        </w:rPr>
      </w:pPr>
      <w:r>
        <w:rPr>
          <w:lang w:val="ru-RU" w:eastAsia="ru-RU"/>
        </w:rPr>
        <w:t xml:space="preserve">    32. Про відмову в наданні дозволу на розроблення проєкту землеустрою щодо відведення земельної ділянки у власність гр. Сокирці В. М. </w:t>
      </w:r>
    </w:p>
    <w:p w:rsidR="004A71F7" w:rsidRDefault="004A71F7" w:rsidP="004A71F7">
      <w:pPr>
        <w:spacing w:after="0"/>
        <w:rPr>
          <w:rFonts w:ascii="Times New Roman" w:hAnsi="Times New Roman"/>
        </w:rPr>
      </w:pPr>
      <w:r>
        <w:rPr>
          <w:rFonts w:ascii="Times New Roman" w:hAnsi="Times New Roman"/>
          <w:lang w:val="ru-RU"/>
        </w:rPr>
        <w:t xml:space="preserve"> </w:t>
      </w:r>
      <w:r>
        <w:rPr>
          <w:rFonts w:ascii="Times New Roman" w:hAnsi="Times New Roman"/>
        </w:rPr>
        <w:t xml:space="preserve">          Інформує : Сергій Яручик  - сільський голова</w:t>
      </w:r>
    </w:p>
    <w:p w:rsidR="004A71F7" w:rsidRDefault="004A71F7" w:rsidP="004A71F7">
      <w:pPr>
        <w:spacing w:after="0"/>
        <w:ind w:left="-284" w:firstLine="284"/>
        <w:rPr>
          <w:rFonts w:ascii="Times New Roman" w:hAnsi="Times New Roman"/>
        </w:rPr>
      </w:pPr>
      <w:r>
        <w:rPr>
          <w:rFonts w:ascii="Times New Roman" w:hAnsi="Times New Roman"/>
        </w:rPr>
        <w:t xml:space="preserve">     33. Про відмову в наданні дозволу  на виготовлення технічної документації із землеустрою щодо встановлення ( відновлення) меж земельної ділянки  в натурі (на місцевості) гр. Міщук Т.М.</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ind w:left="-284" w:firstLine="284"/>
        <w:rPr>
          <w:rFonts w:ascii="Times New Roman" w:hAnsi="Times New Roman"/>
          <w:sz w:val="24"/>
          <w:szCs w:val="24"/>
        </w:rPr>
      </w:pPr>
      <w:r>
        <w:rPr>
          <w:rFonts w:ascii="Times New Roman" w:hAnsi="Times New Roman"/>
        </w:rPr>
        <w:t xml:space="preserve">     34. </w:t>
      </w:r>
      <w:r>
        <w:rPr>
          <w:rFonts w:ascii="Times New Roman" w:hAnsi="Times New Roman"/>
          <w:sz w:val="24"/>
          <w:szCs w:val="24"/>
        </w:rPr>
        <w:t xml:space="preserve">Про перенесення розгляду заяви щодо надання дозволу на виготовлення технічної документації із землеустрою щодо встановлення ( відновлення) меж земельної ділянки в натурі  (на місцевості) гр. Легнеру Д.В.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ind w:left="-284" w:firstLine="284"/>
        <w:rPr>
          <w:rFonts w:ascii="Times New Roman" w:hAnsi="Times New Roman"/>
        </w:rPr>
      </w:pPr>
      <w:r>
        <w:rPr>
          <w:rFonts w:ascii="Times New Roman" w:hAnsi="Times New Roman"/>
        </w:rPr>
        <w:t xml:space="preserve">     35. 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Сурмач Т.Л.</w:t>
      </w:r>
    </w:p>
    <w:p w:rsidR="004A71F7" w:rsidRDefault="004A71F7" w:rsidP="004A71F7">
      <w:pPr>
        <w:spacing w:after="0"/>
        <w:rPr>
          <w:rFonts w:ascii="Times New Roman" w:hAnsi="Times New Roman"/>
        </w:rPr>
      </w:pPr>
      <w:r>
        <w:rPr>
          <w:rFonts w:ascii="Times New Roman" w:hAnsi="Times New Roman"/>
          <w:sz w:val="24"/>
          <w:szCs w:val="24"/>
        </w:rPr>
        <w:t xml:space="preserve">           </w:t>
      </w:r>
      <w:r>
        <w:rPr>
          <w:rFonts w:ascii="Times New Roman" w:hAnsi="Times New Roman"/>
        </w:rPr>
        <w:t>Інформує : Сергій Яручик  - сільський голова</w:t>
      </w:r>
    </w:p>
    <w:p w:rsidR="004A71F7" w:rsidRDefault="004A71F7" w:rsidP="004A71F7">
      <w:pPr>
        <w:spacing w:after="0"/>
        <w:ind w:left="-284" w:firstLine="284"/>
        <w:rPr>
          <w:rFonts w:ascii="Times New Roman" w:hAnsi="Times New Roman"/>
        </w:rPr>
      </w:pPr>
      <w:r>
        <w:rPr>
          <w:rFonts w:ascii="Times New Roman" w:hAnsi="Times New Roman"/>
        </w:rPr>
        <w:t xml:space="preserve">      36. Про відмову в наданні дозволу на виготовлення  технічної документації із землеустрою  щодо встановлення  (відновлення)  меж земельної ділянки  в натурі ( на місцевості)  гр. Дячук Р.М.</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ind w:left="-284" w:firstLine="142"/>
        <w:rPr>
          <w:rFonts w:ascii="Times New Roman" w:hAnsi="Times New Roman"/>
        </w:rPr>
      </w:pPr>
      <w:r>
        <w:rPr>
          <w:rFonts w:ascii="Times New Roman" w:hAnsi="Times New Roman"/>
        </w:rPr>
        <w:t xml:space="preserve">        37. Про надання дозволу на виготовлення  технічної документації із змлеустрою щодо встановлення (відновлення)  меж земельної ділянки  в натурі ( на місцевостІ)  гр. Хом</w:t>
      </w:r>
      <w:r>
        <w:rPr>
          <w:rFonts w:ascii="Times New Roman" w:hAnsi="Times New Roman"/>
          <w:lang w:val="en-US"/>
        </w:rPr>
        <w:t>’</w:t>
      </w:r>
      <w:r>
        <w:rPr>
          <w:rFonts w:ascii="Times New Roman" w:hAnsi="Times New Roman"/>
        </w:rPr>
        <w:t>як О.В.</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ind w:left="-284" w:firstLine="142"/>
        <w:rPr>
          <w:rFonts w:ascii="Times New Roman" w:hAnsi="Times New Roman"/>
        </w:rPr>
      </w:pPr>
      <w:r>
        <w:rPr>
          <w:rFonts w:ascii="Times New Roman" w:hAnsi="Times New Roman"/>
        </w:rPr>
        <w:lastRenderedPageBreak/>
        <w:t xml:space="preserve">   </w:t>
      </w:r>
      <w:r w:rsidR="00A561D0">
        <w:rPr>
          <w:rFonts w:ascii="Times New Roman" w:hAnsi="Times New Roman"/>
        </w:rPr>
        <w:t xml:space="preserve">  </w:t>
      </w:r>
      <w:r>
        <w:rPr>
          <w:rFonts w:ascii="Times New Roman" w:hAnsi="Times New Roman"/>
        </w:rPr>
        <w:t xml:space="preserve">        38. 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 на місцевості) гр. Поляруш О.В.</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rPr>
          <w:rFonts w:ascii="Times New Roman" w:hAnsi="Times New Roman"/>
        </w:rPr>
      </w:pPr>
      <w:r>
        <w:rPr>
          <w:rFonts w:ascii="Times New Roman" w:hAnsi="Times New Roman"/>
        </w:rPr>
        <w:t xml:space="preserve">            39. 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 (на місцевості) гр. Зайчук Р.Ф., Долонько О.М., Левчук Н.М.,  Зайчук І.М., Бондарук В.С.</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rPr>
        <w:t xml:space="preserve">            40. </w:t>
      </w:r>
      <w:r>
        <w:rPr>
          <w:rFonts w:ascii="Times New Roman" w:hAnsi="Times New Roman"/>
          <w:sz w:val="24"/>
          <w:szCs w:val="24"/>
        </w:rPr>
        <w:t xml:space="preserve">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rPr>
        <w:t xml:space="preserve">            41. </w:t>
      </w:r>
      <w:r>
        <w:rPr>
          <w:rFonts w:ascii="Times New Roman" w:hAnsi="Times New Roman"/>
          <w:sz w:val="24"/>
          <w:szCs w:val="24"/>
        </w:rPr>
        <w:t xml:space="preserve">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rPr>
        <w:t xml:space="preserve">            42. </w:t>
      </w:r>
      <w:r>
        <w:rPr>
          <w:rFonts w:ascii="Times New Roman" w:hAnsi="Times New Roman"/>
          <w:sz w:val="24"/>
          <w:szCs w:val="24"/>
        </w:rPr>
        <w:t xml:space="preserve">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ділянкита передачу її у власність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rPr>
        <w:t xml:space="preserve">            43. </w:t>
      </w:r>
      <w:r>
        <w:rPr>
          <w:rFonts w:ascii="Times New Roman" w:hAnsi="Times New Roman"/>
          <w:sz w:val="24"/>
          <w:szCs w:val="24"/>
        </w:rPr>
        <w:t xml:space="preserve">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rPr>
        <w:t xml:space="preserve">            44. </w:t>
      </w:r>
      <w:r>
        <w:rPr>
          <w:rFonts w:ascii="Times New Roman" w:hAnsi="Times New Roman"/>
          <w:sz w:val="24"/>
          <w:szCs w:val="24"/>
        </w:rPr>
        <w:t xml:space="preserve">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rPr>
        <w:t xml:space="preserve">            45. </w:t>
      </w:r>
      <w:r>
        <w:rPr>
          <w:rFonts w:ascii="Times New Roman" w:hAnsi="Times New Roman"/>
          <w:sz w:val="24"/>
          <w:szCs w:val="24"/>
        </w:rPr>
        <w:t xml:space="preserve">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46.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rPr>
        <w:t xml:space="preserve">            47. </w:t>
      </w:r>
      <w:r>
        <w:rPr>
          <w:rFonts w:ascii="Times New Roman" w:hAnsi="Times New Roman"/>
          <w:sz w:val="24"/>
          <w:szCs w:val="24"/>
        </w:rPr>
        <w:t xml:space="preserve">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48.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49.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(відновлення) меж земельної ділянки</w:t>
      </w:r>
      <w:r>
        <w:rPr>
          <w:rFonts w:ascii="Times New Roman" w:hAnsi="Times New Roman"/>
          <w:sz w:val="24"/>
          <w:szCs w:val="24"/>
          <w:lang w:val="en-US"/>
        </w:rPr>
        <w:t xml:space="preserve"> </w:t>
      </w:r>
      <w:r>
        <w:rPr>
          <w:rFonts w:ascii="Times New Roman" w:hAnsi="Times New Roman"/>
          <w:sz w:val="24"/>
          <w:szCs w:val="24"/>
        </w:rPr>
        <w:t xml:space="preserve">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50.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51.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A561D0"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r w:rsidR="004A71F7">
        <w:rPr>
          <w:rFonts w:ascii="Times New Roman" w:hAnsi="Times New Roman"/>
          <w:sz w:val="24"/>
          <w:szCs w:val="24"/>
        </w:rPr>
        <w:t xml:space="preserve">  52.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A561D0"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p>
    <w:p w:rsidR="004A71F7" w:rsidRDefault="00A561D0" w:rsidP="004A71F7">
      <w:pPr>
        <w:tabs>
          <w:tab w:val="left" w:pos="3969"/>
        </w:tabs>
        <w:spacing w:after="0"/>
        <w:rPr>
          <w:rFonts w:ascii="Times New Roman" w:hAnsi="Times New Roman"/>
          <w:sz w:val="24"/>
          <w:szCs w:val="24"/>
        </w:rPr>
      </w:pPr>
      <w:r>
        <w:rPr>
          <w:rFonts w:ascii="Times New Roman" w:hAnsi="Times New Roman"/>
          <w:sz w:val="24"/>
          <w:szCs w:val="24"/>
        </w:rPr>
        <w:lastRenderedPageBreak/>
        <w:t xml:space="preserve">         </w:t>
      </w:r>
      <w:r w:rsidR="004A71F7">
        <w:rPr>
          <w:rFonts w:ascii="Times New Roman" w:hAnsi="Times New Roman"/>
          <w:sz w:val="24"/>
          <w:szCs w:val="24"/>
        </w:rPr>
        <w:t xml:space="preserve">  53.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54.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55.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56.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57.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58.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59.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60. Про затвердження технічної документації із землеустрою щодо встановлення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(відновлення) меж земельної ділянки та передачу її у власність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61.</w:t>
      </w:r>
      <w:r>
        <w:rPr>
          <w:rFonts w:ascii="Times New Roman" w:hAnsi="Times New Roman"/>
          <w:b/>
          <w:sz w:val="24"/>
          <w:szCs w:val="24"/>
        </w:rPr>
        <w:t xml:space="preserve"> </w:t>
      </w:r>
      <w:r>
        <w:rPr>
          <w:rFonts w:ascii="Times New Roman" w:hAnsi="Times New Roman"/>
          <w:sz w:val="24"/>
          <w:szCs w:val="24"/>
        </w:rPr>
        <w:t xml:space="preserve">Про  затвердження   проекту землеустрою щодо  зміни цільового призначення земельної  ділянки яка перебуває у  власності гр. Зінчук С. М.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62. Про  затвердження   проекту землеустрою щодо  зміни цільового призначення земельної  ділянки яка перебуває у  власності гр. Мельника А. М.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63. Про  затвердження   проекту землеустрою щодо  зміни цільового призначення земельної  ділянки яка перебуває у  власності гр. Демчука В. В.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64. Про  затвердження   проекту землеустрою щодо  зміни цільового призначення земельної  ділянки яка перебуває у  власності гр. Хвень Т. П.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65. Про  затвердження   проекту землеустрою щодо  зміни цільового призначення земельної  ділянки яка перебуває у  власності гр. Сітухи П. М.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66. Про  затвердження   проекту землеустрою щодо  зміни цільового призначення земельної  ділянки яка перебуває у  власності гр. Сітухи П. М.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67. Про відмову в затвердженні проєкту землеустрою щодо відведення земельної</w:t>
      </w:r>
      <w:r>
        <w:rPr>
          <w:rFonts w:ascii="Times New Roman" w:hAnsi="Times New Roman"/>
          <w:b/>
          <w:sz w:val="24"/>
          <w:szCs w:val="24"/>
        </w:rPr>
        <w:t xml:space="preserve"> </w:t>
      </w:r>
      <w:r>
        <w:rPr>
          <w:rFonts w:ascii="Times New Roman" w:hAnsi="Times New Roman"/>
          <w:sz w:val="24"/>
          <w:szCs w:val="24"/>
        </w:rPr>
        <w:t>ділянки для індивідуального садівництва гр. Антонюк Л. Є.</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lastRenderedPageBreak/>
        <w:t xml:space="preserve">             68. Про відмову в затвердженні проєкту землеустрою щодо відведення земельної ділянки для індивідуального садівництва гр. Мунтян Л. Б.</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Fonts w:ascii="Times New Roman" w:hAnsi="Times New Roman"/>
          <w:color w:val="000000" w:themeColor="text1"/>
          <w:sz w:val="24"/>
          <w:szCs w:val="24"/>
        </w:rPr>
      </w:pPr>
      <w:r>
        <w:rPr>
          <w:rFonts w:ascii="Times New Roman" w:hAnsi="Times New Roman"/>
          <w:sz w:val="24"/>
          <w:szCs w:val="24"/>
        </w:rPr>
        <w:t xml:space="preserve">            69. </w:t>
      </w:r>
      <w:r>
        <w:rPr>
          <w:rFonts w:ascii="Times New Roman" w:hAnsi="Times New Roman"/>
          <w:color w:val="000000" w:themeColor="text1"/>
          <w:sz w:val="24"/>
          <w:szCs w:val="24"/>
        </w:rPr>
        <w:t xml:space="preserve">Про включення в  списки забудовників житлового кварталу для укладання </w:t>
      </w:r>
    </w:p>
    <w:p w:rsidR="004A71F7" w:rsidRDefault="004A71F7" w:rsidP="004A71F7">
      <w:pPr>
        <w:spacing w:after="0"/>
        <w:rPr>
          <w:rFonts w:ascii="Times New Roman" w:eastAsia="Times New Roman" w:hAnsi="Times New Roman"/>
          <w:b/>
          <w:color w:val="000000" w:themeColor="text1"/>
          <w:sz w:val="24"/>
          <w:szCs w:val="24"/>
          <w:lang w:eastAsia="uk-UA"/>
        </w:rPr>
      </w:pPr>
      <w:r>
        <w:rPr>
          <w:rFonts w:ascii="Times New Roman" w:hAnsi="Times New Roman"/>
          <w:color w:val="000000" w:themeColor="text1"/>
          <w:sz w:val="24"/>
          <w:szCs w:val="24"/>
        </w:rPr>
        <w:t>договору електрифікації</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Fonts w:ascii="Times New Roman" w:eastAsia="Times New Roman" w:hAnsi="Times New Roman"/>
        </w:rPr>
      </w:pPr>
      <w:r>
        <w:rPr>
          <w:rFonts w:ascii="Times New Roman" w:hAnsi="Times New Roman"/>
          <w:sz w:val="24"/>
          <w:szCs w:val="24"/>
        </w:rPr>
        <w:t xml:space="preserve">            70. </w:t>
      </w:r>
      <w:r>
        <w:rPr>
          <w:rFonts w:ascii="Times New Roman" w:hAnsi="Times New Roman"/>
        </w:rPr>
        <w:t xml:space="preserve">Про затвердження експертної грошової  оцінки земельної ділянки та продаж  її </w:t>
      </w:r>
    </w:p>
    <w:p w:rsidR="004A71F7" w:rsidRDefault="004A71F7" w:rsidP="004A71F7">
      <w:pPr>
        <w:spacing w:after="0"/>
        <w:rPr>
          <w:rFonts w:ascii="Times New Roman" w:hAnsi="Times New Roman"/>
        </w:rPr>
      </w:pPr>
      <w:r>
        <w:rPr>
          <w:rFonts w:ascii="Times New Roman" w:hAnsi="Times New Roman"/>
        </w:rPr>
        <w:t>у власність Шустер Н. Ф., Крищук Л. І.</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71. Про надання дозволу  на розроблення робочого проекту  землеустрою щодо зняття  верхнього  робочого шару грунту</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Style w:val="af6"/>
          <w:b w:val="0"/>
        </w:rPr>
      </w:pPr>
      <w:r>
        <w:rPr>
          <w:rFonts w:ascii="Times New Roman" w:hAnsi="Times New Roman"/>
          <w:sz w:val="24"/>
          <w:szCs w:val="24"/>
        </w:rPr>
        <w:t xml:space="preserve">           72. </w:t>
      </w:r>
      <w:r>
        <w:rPr>
          <w:rStyle w:val="af6"/>
          <w:rFonts w:ascii="Times New Roman" w:hAnsi="Times New Roman"/>
          <w:b w:val="0"/>
          <w:sz w:val="24"/>
          <w:szCs w:val="24"/>
        </w:rPr>
        <w:t xml:space="preserve">Про затвердження проекту землеустрою щодо відведення земельної ділянки з </w:t>
      </w:r>
    </w:p>
    <w:p w:rsidR="004A71F7" w:rsidRDefault="004A71F7" w:rsidP="004A71F7">
      <w:pPr>
        <w:spacing w:after="0"/>
        <w:rPr>
          <w:rStyle w:val="af6"/>
          <w:b w:val="0"/>
          <w:sz w:val="24"/>
          <w:szCs w:val="24"/>
        </w:rPr>
      </w:pPr>
      <w:r>
        <w:rPr>
          <w:rStyle w:val="af6"/>
          <w:b w:val="0"/>
          <w:sz w:val="24"/>
          <w:szCs w:val="24"/>
        </w:rPr>
        <w:t>метою передачі в користування на умовах  договору оренди землі</w:t>
      </w:r>
    </w:p>
    <w:p w:rsidR="004A71F7" w:rsidRDefault="004A71F7" w:rsidP="004A71F7">
      <w:pPr>
        <w:spacing w:after="0"/>
        <w:rPr>
          <w:rFonts w:ascii="Times New Roman" w:hAnsi="Times New Roman"/>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73. Про  поновлення договору оренди земельної ділянки для ведення товарного</w:t>
      </w:r>
      <w:r>
        <w:rPr>
          <w:rFonts w:ascii="Times New Roman" w:hAnsi="Times New Roman"/>
          <w:sz w:val="24"/>
          <w:szCs w:val="24"/>
        </w:rPr>
        <w:br/>
        <w:t xml:space="preserve">сільськогосподарського виробництва на новий строк.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74. Про  поновлення договору оренди земельної ділянки для ведення товарного</w:t>
      </w:r>
      <w:r>
        <w:rPr>
          <w:rFonts w:ascii="Times New Roman" w:hAnsi="Times New Roman"/>
          <w:sz w:val="24"/>
          <w:szCs w:val="24"/>
        </w:rPr>
        <w:br/>
        <w:t xml:space="preserve">сільськогосподарського виробництва на новий строк.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75.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76.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77. Про  поновлення договору оренди земельної ділянки для ведення товарного</w:t>
      </w:r>
      <w:r>
        <w:rPr>
          <w:rFonts w:ascii="Times New Roman" w:hAnsi="Times New Roman"/>
          <w:sz w:val="24"/>
          <w:szCs w:val="24"/>
        </w:rPr>
        <w:br/>
        <w:t xml:space="preserve">сільськогосподарського виробництва на новий строк.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78.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79.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80.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81.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на новий строк.</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r w:rsidR="00A561D0">
        <w:rPr>
          <w:rFonts w:ascii="Times New Roman" w:hAnsi="Times New Roman"/>
          <w:sz w:val="24"/>
          <w:szCs w:val="24"/>
        </w:rPr>
        <w:t xml:space="preserve"> </w:t>
      </w:r>
      <w:r>
        <w:rPr>
          <w:rFonts w:ascii="Times New Roman" w:hAnsi="Times New Roman"/>
          <w:sz w:val="24"/>
          <w:szCs w:val="24"/>
        </w:rPr>
        <w:t xml:space="preserve">  82.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lastRenderedPageBreak/>
        <w:t xml:space="preserve">          83.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84.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85.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86.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87.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88.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89.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90.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91.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92. Про  поновлення договору оренди земельної ділянки для ведення товарного</w:t>
      </w:r>
      <w:r>
        <w:rPr>
          <w:rFonts w:ascii="Times New Roman" w:hAnsi="Times New Roman"/>
          <w:sz w:val="24"/>
          <w:szCs w:val="24"/>
        </w:rPr>
        <w:br/>
        <w:t>сільськогосподарського виробництва</w:t>
      </w:r>
      <w:r>
        <w:rPr>
          <w:rFonts w:ascii="Times New Roman" w:hAnsi="Times New Roman"/>
          <w:sz w:val="24"/>
          <w:szCs w:val="24"/>
        </w:rPr>
        <w:tab/>
        <w:t xml:space="preserve">на новий строк.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93. Про відмову в наданні дозволу на розроблення технічних документацій </w:t>
      </w:r>
      <w:r>
        <w:rPr>
          <w:rFonts w:ascii="Times New Roman" w:hAnsi="Times New Roman"/>
          <w:sz w:val="24"/>
          <w:szCs w:val="24"/>
        </w:rPr>
        <w:br/>
        <w:t xml:space="preserve">із землеустрою щодо встановлення (відновлення) меж земельних ділянок в натурі (на місцевості) </w:t>
      </w:r>
      <w:r>
        <w:rPr>
          <w:rFonts w:ascii="Times New Roman" w:hAnsi="Times New Roman"/>
          <w:sz w:val="24"/>
          <w:szCs w:val="24"/>
        </w:rPr>
        <w:br/>
        <w:t xml:space="preserve">                  Інформує : Сергій Яручик  - сільський голова</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94. Про надання дозволу на складання проекту землеустрою щодо відведення</w:t>
      </w:r>
    </w:p>
    <w:p w:rsidR="004A71F7" w:rsidRDefault="004A71F7" w:rsidP="004A71F7">
      <w:pPr>
        <w:spacing w:after="0"/>
        <w:rPr>
          <w:rFonts w:ascii="Times New Roman" w:hAnsi="Times New Roman"/>
          <w:sz w:val="24"/>
          <w:szCs w:val="24"/>
        </w:rPr>
      </w:pPr>
      <w:r>
        <w:rPr>
          <w:rFonts w:ascii="Times New Roman" w:hAnsi="Times New Roman"/>
          <w:sz w:val="24"/>
          <w:szCs w:val="24"/>
        </w:rPr>
        <w:t>земельної  ділянки  ТОВ «ЮТК»</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95. Про відмову в наданні дозволу на розроблення технічних документацій </w:t>
      </w:r>
      <w:r>
        <w:rPr>
          <w:rFonts w:ascii="Times New Roman" w:hAnsi="Times New Roman"/>
          <w:sz w:val="24"/>
          <w:szCs w:val="24"/>
        </w:rPr>
        <w:br/>
        <w:t>із землеустрою щодо встановлення (відновлення) меж земельних ділянок в натурі (на місцевості) з числа невитребуваних земельних часток (паїв), для можливості подальшого отримання їх в строкове платне користування</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96. Про відмову в наданні в оренду  земельних ділянок в натурі (на місцевості) </w:t>
      </w:r>
      <w:r>
        <w:rPr>
          <w:rFonts w:ascii="Times New Roman" w:hAnsi="Times New Roman"/>
          <w:sz w:val="24"/>
          <w:szCs w:val="24"/>
        </w:rPr>
        <w:br/>
        <w:t>з числа невитребуваних земельних часток (паїв), для можливості подальшого отримання їх в строкове платне користування</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Fonts w:ascii="Times New Roman" w:hAnsi="Times New Roman"/>
          <w:sz w:val="24"/>
          <w:szCs w:val="24"/>
        </w:rPr>
      </w:pPr>
      <w:r>
        <w:rPr>
          <w:rFonts w:ascii="Times New Roman" w:hAnsi="Times New Roman"/>
          <w:sz w:val="24"/>
          <w:szCs w:val="24"/>
        </w:rPr>
        <w:lastRenderedPageBreak/>
        <w:t xml:space="preserve">              97. Про надання дозволу на складання проекту землеустрою щодо відведення</w:t>
      </w:r>
    </w:p>
    <w:p w:rsidR="004A71F7" w:rsidRDefault="004A71F7" w:rsidP="004A71F7">
      <w:pPr>
        <w:spacing w:after="0"/>
        <w:rPr>
          <w:rFonts w:ascii="Times New Roman" w:hAnsi="Times New Roman"/>
          <w:sz w:val="24"/>
          <w:szCs w:val="24"/>
        </w:rPr>
      </w:pPr>
      <w:r>
        <w:rPr>
          <w:rFonts w:ascii="Times New Roman" w:hAnsi="Times New Roman"/>
          <w:sz w:val="24"/>
          <w:szCs w:val="24"/>
        </w:rPr>
        <w:t>земельної  ділянки  ПрАТ «Волиньобленерго»</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98. Про надання дозволу на складання проекту землеустрою щодо відведення</w:t>
      </w:r>
    </w:p>
    <w:p w:rsidR="004A71F7" w:rsidRDefault="004A71F7" w:rsidP="004A71F7">
      <w:pPr>
        <w:spacing w:after="0"/>
        <w:rPr>
          <w:rFonts w:ascii="Times New Roman" w:hAnsi="Times New Roman"/>
          <w:sz w:val="24"/>
          <w:szCs w:val="24"/>
        </w:rPr>
      </w:pPr>
      <w:r>
        <w:rPr>
          <w:rFonts w:ascii="Times New Roman" w:hAnsi="Times New Roman"/>
          <w:sz w:val="24"/>
          <w:szCs w:val="24"/>
        </w:rPr>
        <w:t>земельної  ділянки  ПрАТ «Волиньобленерго»</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Style w:val="af6"/>
          <w:b w:val="0"/>
        </w:rPr>
      </w:pPr>
      <w:r>
        <w:rPr>
          <w:rFonts w:ascii="Times New Roman" w:hAnsi="Times New Roman"/>
          <w:sz w:val="24"/>
          <w:szCs w:val="24"/>
        </w:rPr>
        <w:t xml:space="preserve">             99. </w:t>
      </w:r>
      <w:r>
        <w:rPr>
          <w:rStyle w:val="af6"/>
          <w:rFonts w:ascii="Times New Roman" w:hAnsi="Times New Roman"/>
          <w:b w:val="0"/>
          <w:sz w:val="24"/>
          <w:szCs w:val="24"/>
        </w:rPr>
        <w:t>Про затвердження проектів землеустрою щодо відведення земельних ділянок з метою передачі в користування на умовах договору оренди землі</w:t>
      </w:r>
    </w:p>
    <w:p w:rsidR="004A71F7" w:rsidRDefault="004A71F7" w:rsidP="004A71F7">
      <w:pPr>
        <w:tabs>
          <w:tab w:val="left" w:pos="3969"/>
        </w:tabs>
        <w:spacing w:after="0"/>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Style w:val="af6"/>
          <w:b w:val="0"/>
        </w:rPr>
      </w:pPr>
      <w:r>
        <w:rPr>
          <w:rFonts w:ascii="Times New Roman" w:hAnsi="Times New Roman"/>
          <w:sz w:val="24"/>
          <w:szCs w:val="24"/>
        </w:rPr>
        <w:t xml:space="preserve">           100. </w:t>
      </w:r>
      <w:r>
        <w:rPr>
          <w:rStyle w:val="af6"/>
          <w:rFonts w:ascii="Times New Roman" w:hAnsi="Times New Roman"/>
          <w:b w:val="0"/>
          <w:sz w:val="24"/>
          <w:szCs w:val="24"/>
        </w:rPr>
        <w:t>Про затвердження проектів землеустрою щодо відведення земельних ділянок з метою передачі в користування на умовах договору оренди землі</w:t>
      </w:r>
    </w:p>
    <w:p w:rsidR="004A71F7" w:rsidRDefault="004A71F7" w:rsidP="004A71F7">
      <w:pPr>
        <w:tabs>
          <w:tab w:val="left" w:pos="3969"/>
        </w:tabs>
        <w:spacing w:after="0"/>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101. </w:t>
      </w:r>
      <w:r>
        <w:rPr>
          <w:rStyle w:val="af6"/>
          <w:rFonts w:ascii="Times New Roman" w:hAnsi="Times New Roman"/>
          <w:b w:val="0"/>
          <w:sz w:val="24"/>
          <w:szCs w:val="24"/>
        </w:rPr>
        <w:t>Про затвердження проектів землеустрою щодо відведення земельних ділянок з метою передачі в користування на умовах договору оренди землі</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Fonts w:ascii="Times New Roman" w:hAnsi="Times New Roman"/>
          <w:sz w:val="24"/>
          <w:szCs w:val="24"/>
          <w:lang w:eastAsia="uk-UA"/>
        </w:rPr>
      </w:pPr>
      <w:r>
        <w:rPr>
          <w:rFonts w:ascii="Times New Roman" w:hAnsi="Times New Roman"/>
          <w:sz w:val="24"/>
          <w:szCs w:val="24"/>
        </w:rPr>
        <w:t xml:space="preserve">           102. Про передачу земельної ділянки в оренду ТзОВ «Україна-Баїв»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103. Про  поновлення договору оренди земельної ділянки для будівництва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та обслуговування будівель торгівлі</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pStyle w:val="a5"/>
        <w:spacing w:line="276" w:lineRule="auto"/>
        <w:ind w:firstLine="709"/>
        <w:rPr>
          <w:bCs/>
          <w:lang w:val="ru-RU" w:eastAsia="ru-RU"/>
        </w:rPr>
      </w:pPr>
      <w:r>
        <w:rPr>
          <w:lang w:val="ru-RU" w:eastAsia="ru-RU"/>
        </w:rPr>
        <w:t xml:space="preserve">104. </w:t>
      </w:r>
      <w:r>
        <w:rPr>
          <w:bCs/>
          <w:lang w:val="ru-RU" w:eastAsia="ru-RU"/>
        </w:rPr>
        <w:t xml:space="preserve">Про затвердження технічної документації  із землеустрою щодо поділу земельної ділянки комунальної власності  Боратинської сільської ради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pStyle w:val="a5"/>
        <w:spacing w:line="276" w:lineRule="auto"/>
        <w:rPr>
          <w:bCs/>
          <w:lang w:val="ru-RU" w:eastAsia="ru-RU"/>
        </w:rPr>
      </w:pPr>
      <w:r>
        <w:rPr>
          <w:lang w:val="ru-RU" w:eastAsia="ru-RU"/>
        </w:rPr>
        <w:t xml:space="preserve">            105. </w:t>
      </w:r>
      <w:r>
        <w:rPr>
          <w:bCs/>
          <w:lang w:val="ru-RU" w:eastAsia="ru-RU"/>
        </w:rPr>
        <w:t>Про затвердження технічної документації  із землеустрою</w:t>
      </w:r>
      <w:r>
        <w:rPr>
          <w:bCs/>
          <w:lang w:val="en-US" w:eastAsia="ru-RU"/>
        </w:rPr>
        <w:t xml:space="preserve"> </w:t>
      </w:r>
      <w:r>
        <w:rPr>
          <w:bCs/>
          <w:lang w:val="ru-RU" w:eastAsia="ru-RU"/>
        </w:rPr>
        <w:t>щодо поділу земельної ділянки комунальної</w:t>
      </w:r>
      <w:r>
        <w:rPr>
          <w:bCs/>
          <w:lang w:val="en-US" w:eastAsia="ru-RU"/>
        </w:rPr>
        <w:t xml:space="preserve"> </w:t>
      </w:r>
      <w:r>
        <w:rPr>
          <w:bCs/>
          <w:lang w:val="ru-RU" w:eastAsia="ru-RU"/>
        </w:rPr>
        <w:t xml:space="preserve">власності  Боратинської сільської ради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106. Про надання дозволу на виготовлення  технічної документації із землеустрою щодо встановлення (відновлення) меж земельних ділянок  проектних польових доріг.</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pStyle w:val="a5"/>
        <w:spacing w:line="276" w:lineRule="auto"/>
        <w:ind w:left="720"/>
        <w:jc w:val="both"/>
        <w:rPr>
          <w:bCs/>
          <w:lang w:val="ru-RU" w:eastAsia="ru-RU"/>
        </w:rPr>
      </w:pPr>
      <w:r>
        <w:rPr>
          <w:lang w:val="ru-RU" w:eastAsia="ru-RU"/>
        </w:rPr>
        <w:t xml:space="preserve">107. </w:t>
      </w:r>
      <w:r>
        <w:rPr>
          <w:bCs/>
          <w:lang w:val="ru-RU" w:eastAsia="ru-RU"/>
        </w:rPr>
        <w:t>Про надання дозволу на виготовлення технічної документації  із землеустрою</w:t>
      </w:r>
    </w:p>
    <w:p w:rsidR="004A71F7" w:rsidRDefault="004A71F7" w:rsidP="004A71F7">
      <w:pPr>
        <w:pStyle w:val="a5"/>
        <w:spacing w:line="276" w:lineRule="auto"/>
        <w:jc w:val="both"/>
        <w:rPr>
          <w:bCs/>
          <w:lang w:val="ru-RU" w:eastAsia="ru-RU"/>
        </w:rPr>
      </w:pPr>
      <w:r>
        <w:rPr>
          <w:bCs/>
          <w:lang w:val="ru-RU" w:eastAsia="ru-RU"/>
        </w:rPr>
        <w:t xml:space="preserve">щодо встановлення (відновлення) меж  земельної ділянки комунальної власності  Боратинської сільської ради </w:t>
      </w:r>
    </w:p>
    <w:p w:rsidR="004A71F7" w:rsidRDefault="004A71F7" w:rsidP="004A71F7">
      <w:pPr>
        <w:tabs>
          <w:tab w:val="left" w:pos="3969"/>
        </w:tabs>
        <w:spacing w:after="0"/>
        <w:rPr>
          <w:rFonts w:ascii="Times New Roman" w:hAnsi="Times New Roman"/>
          <w:sz w:val="24"/>
          <w:szCs w:val="24"/>
        </w:rPr>
      </w:pPr>
      <w:r>
        <w:t xml:space="preserve">                         </w:t>
      </w:r>
      <w:r>
        <w:rPr>
          <w:rFonts w:ascii="Times New Roman" w:hAnsi="Times New Roman"/>
          <w:sz w:val="24"/>
          <w:szCs w:val="24"/>
        </w:rPr>
        <w:t>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108. Про надання дозволу на розроблення проекту землеустроющодо відведення земельної ділянки комунальної власності.</w:t>
      </w:r>
    </w:p>
    <w:p w:rsidR="004A71F7" w:rsidRDefault="004A71F7" w:rsidP="004A71F7">
      <w:pPr>
        <w:tabs>
          <w:tab w:val="left" w:pos="3969"/>
        </w:tabs>
        <w:spacing w:after="0"/>
        <w:rPr>
          <w:rFonts w:ascii="Times New Roman" w:hAnsi="Times New Roman"/>
          <w:sz w:val="24"/>
          <w:szCs w:val="24"/>
        </w:rPr>
      </w:pPr>
      <w:r>
        <w:t xml:space="preserve">                         </w:t>
      </w:r>
      <w:r>
        <w:rPr>
          <w:rFonts w:ascii="Times New Roman" w:hAnsi="Times New Roman"/>
          <w:sz w:val="24"/>
          <w:szCs w:val="24"/>
        </w:rPr>
        <w:t>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109. Про надання дозволу на розроблення проекту землеустроющодо відведення земельної ділянки</w:t>
      </w:r>
    </w:p>
    <w:p w:rsidR="004A71F7" w:rsidRDefault="004A71F7" w:rsidP="004A71F7">
      <w:pPr>
        <w:tabs>
          <w:tab w:val="left" w:pos="3969"/>
        </w:tabs>
        <w:spacing w:after="0"/>
        <w:rPr>
          <w:rFonts w:ascii="Times New Roman" w:hAnsi="Times New Roman"/>
          <w:sz w:val="24"/>
          <w:szCs w:val="24"/>
        </w:rPr>
      </w:pPr>
      <w:r>
        <w:t xml:space="preserve">                         </w:t>
      </w:r>
      <w:r>
        <w:rPr>
          <w:rFonts w:ascii="Times New Roman" w:hAnsi="Times New Roman"/>
          <w:sz w:val="24"/>
          <w:szCs w:val="24"/>
        </w:rPr>
        <w:t>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110. Про надання дозволу на розроблення проекту землеустроющодо відведення земельної ділянки комунальної власності.</w:t>
      </w:r>
    </w:p>
    <w:p w:rsidR="004A71F7" w:rsidRDefault="004A71F7" w:rsidP="004A71F7">
      <w:pPr>
        <w:tabs>
          <w:tab w:val="left" w:pos="3969"/>
        </w:tabs>
        <w:spacing w:after="0"/>
        <w:rPr>
          <w:rFonts w:ascii="Times New Roman" w:hAnsi="Times New Roman"/>
          <w:sz w:val="24"/>
          <w:szCs w:val="24"/>
        </w:rPr>
      </w:pPr>
      <w:r>
        <w:t xml:space="preserve">                         </w:t>
      </w:r>
      <w:r>
        <w:rPr>
          <w:rFonts w:ascii="Times New Roman" w:hAnsi="Times New Roman"/>
          <w:sz w:val="24"/>
          <w:szCs w:val="24"/>
        </w:rPr>
        <w:t>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111. Про відмову в наданні дозволу на розробку експертно-грошової оцінки земельної ділянки.</w:t>
      </w:r>
    </w:p>
    <w:p w:rsidR="004A71F7" w:rsidRDefault="004A71F7" w:rsidP="004A71F7">
      <w:pPr>
        <w:tabs>
          <w:tab w:val="left" w:pos="3969"/>
        </w:tabs>
        <w:spacing w:after="0"/>
        <w:rPr>
          <w:rFonts w:ascii="Times New Roman" w:hAnsi="Times New Roman"/>
          <w:sz w:val="24"/>
          <w:szCs w:val="24"/>
        </w:rPr>
      </w:pPr>
      <w:r>
        <w:t xml:space="preserve">                     </w:t>
      </w:r>
      <w:r>
        <w:rPr>
          <w:rFonts w:ascii="Times New Roman" w:hAnsi="Times New Roman"/>
          <w:sz w:val="24"/>
          <w:szCs w:val="24"/>
        </w:rPr>
        <w:t>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lastRenderedPageBreak/>
        <w:t xml:space="preserve">      </w:t>
      </w:r>
      <w:r w:rsidR="00A561D0">
        <w:rPr>
          <w:rFonts w:ascii="Times New Roman" w:hAnsi="Times New Roman"/>
          <w:sz w:val="24"/>
          <w:szCs w:val="24"/>
        </w:rPr>
        <w:t xml:space="preserve"> </w:t>
      </w:r>
      <w:r>
        <w:rPr>
          <w:rFonts w:ascii="Times New Roman" w:hAnsi="Times New Roman"/>
          <w:sz w:val="24"/>
          <w:szCs w:val="24"/>
        </w:rPr>
        <w:t xml:space="preserve">   112. Про розроблення технічної  документації із землеустрою щодо поділу земельної ділянки комунальної власності.</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113. Про реєстрацію земельних ділянок у комунальну власність Боратинської сільської ради.</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114. Про розроблення проекту землеустрою щодо встановлення межі  територіальної громади.</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pStyle w:val="a5"/>
        <w:spacing w:line="276" w:lineRule="auto"/>
        <w:ind w:left="720" w:hanging="153"/>
        <w:rPr>
          <w:lang w:val="ru-RU" w:eastAsia="ru-RU"/>
        </w:rPr>
      </w:pPr>
      <w:r>
        <w:rPr>
          <w:lang w:val="ru-RU" w:eastAsia="ru-RU"/>
        </w:rPr>
        <w:t xml:space="preserve"> 115. Про перенесення розгляду заяви Ткачук Б.Б.</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sz w:val="24"/>
          <w:szCs w:val="24"/>
        </w:rPr>
        <w:t xml:space="preserve">           116. Про відмову у внесення в списки на отримання кредиту Токарського С.</w:t>
      </w:r>
      <w:r>
        <w:rPr>
          <w:rFonts w:ascii="Times New Roman" w:hAnsi="Times New Roman"/>
          <w:b/>
          <w:sz w:val="24"/>
          <w:szCs w:val="24"/>
        </w:rPr>
        <w:t>Я.</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117. Про відмову у внесення в списки на отримання кредиту Яков</w:t>
      </w:r>
      <w:r>
        <w:rPr>
          <w:rFonts w:ascii="Times New Roman" w:hAnsi="Times New Roman"/>
          <w:sz w:val="24"/>
          <w:szCs w:val="24"/>
          <w:lang w:val="en-US"/>
        </w:rPr>
        <w:t>’</w:t>
      </w:r>
      <w:r>
        <w:rPr>
          <w:rFonts w:ascii="Times New Roman" w:hAnsi="Times New Roman"/>
          <w:sz w:val="24"/>
          <w:szCs w:val="24"/>
        </w:rPr>
        <w:t>юка В.В.</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142"/>
        <w:rPr>
          <w:lang w:val="ru-RU" w:eastAsia="ru-RU"/>
        </w:rPr>
      </w:pPr>
      <w:r>
        <w:rPr>
          <w:lang w:val="ru-RU" w:eastAsia="ru-RU"/>
        </w:rPr>
        <w:t xml:space="preserve">      118. Про відмову в наданні дозволу на розроблення проєкту землеустрою</w:t>
      </w:r>
      <w:r>
        <w:rPr>
          <w:lang w:val="ru-RU" w:eastAsia="ru-RU"/>
        </w:rPr>
        <w:br/>
        <w:t>щодо відведення земельної ділянки в оренду для іншого сільськогосподарського призначення</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rPr>
          <w:lang w:val="ru-RU" w:eastAsia="ru-RU"/>
        </w:rPr>
      </w:pPr>
      <w:r>
        <w:rPr>
          <w:lang w:val="ru-RU" w:eastAsia="ru-RU"/>
        </w:rPr>
        <w:t xml:space="preserve">         119. Про відмову в наданні дозволу на розроблення проєкту землеустрою</w:t>
      </w:r>
      <w:r>
        <w:rPr>
          <w:lang w:val="ru-RU" w:eastAsia="ru-RU"/>
        </w:rPr>
        <w:br/>
        <w:t>щодо відведення земельної ділянки в оренду для іншого сільськогосподарського призначення</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120. Про поновлення договору оренди землі  ПрАТ «Волиньобленерго» для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розміщення, будівництва , експлуатації та обслуговування  будівель і споруд  об</w:t>
      </w:r>
      <w:r>
        <w:rPr>
          <w:rFonts w:ascii="Times New Roman" w:hAnsi="Times New Roman"/>
          <w:sz w:val="24"/>
          <w:szCs w:val="24"/>
          <w:lang w:val="en-US"/>
        </w:rPr>
        <w:t>’</w:t>
      </w:r>
      <w:r>
        <w:rPr>
          <w:rFonts w:ascii="Times New Roman" w:hAnsi="Times New Roman"/>
          <w:sz w:val="24"/>
          <w:szCs w:val="24"/>
        </w:rPr>
        <w:t xml:space="preserve">єктів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передачі електричної енергії.</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578"/>
        <w:rPr>
          <w:lang w:val="ru-RU" w:eastAsia="ru-RU"/>
        </w:rPr>
      </w:pPr>
      <w:r>
        <w:rPr>
          <w:lang w:val="ru-RU" w:eastAsia="ru-RU"/>
        </w:rPr>
        <w:t xml:space="preserve"> 121. Про відмову в наданні дозволу на розроблення проєкту землеустрою</w:t>
      </w:r>
      <w:r>
        <w:rPr>
          <w:lang w:val="ru-RU" w:eastAsia="ru-RU"/>
        </w:rPr>
        <w:br/>
        <w:t>щодо відведення земельної ділянки в оренду для ведення особистого селянського господарства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w:t>
      </w:r>
    </w:p>
    <w:p w:rsidR="004A71F7" w:rsidRDefault="004A71F7" w:rsidP="004A71F7">
      <w:pPr>
        <w:pStyle w:val="a5"/>
        <w:spacing w:line="276" w:lineRule="auto"/>
        <w:ind w:left="142" w:firstLine="578"/>
        <w:rPr>
          <w:bCs/>
          <w:lang w:val="ru-RU" w:eastAsia="ru-RU"/>
        </w:rPr>
      </w:pPr>
      <w:r>
        <w:rPr>
          <w:lang w:val="ru-RU" w:eastAsia="ru-RU"/>
        </w:rPr>
        <w:t xml:space="preserve"> 122. </w:t>
      </w:r>
      <w:r>
        <w:rPr>
          <w:bCs/>
          <w:lang w:val="ru-RU" w:eastAsia="ru-RU"/>
        </w:rPr>
        <w:t>Про затвердження технічної документації із землеустрою земельної ділянки комунальної власності  Боратинської сільської ради</w:t>
      </w:r>
    </w:p>
    <w:p w:rsidR="004A71F7" w:rsidRDefault="004A71F7" w:rsidP="004A71F7">
      <w:pPr>
        <w:tabs>
          <w:tab w:val="left" w:pos="3969"/>
        </w:tabs>
        <w:spacing w:after="0"/>
        <w:rPr>
          <w:rFonts w:ascii="Times New Roman" w:hAnsi="Times New Roman"/>
          <w:sz w:val="24"/>
          <w:szCs w:val="24"/>
        </w:rPr>
      </w:pPr>
      <w:r>
        <w:t xml:space="preserve">  </w:t>
      </w:r>
      <w:r>
        <w:rPr>
          <w:rFonts w:ascii="Times New Roman" w:hAnsi="Times New Roman"/>
          <w:sz w:val="24"/>
          <w:szCs w:val="24"/>
        </w:rPr>
        <w:t xml:space="preserve">                    Інформує : Сергій Яручик  - сільський голова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578"/>
        <w:rPr>
          <w:lang w:val="ru-RU" w:eastAsia="ru-RU"/>
        </w:rPr>
      </w:pPr>
      <w:r>
        <w:rPr>
          <w:lang w:val="ru-RU" w:eastAsia="ru-RU"/>
        </w:rPr>
        <w:t xml:space="preserve"> 123. Про відмову в наданні дозволу на розроблення проєкту землеустрою</w:t>
      </w:r>
      <w:r>
        <w:rPr>
          <w:lang w:val="ru-RU" w:eastAsia="ru-RU"/>
        </w:rPr>
        <w:br/>
        <w:t>щодо відведення земельної ділянки в оренду для городництва</w:t>
      </w:r>
    </w:p>
    <w:p w:rsidR="004A71F7" w:rsidRDefault="004A71F7" w:rsidP="004A71F7">
      <w:pPr>
        <w:tabs>
          <w:tab w:val="left" w:pos="3969"/>
        </w:tabs>
        <w:spacing w:after="0"/>
        <w:rPr>
          <w:rFonts w:ascii="Times New Roman" w:hAnsi="Times New Roman"/>
          <w:sz w:val="24"/>
          <w:szCs w:val="24"/>
        </w:rPr>
      </w:pPr>
      <w:r>
        <w:t xml:space="preserve">  </w:t>
      </w:r>
      <w:r>
        <w:rPr>
          <w:rFonts w:ascii="Times New Roman" w:hAnsi="Times New Roman"/>
          <w:sz w:val="24"/>
          <w:szCs w:val="24"/>
        </w:rPr>
        <w:t xml:space="preserve">                    Інформує : Сергій Яручик  - сільський голова</w:t>
      </w:r>
    </w:p>
    <w:p w:rsidR="004A71F7" w:rsidRDefault="004A71F7" w:rsidP="004A71F7">
      <w:pPr>
        <w:spacing w:after="0"/>
        <w:rPr>
          <w:rFonts w:ascii="Times New Roman" w:hAnsi="Times New Roman"/>
          <w:color w:val="000000" w:themeColor="text1"/>
          <w:sz w:val="24"/>
          <w:szCs w:val="24"/>
        </w:rPr>
      </w:pPr>
      <w:r>
        <w:rPr>
          <w:rFonts w:ascii="Times New Roman" w:hAnsi="Times New Roman"/>
          <w:sz w:val="24"/>
          <w:szCs w:val="24"/>
        </w:rPr>
        <w:t xml:space="preserve">             124. </w:t>
      </w:r>
      <w:r>
        <w:rPr>
          <w:rFonts w:ascii="Times New Roman" w:hAnsi="Times New Roman"/>
          <w:color w:val="000000" w:themeColor="text1"/>
          <w:sz w:val="24"/>
          <w:szCs w:val="24"/>
        </w:rPr>
        <w:t xml:space="preserve">Про перенесення розгляду заяви щодо надання дозволу на розробку технічної </w:t>
      </w:r>
    </w:p>
    <w:p w:rsidR="004A71F7" w:rsidRDefault="004A71F7" w:rsidP="004A71F7">
      <w:pPr>
        <w:spacing w:after="0"/>
        <w:rPr>
          <w:rFonts w:ascii="Times New Roman" w:eastAsia="Times New Roman" w:hAnsi="Times New Roman"/>
          <w:color w:val="000000" w:themeColor="text1"/>
          <w:sz w:val="24"/>
          <w:szCs w:val="24"/>
          <w:lang w:eastAsia="uk-UA"/>
        </w:rPr>
      </w:pPr>
      <w:r>
        <w:rPr>
          <w:rFonts w:ascii="Times New Roman" w:hAnsi="Times New Roman"/>
          <w:color w:val="000000" w:themeColor="text1"/>
          <w:sz w:val="24"/>
          <w:szCs w:val="24"/>
        </w:rPr>
        <w:t xml:space="preserve">   документації із землеустрою щодо поділу земельної ділянки  комунальної власності </w:t>
      </w:r>
    </w:p>
    <w:p w:rsidR="004A71F7" w:rsidRDefault="004A71F7" w:rsidP="004A71F7">
      <w:pPr>
        <w:tabs>
          <w:tab w:val="left" w:pos="3969"/>
        </w:tabs>
        <w:spacing w:after="0"/>
        <w:rPr>
          <w:rFonts w:ascii="Times New Roman" w:hAnsi="Times New Roman"/>
          <w:sz w:val="24"/>
          <w:szCs w:val="24"/>
        </w:rPr>
      </w:pPr>
      <w:r>
        <w:t xml:space="preserve">  </w:t>
      </w:r>
      <w:r>
        <w:rPr>
          <w:rFonts w:ascii="Times New Roman" w:hAnsi="Times New Roman"/>
          <w:sz w:val="24"/>
          <w:szCs w:val="24"/>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125. Про надання згоди на заміну сторін  у договорі та внесення змін до договору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оренди землі, укладеного з ЗАТ «Київстар Дж.Ес.Ем»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Інформує : Сергій Яручик  - сільський голова     </w:t>
      </w:r>
    </w:p>
    <w:p w:rsidR="004A71F7" w:rsidRDefault="004A71F7" w:rsidP="004A71F7">
      <w:pPr>
        <w:tabs>
          <w:tab w:val="left" w:pos="3969"/>
        </w:tabs>
        <w:spacing w:after="0"/>
        <w:rPr>
          <w:rFonts w:ascii="Times New Roman" w:hAnsi="Times New Roman"/>
        </w:rPr>
      </w:pPr>
      <w:r>
        <w:rPr>
          <w:rFonts w:ascii="Times New Roman" w:hAnsi="Times New Roman"/>
        </w:rPr>
        <w:t xml:space="preserve">             126. Про надання згоди на заміну сторін  у договорі та внесення змін до договору оренди землі, укладеного з ЗАТ «Київстар Дж.Ес.Ем» </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     </w:t>
      </w:r>
    </w:p>
    <w:p w:rsidR="00A561D0" w:rsidRDefault="004A71F7" w:rsidP="004A71F7">
      <w:pPr>
        <w:spacing w:after="0" w:line="240" w:lineRule="auto"/>
        <w:rPr>
          <w:rFonts w:ascii="Times New Roman" w:eastAsia="Times New Roman" w:hAnsi="Times New Roman"/>
        </w:rPr>
      </w:pPr>
      <w:r>
        <w:rPr>
          <w:rFonts w:ascii="Times New Roman" w:eastAsia="Times New Roman" w:hAnsi="Times New Roman"/>
        </w:rPr>
        <w:t xml:space="preserve">         </w:t>
      </w:r>
    </w:p>
    <w:p w:rsidR="004A71F7" w:rsidRDefault="00A561D0" w:rsidP="004A71F7">
      <w:pPr>
        <w:spacing w:after="0" w:line="240" w:lineRule="auto"/>
        <w:rPr>
          <w:rFonts w:ascii="Times New Roman" w:eastAsia="Times New Roman" w:hAnsi="Times New Roman"/>
        </w:rPr>
      </w:pPr>
      <w:r>
        <w:rPr>
          <w:rFonts w:ascii="Times New Roman" w:eastAsia="Times New Roman" w:hAnsi="Times New Roman"/>
        </w:rPr>
        <w:lastRenderedPageBreak/>
        <w:t xml:space="preserve">        </w:t>
      </w:r>
      <w:r w:rsidR="004A71F7">
        <w:rPr>
          <w:rFonts w:ascii="Times New Roman" w:eastAsia="Times New Roman" w:hAnsi="Times New Roman"/>
        </w:rPr>
        <w:t xml:space="preserve">    127. Про надання дозволу на розроблення технічної документаціії із землеустрою</w:t>
      </w:r>
    </w:p>
    <w:p w:rsidR="004A71F7" w:rsidRDefault="004A71F7" w:rsidP="004A71F7">
      <w:pPr>
        <w:spacing w:after="0" w:line="240" w:lineRule="auto"/>
        <w:rPr>
          <w:rFonts w:ascii="Times New Roman" w:eastAsia="Times New Roman" w:hAnsi="Times New Roman"/>
        </w:rPr>
      </w:pPr>
      <w:r>
        <w:rPr>
          <w:rFonts w:ascii="Times New Roman" w:eastAsia="Times New Roman" w:hAnsi="Times New Roman"/>
        </w:rPr>
        <w:t>для облаштуванняакумулюючої водойми гр.Стеренчуку М.М.</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rPr>
      </w:pPr>
      <w:r>
        <w:rPr>
          <w:rFonts w:ascii="Times New Roman" w:hAnsi="Times New Roman"/>
        </w:rPr>
        <w:t xml:space="preserve">             128. Про розроблення проекту землеустрою щодо відведення земельної ділянки для розміщення та експлуатації  будівель і споруд  автомобільного транспорту та дорожнього господарства.</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3969"/>
        </w:tabs>
        <w:spacing w:after="0"/>
        <w:rPr>
          <w:rFonts w:ascii="Times New Roman" w:hAnsi="Times New Roman"/>
        </w:rPr>
      </w:pPr>
      <w:r>
        <w:rPr>
          <w:rFonts w:ascii="Times New Roman" w:hAnsi="Times New Roman"/>
        </w:rPr>
        <w:t xml:space="preserve">             129. Про розірвання договору оренди землі між Промінською сільською радою  та ФОП Акименко В.В. та укладання нового договору з Денисюк М.М.</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line="240" w:lineRule="auto"/>
        <w:rPr>
          <w:rFonts w:ascii="Times New Roman" w:eastAsia="Times New Roman" w:hAnsi="Times New Roman"/>
        </w:rPr>
      </w:pPr>
      <w:r>
        <w:rPr>
          <w:rFonts w:ascii="Times New Roman" w:hAnsi="Times New Roman"/>
        </w:rPr>
        <w:t xml:space="preserve">             130. </w:t>
      </w:r>
      <w:r>
        <w:rPr>
          <w:rFonts w:ascii="Times New Roman" w:eastAsia="Times New Roman" w:hAnsi="Times New Roman"/>
        </w:rPr>
        <w:t>Про затвердження детального плану території  власної земельної ділянки для будівництва та обслуговування цеху з обробки металу  в с.Баїв.</w:t>
      </w:r>
    </w:p>
    <w:p w:rsidR="004A71F7" w:rsidRDefault="004A71F7" w:rsidP="004A71F7">
      <w:pPr>
        <w:tabs>
          <w:tab w:val="left" w:pos="3969"/>
        </w:tabs>
        <w:spacing w:after="0"/>
        <w:rPr>
          <w:rFonts w:ascii="Times New Roman" w:hAnsi="Times New Roman"/>
        </w:rPr>
      </w:pPr>
      <w:r>
        <w:rPr>
          <w:rFonts w:ascii="Times New Roman" w:hAnsi="Times New Roman"/>
        </w:rPr>
        <w:t>Інформує : Сергій Яручик  - сільський голова</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line="240" w:lineRule="auto"/>
        <w:rPr>
          <w:rFonts w:ascii="Times New Roman" w:eastAsia="Times New Roman" w:hAnsi="Times New Roman"/>
        </w:rPr>
      </w:pPr>
      <w:r>
        <w:rPr>
          <w:rFonts w:ascii="Times New Roman" w:hAnsi="Times New Roman"/>
        </w:rPr>
        <w:t xml:space="preserve">             131. </w:t>
      </w:r>
      <w:r>
        <w:rPr>
          <w:rFonts w:ascii="Times New Roman" w:eastAsia="Times New Roman" w:hAnsi="Times New Roman"/>
        </w:rPr>
        <w:t>Про затвердження детального плану території  власної земельної ділянки для будівництва та обслуговування житлового будинку, господарських будівельі споруд</w:t>
      </w:r>
    </w:p>
    <w:p w:rsidR="004A71F7" w:rsidRDefault="004A71F7" w:rsidP="004A71F7">
      <w:pPr>
        <w:spacing w:after="0" w:line="240" w:lineRule="auto"/>
        <w:rPr>
          <w:rFonts w:ascii="Times New Roman" w:eastAsia="Times New Roman" w:hAnsi="Times New Roman"/>
        </w:rPr>
      </w:pPr>
      <w:r>
        <w:rPr>
          <w:rFonts w:ascii="Times New Roman" w:eastAsia="Times New Roman" w:hAnsi="Times New Roman"/>
        </w:rPr>
        <w:t>Березнюк  Т.В.</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line="240" w:lineRule="auto"/>
        <w:rPr>
          <w:rFonts w:ascii="Times New Roman" w:eastAsia="Times New Roman" w:hAnsi="Times New Roman"/>
        </w:rPr>
      </w:pPr>
      <w:r>
        <w:rPr>
          <w:rFonts w:ascii="Times New Roman" w:hAnsi="Times New Roman"/>
        </w:rPr>
        <w:t xml:space="preserve">             132. </w:t>
      </w:r>
      <w:r>
        <w:rPr>
          <w:rFonts w:ascii="Times New Roman" w:eastAsia="Times New Roman" w:hAnsi="Times New Roman"/>
        </w:rPr>
        <w:t>Про затвердження детального плану території  власної земельної ділянки для будівництва та обслуговування житлового будинку, господарських будівельі споруд</w:t>
      </w:r>
    </w:p>
    <w:p w:rsidR="004A71F7" w:rsidRDefault="004A71F7" w:rsidP="004A71F7">
      <w:pPr>
        <w:spacing w:after="0" w:line="240" w:lineRule="auto"/>
        <w:rPr>
          <w:rFonts w:ascii="Times New Roman" w:eastAsia="Times New Roman" w:hAnsi="Times New Roman"/>
        </w:rPr>
      </w:pPr>
      <w:r>
        <w:rPr>
          <w:rFonts w:ascii="Times New Roman" w:eastAsia="Times New Roman" w:hAnsi="Times New Roman"/>
        </w:rPr>
        <w:t>Пилипчук Н.В.</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spacing w:after="0" w:line="240" w:lineRule="auto"/>
        <w:rPr>
          <w:rFonts w:ascii="Times New Roman" w:eastAsia="Times New Roman" w:hAnsi="Times New Roman"/>
        </w:rPr>
      </w:pPr>
      <w:r>
        <w:rPr>
          <w:rFonts w:ascii="Times New Roman" w:hAnsi="Times New Roman"/>
        </w:rPr>
        <w:t xml:space="preserve">             133. </w:t>
      </w:r>
      <w:r>
        <w:rPr>
          <w:rFonts w:ascii="Times New Roman" w:eastAsia="Times New Roman" w:hAnsi="Times New Roman"/>
        </w:rPr>
        <w:t>Про затвердження детального плану території  власної земельної ділянки для будівництва та обслуговування житлового будинку, господарських будівельі споруд</w:t>
      </w:r>
    </w:p>
    <w:p w:rsidR="004A71F7" w:rsidRDefault="004A71F7" w:rsidP="004A71F7">
      <w:pPr>
        <w:spacing w:after="0" w:line="240" w:lineRule="auto"/>
        <w:rPr>
          <w:rFonts w:ascii="Times New Roman" w:eastAsia="Times New Roman" w:hAnsi="Times New Roman"/>
        </w:rPr>
      </w:pPr>
      <w:r>
        <w:rPr>
          <w:rFonts w:ascii="Times New Roman" w:eastAsia="Times New Roman" w:hAnsi="Times New Roman"/>
        </w:rPr>
        <w:t>Сесюк І.М.</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hAnsi="Times New Roman"/>
        </w:rPr>
        <w:t xml:space="preserve">             134. </w:t>
      </w:r>
      <w:r>
        <w:rPr>
          <w:rFonts w:ascii="Times New Roman" w:eastAsia="Times New Roman" w:hAnsi="Times New Roman"/>
        </w:rPr>
        <w:t xml:space="preserve">Про надання дозволу на розроблення детального плану території земельної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eastAsia="Times New Roman" w:hAnsi="Times New Roman"/>
        </w:rPr>
        <w:t>ділянки.</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spacing w:line="276" w:lineRule="auto"/>
        <w:ind w:left="720"/>
        <w:rPr>
          <w:sz w:val="22"/>
          <w:szCs w:val="22"/>
          <w:lang w:val="ru-RU" w:eastAsia="ru-RU"/>
        </w:rPr>
      </w:pPr>
      <w:r>
        <w:rPr>
          <w:sz w:val="22"/>
          <w:szCs w:val="22"/>
          <w:lang w:val="ru-RU" w:eastAsia="ru-RU"/>
        </w:rPr>
        <w:t xml:space="preserve"> 135. Про розроблення детального плану території</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spacing w:line="276" w:lineRule="auto"/>
        <w:ind w:left="720"/>
        <w:rPr>
          <w:sz w:val="22"/>
          <w:szCs w:val="22"/>
          <w:lang w:val="ru-RU" w:eastAsia="ru-RU"/>
        </w:rPr>
      </w:pPr>
      <w:r>
        <w:rPr>
          <w:sz w:val="22"/>
          <w:szCs w:val="22"/>
          <w:lang w:val="ru-RU" w:eastAsia="ru-RU"/>
        </w:rPr>
        <w:t xml:space="preserve"> 136. Про розроблення детального плану території</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spacing w:line="276" w:lineRule="auto"/>
        <w:ind w:left="720"/>
        <w:rPr>
          <w:sz w:val="22"/>
          <w:szCs w:val="22"/>
          <w:lang w:val="ru-RU" w:eastAsia="ru-RU"/>
        </w:rPr>
      </w:pPr>
      <w:r>
        <w:rPr>
          <w:sz w:val="22"/>
          <w:szCs w:val="22"/>
          <w:lang w:val="ru-RU" w:eastAsia="ru-RU"/>
        </w:rPr>
        <w:t xml:space="preserve"> 137. Про розроблення детального плану території</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spacing w:line="276" w:lineRule="auto"/>
        <w:ind w:left="720"/>
        <w:rPr>
          <w:sz w:val="22"/>
          <w:szCs w:val="22"/>
          <w:lang w:val="ru-RU" w:eastAsia="ru-RU"/>
        </w:rPr>
      </w:pPr>
      <w:r>
        <w:rPr>
          <w:sz w:val="22"/>
          <w:szCs w:val="22"/>
          <w:lang w:val="ru-RU" w:eastAsia="ru-RU"/>
        </w:rPr>
        <w:t xml:space="preserve"> 138. Про розроблення детального плану території</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spacing w:line="276" w:lineRule="auto"/>
        <w:ind w:left="720"/>
        <w:rPr>
          <w:sz w:val="22"/>
          <w:szCs w:val="22"/>
          <w:lang w:val="ru-RU" w:eastAsia="ru-RU"/>
        </w:rPr>
      </w:pPr>
      <w:r>
        <w:rPr>
          <w:sz w:val="22"/>
          <w:szCs w:val="22"/>
          <w:lang w:val="ru-RU" w:eastAsia="ru-RU"/>
        </w:rPr>
        <w:t xml:space="preserve"> 139. Про розроблення детального плану території</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spacing w:line="276" w:lineRule="auto"/>
        <w:ind w:left="720"/>
        <w:rPr>
          <w:sz w:val="22"/>
          <w:szCs w:val="22"/>
          <w:lang w:val="ru-RU" w:eastAsia="ru-RU"/>
        </w:rPr>
      </w:pPr>
      <w:r>
        <w:rPr>
          <w:sz w:val="22"/>
          <w:szCs w:val="22"/>
          <w:lang w:val="ru-RU" w:eastAsia="ru-RU"/>
        </w:rPr>
        <w:t xml:space="preserve"> 140. Про відмову у припиненні права постійного користування земельною</w:t>
      </w:r>
    </w:p>
    <w:p w:rsidR="004A71F7" w:rsidRDefault="004A71F7" w:rsidP="004A71F7">
      <w:pPr>
        <w:pStyle w:val="a5"/>
        <w:spacing w:line="276" w:lineRule="auto"/>
        <w:ind w:left="142"/>
        <w:rPr>
          <w:sz w:val="22"/>
          <w:szCs w:val="22"/>
          <w:lang w:val="ru-RU" w:eastAsia="ru-RU"/>
        </w:rPr>
      </w:pPr>
      <w:r>
        <w:rPr>
          <w:sz w:val="22"/>
          <w:szCs w:val="22"/>
          <w:lang w:val="ru-RU" w:eastAsia="ru-RU"/>
        </w:rPr>
        <w:t>ділянкою</w:t>
      </w:r>
    </w:p>
    <w:p w:rsidR="004A71F7" w:rsidRDefault="004A71F7" w:rsidP="004A71F7">
      <w:pPr>
        <w:tabs>
          <w:tab w:val="left" w:pos="3969"/>
        </w:tabs>
        <w:spacing w:after="0"/>
        <w:rPr>
          <w:rFonts w:ascii="Times New Roman" w:hAnsi="Times New Roman"/>
        </w:rPr>
      </w:pPr>
      <w:r>
        <w:rPr>
          <w:rFonts w:ascii="Times New Roman" w:hAnsi="Times New Roman"/>
        </w:rPr>
        <w:t xml:space="preserve">                     Інформує : Сергій Яручик  - сільський голова</w:t>
      </w:r>
    </w:p>
    <w:p w:rsidR="004A71F7" w:rsidRDefault="004A71F7" w:rsidP="004A71F7">
      <w:pPr>
        <w:pStyle w:val="a5"/>
        <w:spacing w:line="276" w:lineRule="auto"/>
        <w:ind w:left="720"/>
        <w:rPr>
          <w:sz w:val="22"/>
          <w:szCs w:val="22"/>
          <w:lang w:val="ru-RU" w:eastAsia="ru-RU"/>
        </w:rPr>
      </w:pPr>
      <w:r>
        <w:rPr>
          <w:sz w:val="22"/>
          <w:szCs w:val="22"/>
          <w:lang w:val="ru-RU" w:eastAsia="ru-RU"/>
        </w:rPr>
        <w:t xml:space="preserve"> 141. Про відмову у продовженні договору оренди земельної ділянки.</w:t>
      </w:r>
    </w:p>
    <w:p w:rsidR="004A71F7" w:rsidRDefault="004A71F7" w:rsidP="004A71F7">
      <w:pPr>
        <w:tabs>
          <w:tab w:val="left" w:pos="3969"/>
        </w:tabs>
        <w:spacing w:after="0"/>
        <w:rPr>
          <w:rFonts w:ascii="Times New Roman" w:hAnsi="Times New Roman"/>
          <w:sz w:val="24"/>
          <w:szCs w:val="24"/>
        </w:rPr>
      </w:pPr>
      <w:r>
        <w:rPr>
          <w:rFonts w:ascii="Times New Roman" w:hAnsi="Times New Roman"/>
        </w:rPr>
        <w:t xml:space="preserve">                     Інформує : Сергій Яручик  - сільський головаБоратинський сільський голова</w:t>
      </w: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spacing w:after="0"/>
        <w:jc w:val="both"/>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tabs>
          <w:tab w:val="left" w:pos="3969"/>
        </w:tabs>
        <w:spacing w:after="0"/>
        <w:rPr>
          <w:rFonts w:ascii="Times New Roman" w:hAnsi="Times New Roman"/>
          <w:sz w:val="20"/>
          <w:szCs w:val="20"/>
        </w:rPr>
      </w:pPr>
    </w:p>
    <w:p w:rsidR="004A71F7" w:rsidRDefault="004A71F7" w:rsidP="004A71F7">
      <w:pPr>
        <w:tabs>
          <w:tab w:val="left" w:pos="3969"/>
        </w:tabs>
        <w:spacing w:after="0"/>
        <w:rPr>
          <w:rFonts w:ascii="Times New Roman" w:hAnsi="Times New Roman"/>
          <w:sz w:val="20"/>
          <w:szCs w:val="20"/>
        </w:rPr>
      </w:pPr>
      <w:r>
        <w:rPr>
          <w:rFonts w:ascii="Times New Roman" w:hAnsi="Times New Roman"/>
          <w:sz w:val="20"/>
          <w:szCs w:val="20"/>
        </w:rPr>
        <w:t>Людмила Сахан</w:t>
      </w:r>
    </w:p>
    <w:p w:rsidR="00A561D0" w:rsidRDefault="00A561D0" w:rsidP="004A71F7">
      <w:pPr>
        <w:spacing w:after="0"/>
        <w:jc w:val="center"/>
        <w:rPr>
          <w:rFonts w:ascii="Times New Roman" w:eastAsia="Times New Roman" w:hAnsi="Times New Roman"/>
          <w:b/>
          <w:sz w:val="24"/>
          <w:szCs w:val="24"/>
        </w:rPr>
      </w:pPr>
    </w:p>
    <w:p w:rsidR="004A71F7" w:rsidRDefault="004A71F7" w:rsidP="004A71F7">
      <w:pPr>
        <w:spacing w:after="0"/>
        <w:jc w:val="center"/>
        <w:rPr>
          <w:rFonts w:ascii="Times New Roman" w:eastAsia="Times New Roman" w:hAnsi="Times New Roman"/>
          <w:b/>
          <w:sz w:val="24"/>
          <w:szCs w:val="24"/>
        </w:rPr>
      </w:pPr>
      <w:r>
        <w:rPr>
          <w:rFonts w:ascii="Times New Roman" w:hAnsi="Times New Roman"/>
          <w:b/>
          <w:noProof/>
          <w:sz w:val="24"/>
          <w:szCs w:val="24"/>
          <w:lang w:eastAsia="uk-UA"/>
        </w:rPr>
        <w:lastRenderedPageBreak/>
        <w:drawing>
          <wp:inline distT="0" distB="0" distL="0" distR="0">
            <wp:extent cx="466725" cy="64770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a:ln>
                      <a:noFill/>
                    </a:ln>
                  </pic:spPr>
                </pic:pic>
              </a:graphicData>
            </a:graphic>
          </wp:inline>
        </w:drawing>
      </w:r>
    </w:p>
    <w:p w:rsidR="004A71F7" w:rsidRDefault="004A71F7" w:rsidP="004A71F7">
      <w:pPr>
        <w:spacing w:after="0"/>
        <w:jc w:val="center"/>
        <w:rPr>
          <w:rFonts w:ascii="Times New Roman" w:hAnsi="Times New Roman"/>
          <w:b/>
          <w:snapToGrid w:val="0"/>
          <w:color w:val="000000"/>
          <w:spacing w:val="8"/>
          <w:sz w:val="24"/>
          <w:szCs w:val="24"/>
          <w:lang w:val="ru-RU"/>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spacing w:after="0"/>
        <w:rPr>
          <w:rFonts w:ascii="Times New Roman" w:hAnsi="Times New Roman"/>
          <w:sz w:val="24"/>
          <w:szCs w:val="24"/>
          <w:u w:val="single"/>
        </w:rPr>
      </w:pPr>
    </w:p>
    <w:p w:rsidR="004A71F7" w:rsidRDefault="004A71F7" w:rsidP="004A71F7">
      <w:pPr>
        <w:spacing w:after="0"/>
        <w:rPr>
          <w:rFonts w:ascii="Times New Roman" w:hAnsi="Times New Roman"/>
          <w:sz w:val="24"/>
          <w:szCs w:val="24"/>
        </w:rPr>
      </w:pPr>
      <w:r>
        <w:rPr>
          <w:rFonts w:ascii="Times New Roman" w:hAnsi="Times New Roman"/>
          <w:sz w:val="24"/>
          <w:szCs w:val="24"/>
          <w:lang w:val="ru-RU"/>
        </w:rPr>
        <w:t xml:space="preserve"> 13 липня </w:t>
      </w:r>
      <w:r>
        <w:rPr>
          <w:rFonts w:ascii="Times New Roman" w:hAnsi="Times New Roman"/>
          <w:sz w:val="24"/>
          <w:szCs w:val="24"/>
        </w:rPr>
        <w:t>2023</w:t>
      </w:r>
      <w:r>
        <w:rPr>
          <w:rFonts w:ascii="Times New Roman" w:hAnsi="Times New Roman"/>
          <w:sz w:val="24"/>
          <w:szCs w:val="24"/>
          <w:lang w:val="ru-RU"/>
        </w:rPr>
        <w:t xml:space="preserve"> року № 17/2  </w:t>
      </w:r>
    </w:p>
    <w:p w:rsidR="004A71F7" w:rsidRDefault="004A71F7" w:rsidP="004A71F7">
      <w:pPr>
        <w:spacing w:after="0"/>
        <w:rPr>
          <w:rFonts w:ascii="Times New Roman" w:hAnsi="Times New Roman"/>
          <w:b/>
          <w:sz w:val="24"/>
          <w:szCs w:val="24"/>
        </w:rPr>
      </w:pPr>
      <w:r>
        <w:rPr>
          <w:rFonts w:ascii="Times New Roman" w:hAnsi="Times New Roman"/>
          <w:sz w:val="24"/>
          <w:szCs w:val="24"/>
        </w:rPr>
        <w:tab/>
        <w:t>с.Боратин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A71F7" w:rsidRDefault="004A71F7" w:rsidP="004A71F7">
      <w:pPr>
        <w:spacing w:after="0"/>
        <w:ind w:right="5101"/>
        <w:jc w:val="both"/>
        <w:rPr>
          <w:rFonts w:ascii="Times New Roman" w:hAnsi="Times New Roman"/>
          <w:b/>
          <w:bCs/>
          <w:color w:val="333333"/>
          <w:sz w:val="24"/>
          <w:szCs w:val="24"/>
          <w:lang w:eastAsia="ru-RU"/>
        </w:rPr>
      </w:pPr>
      <w:r>
        <w:rPr>
          <w:rFonts w:ascii="Times New Roman" w:hAnsi="Times New Roman"/>
          <w:b/>
          <w:bCs/>
          <w:sz w:val="24"/>
          <w:szCs w:val="24"/>
          <w:lang w:eastAsia="ru-RU"/>
        </w:rPr>
        <w:t xml:space="preserve">Про встановлення </w:t>
      </w:r>
      <w:r>
        <w:rPr>
          <w:rFonts w:ascii="Times New Roman" w:hAnsi="Times New Roman"/>
          <w:b/>
          <w:bCs/>
          <w:color w:val="333333"/>
          <w:sz w:val="24"/>
          <w:szCs w:val="24"/>
          <w:lang w:eastAsia="ru-RU"/>
        </w:rPr>
        <w:t xml:space="preserve">ставок </w:t>
      </w:r>
    </w:p>
    <w:p w:rsidR="004A71F7" w:rsidRDefault="004A71F7" w:rsidP="004A71F7">
      <w:pPr>
        <w:spacing w:after="0"/>
        <w:ind w:right="5101"/>
        <w:jc w:val="both"/>
        <w:rPr>
          <w:rFonts w:ascii="Times New Roman" w:hAnsi="Times New Roman"/>
          <w:sz w:val="24"/>
          <w:szCs w:val="24"/>
          <w:lang w:eastAsia="ru-RU"/>
        </w:rPr>
      </w:pPr>
      <w:r>
        <w:rPr>
          <w:rFonts w:ascii="Times New Roman" w:hAnsi="Times New Roman"/>
          <w:b/>
          <w:bCs/>
          <w:color w:val="333333"/>
          <w:sz w:val="24"/>
          <w:szCs w:val="24"/>
          <w:lang w:eastAsia="ru-RU"/>
        </w:rPr>
        <w:t xml:space="preserve">та пільг зі сплати земельного податку </w:t>
      </w:r>
    </w:p>
    <w:p w:rsidR="004A71F7" w:rsidRDefault="004A71F7" w:rsidP="004A71F7">
      <w:pPr>
        <w:spacing w:after="0"/>
        <w:ind w:firstLine="851"/>
        <w:jc w:val="both"/>
        <w:rPr>
          <w:rFonts w:ascii="Times New Roman" w:hAnsi="Times New Roman"/>
          <w:sz w:val="24"/>
          <w:szCs w:val="24"/>
          <w:lang w:eastAsia="ru-RU"/>
        </w:rPr>
      </w:pPr>
      <w:r>
        <w:rPr>
          <w:rFonts w:ascii="Times New Roman" w:hAnsi="Times New Roman"/>
          <w:sz w:val="24"/>
          <w:szCs w:val="24"/>
          <w:lang w:eastAsia="ru-RU"/>
        </w:rPr>
        <w:t> </w:t>
      </w:r>
    </w:p>
    <w:p w:rsidR="004A71F7" w:rsidRDefault="004A71F7" w:rsidP="004A71F7">
      <w:pPr>
        <w:spacing w:after="0"/>
        <w:ind w:firstLine="851"/>
        <w:jc w:val="both"/>
        <w:rPr>
          <w:rFonts w:ascii="Times New Roman" w:hAnsi="Times New Roman"/>
          <w:sz w:val="24"/>
          <w:szCs w:val="24"/>
          <w:lang w:eastAsia="uk-UA"/>
        </w:rPr>
      </w:pPr>
      <w:r>
        <w:rPr>
          <w:rFonts w:ascii="Times New Roman" w:hAnsi="Times New Roman"/>
          <w:sz w:val="24"/>
          <w:szCs w:val="24"/>
        </w:rPr>
        <w:t xml:space="preserve">Відповідно до статті 143 Конституції України, пункту 24 частини першої  статті 26 та статті 69 Закону України «Про місцеве самоврядування в Україні», </w:t>
      </w:r>
      <w:r>
        <w:rPr>
          <w:rFonts w:ascii="Times New Roman" w:hAnsi="Times New Roman"/>
          <w:bCs/>
          <w:color w:val="222222"/>
          <w:sz w:val="24"/>
          <w:szCs w:val="24"/>
          <w:shd w:val="clear" w:color="auto" w:fill="FFFFFF"/>
        </w:rPr>
        <w:t>Закону України «Про правовий режим воєнного стану»</w:t>
      </w:r>
      <w:r>
        <w:rPr>
          <w:rFonts w:ascii="Times New Roman" w:hAnsi="Times New Roman"/>
          <w:sz w:val="24"/>
          <w:szCs w:val="24"/>
        </w:rPr>
        <w:t>, керуючись статтею 64 Бюджетного кодексу України, підпунктом 10.2.2 пункту 10.2 статті 10 та статтями 7, 8, 12, 265, 269-288</w:t>
      </w:r>
      <w:r>
        <w:rPr>
          <w:rFonts w:ascii="Times New Roman" w:hAnsi="Times New Roman"/>
          <w:color w:val="333333"/>
          <w:sz w:val="24"/>
          <w:szCs w:val="24"/>
          <w:lang w:eastAsia="ru-RU"/>
        </w:rPr>
        <w:t xml:space="preserve"> Податкового кодексу України (зі змінами та доповненнями), </w:t>
      </w:r>
      <w:r>
        <w:rPr>
          <w:rFonts w:ascii="Times New Roman" w:hAnsi="Times New Roman"/>
          <w:sz w:val="24"/>
          <w:szCs w:val="24"/>
        </w:rPr>
        <w:t>постановою Кабінету Міністрів України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інших законодавчих актів України щодо спрощеної системи оподаткування, обліку та звітності, враховуючи експертний висновок та рекомендації постійних комісій сільської ради, сільська рада вирішила:</w:t>
      </w:r>
    </w:p>
    <w:p w:rsidR="004A71F7" w:rsidRDefault="004A71F7" w:rsidP="004A71F7">
      <w:pPr>
        <w:spacing w:after="0"/>
        <w:ind w:firstLine="851"/>
        <w:jc w:val="both"/>
        <w:rPr>
          <w:rFonts w:ascii="Times New Roman" w:hAnsi="Times New Roman"/>
          <w:sz w:val="24"/>
          <w:szCs w:val="24"/>
          <w:lang w:eastAsia="ru-RU"/>
        </w:rPr>
      </w:pPr>
    </w:p>
    <w:p w:rsidR="004A71F7" w:rsidRDefault="004A71F7" w:rsidP="004A71F7">
      <w:pPr>
        <w:spacing w:after="0"/>
        <w:ind w:firstLine="708"/>
        <w:jc w:val="both"/>
        <w:rPr>
          <w:rFonts w:ascii="Times New Roman" w:hAnsi="Times New Roman"/>
          <w:sz w:val="24"/>
          <w:szCs w:val="24"/>
          <w:lang w:eastAsia="uk-UA"/>
        </w:rPr>
      </w:pPr>
      <w:r>
        <w:rPr>
          <w:rFonts w:ascii="Times New Roman" w:hAnsi="Times New Roman"/>
          <w:sz w:val="24"/>
          <w:szCs w:val="24"/>
          <w:lang w:eastAsia="ru-RU"/>
        </w:rPr>
        <w:t xml:space="preserve">1. </w:t>
      </w:r>
      <w:r>
        <w:rPr>
          <w:rFonts w:ascii="Times New Roman" w:hAnsi="Times New Roman"/>
          <w:sz w:val="24"/>
          <w:szCs w:val="24"/>
        </w:rPr>
        <w:t>Встановити на території Боратинської сільської територіальної громади на час дії воєнного стану:</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1.1 ставки земельного податку для юридичних і фізичних осіб відповідно до пункту 271.1 статті 271 Податкового кодексу України (додаток 1);</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1.2 перелік пільг для фізичних та юридичних осіб, наданих відповідно до статей 281, 282 пункту 284.1 статті 284  Податкового  кодексу України, із сплати земельного податку (додаток 2).</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2. Визначити об’єкт оподаткування, платників податку, базу оподаткування, порядок обчислення податку, податковий період та інші обов’язкові елементи земельного податку, визначені статтею 7 Податкового кодексу України з дотриманням критеріїв, встановлених статтями 269-288 Податкового кодексу України.</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lang w:eastAsia="ru-RU"/>
        </w:rPr>
        <w:t xml:space="preserve">3. </w:t>
      </w:r>
      <w:r>
        <w:rPr>
          <w:rFonts w:ascii="Times New Roman" w:hAnsi="Times New Roman"/>
          <w:sz w:val="24"/>
          <w:szCs w:val="24"/>
        </w:rPr>
        <w:t>Вважати таким, що з 31 грудня 2023 року втрачає чинність рішення Боратинської сільської ради № 13/3 від 14 липня 2022 року «Про встановлення ставок та пільг зі сплати земельного податку»</w:t>
      </w:r>
      <w:r>
        <w:rPr>
          <w:rFonts w:ascii="Times New Roman" w:hAnsi="Times New Roman"/>
          <w:bCs/>
          <w:sz w:val="24"/>
          <w:szCs w:val="24"/>
        </w:rPr>
        <w:t>.</w:t>
      </w:r>
      <w:r>
        <w:rPr>
          <w:rFonts w:ascii="Times New Roman" w:hAnsi="Times New Roman"/>
          <w:sz w:val="24"/>
          <w:szCs w:val="24"/>
        </w:rPr>
        <w:t> </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4. Рішення набирає чинності з 01 січня 2024 року. </w:t>
      </w:r>
    </w:p>
    <w:p w:rsidR="004A71F7" w:rsidRDefault="004A71F7" w:rsidP="004A71F7">
      <w:pPr>
        <w:spacing w:after="0"/>
        <w:ind w:firstLine="708"/>
        <w:jc w:val="both"/>
        <w:rPr>
          <w:rFonts w:ascii="Times New Roman" w:hAnsi="Times New Roman"/>
          <w:sz w:val="24"/>
          <w:szCs w:val="24"/>
          <w:lang w:eastAsia="uk-UA"/>
        </w:rPr>
      </w:pPr>
      <w:r>
        <w:rPr>
          <w:rFonts w:ascii="Times New Roman" w:hAnsi="Times New Roman"/>
          <w:sz w:val="24"/>
          <w:szCs w:val="24"/>
          <w:lang w:eastAsia="ru-RU"/>
        </w:rPr>
        <w:t xml:space="preserve">5. </w:t>
      </w:r>
      <w:r>
        <w:rPr>
          <w:rFonts w:ascii="Times New Roman" w:hAnsi="Times New Roman"/>
          <w:sz w:val="24"/>
          <w:szCs w:val="24"/>
        </w:rPr>
        <w:t>Контроль за правильністю нарахування, повнотою та своєчасністю сплати податку здійснює ГУ ДПС у Волинській області.</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lang w:eastAsia="ru-RU"/>
        </w:rPr>
        <w:lastRenderedPageBreak/>
        <w:t xml:space="preserve">6. Оприлюднити дане рішення на офіційному сайті Боратинської сільської ради </w:t>
      </w:r>
      <w:r>
        <w:rPr>
          <w:rFonts w:ascii="Times New Roman" w:hAnsi="Times New Roman"/>
          <w:sz w:val="24"/>
          <w:szCs w:val="24"/>
        </w:rPr>
        <w:t xml:space="preserve">в розділі «Документи» рубриці/«Регуляторна діяльність» та в розділі «Рішення сесій» не пізніше 10 днів після його прийняття. Копію прийнятого рішення надіслати в паперовому та електронному вигляді у десятиденний строк з дня прийняття до </w:t>
      </w:r>
      <w:r>
        <w:rPr>
          <w:rFonts w:ascii="Times New Roman" w:hAnsi="Times New Roman"/>
          <w:noProof/>
          <w:sz w:val="24"/>
          <w:szCs w:val="24"/>
        </w:rPr>
        <w:t>ГУ ДПС у Волинській області</w:t>
      </w:r>
      <w:r>
        <w:rPr>
          <w:rFonts w:ascii="Times New Roman" w:hAnsi="Times New Roman"/>
          <w:sz w:val="24"/>
          <w:szCs w:val="24"/>
        </w:rPr>
        <w:t xml:space="preserve">, але не пізніше 25 липня поточного року. </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lang w:eastAsia="ru-RU"/>
        </w:rPr>
        <w:t xml:space="preserve">7. Контроль за виконанням даного рішення </w:t>
      </w:r>
      <w:r>
        <w:rPr>
          <w:rFonts w:ascii="Times New Roman" w:hAnsi="Times New Roman"/>
          <w:sz w:val="24"/>
          <w:szCs w:val="24"/>
        </w:rPr>
        <w:t>покласти на постійну комісію з питань фінансів, бюджету, планування соціально-економічного розвитку та залучення інвестицій Боратинської сільської ради (Юрій ЦЕЙКО).</w:t>
      </w:r>
    </w:p>
    <w:p w:rsidR="004A71F7" w:rsidRDefault="004A71F7" w:rsidP="004A71F7">
      <w:pPr>
        <w:spacing w:after="0"/>
        <w:ind w:firstLine="851"/>
        <w:jc w:val="both"/>
        <w:rPr>
          <w:rFonts w:ascii="Times New Roman" w:hAnsi="Times New Roman"/>
          <w:sz w:val="24"/>
          <w:szCs w:val="24"/>
        </w:rPr>
      </w:pPr>
    </w:p>
    <w:p w:rsidR="004A71F7" w:rsidRDefault="004A71F7" w:rsidP="004A71F7">
      <w:pPr>
        <w:spacing w:after="0"/>
        <w:ind w:firstLine="851"/>
        <w:jc w:val="both"/>
        <w:rPr>
          <w:rFonts w:ascii="Times New Roman" w:hAnsi="Times New Roman"/>
          <w:sz w:val="24"/>
          <w:szCs w:val="24"/>
        </w:rPr>
      </w:pPr>
    </w:p>
    <w:p w:rsidR="004A71F7" w:rsidRDefault="004A71F7" w:rsidP="004A71F7">
      <w:pPr>
        <w:spacing w:after="0"/>
        <w:ind w:firstLine="851"/>
        <w:jc w:val="both"/>
        <w:rPr>
          <w:rFonts w:ascii="Times New Roman" w:hAnsi="Times New Roman"/>
          <w:sz w:val="24"/>
          <w:szCs w:val="24"/>
        </w:rPr>
      </w:pPr>
    </w:p>
    <w:p w:rsidR="004A71F7" w:rsidRDefault="004A71F7" w:rsidP="004A71F7">
      <w:pPr>
        <w:spacing w:after="0"/>
        <w:jc w:val="both"/>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jc w:val="both"/>
        <w:rPr>
          <w:rFonts w:ascii="Times New Roman" w:hAnsi="Times New Roman"/>
          <w:sz w:val="20"/>
          <w:szCs w:val="20"/>
          <w:lang w:eastAsia="ar-SA"/>
        </w:rPr>
      </w:pPr>
      <w:r>
        <w:rPr>
          <w:rFonts w:ascii="Times New Roman" w:hAnsi="Times New Roman"/>
          <w:sz w:val="20"/>
          <w:szCs w:val="20"/>
          <w:lang w:eastAsia="ar-SA"/>
        </w:rPr>
        <w:t>Ганна Радчук</w:t>
      </w: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jc w:val="both"/>
        <w:rPr>
          <w:lang w:eastAsia="ar-SA"/>
        </w:rPr>
      </w:pPr>
    </w:p>
    <w:p w:rsidR="004A71F7" w:rsidRDefault="004A71F7" w:rsidP="004A71F7">
      <w:pPr>
        <w:spacing w:after="0"/>
        <w:jc w:val="both"/>
        <w:rPr>
          <w:rFonts w:ascii="Times New Roman" w:hAnsi="Times New Roman"/>
          <w:sz w:val="24"/>
          <w:szCs w:val="24"/>
          <w:lang w:eastAsia="ar-SA"/>
        </w:rPr>
      </w:pPr>
      <w:bookmarkStart w:id="0" w:name="_Hlk46908835"/>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ind w:left="6229" w:firstLine="143"/>
        <w:rPr>
          <w:rFonts w:ascii="Times New Roman" w:hAnsi="Times New Roman"/>
          <w:sz w:val="24"/>
          <w:szCs w:val="24"/>
          <w:lang w:eastAsia="ru-RU"/>
        </w:rPr>
      </w:pPr>
      <w:r>
        <w:rPr>
          <w:rFonts w:ascii="Times New Roman" w:hAnsi="Times New Roman"/>
          <w:sz w:val="24"/>
          <w:szCs w:val="24"/>
          <w:lang w:eastAsia="ru-RU"/>
        </w:rPr>
        <w:lastRenderedPageBreak/>
        <w:t>Додаток 1</w:t>
      </w:r>
    </w:p>
    <w:p w:rsidR="004A71F7" w:rsidRDefault="004A71F7" w:rsidP="004A71F7">
      <w:pPr>
        <w:spacing w:after="0"/>
        <w:ind w:left="6372"/>
        <w:rPr>
          <w:rFonts w:ascii="Times New Roman" w:hAnsi="Times New Roman"/>
          <w:sz w:val="24"/>
          <w:szCs w:val="24"/>
          <w:lang w:eastAsia="ru-RU"/>
        </w:rPr>
      </w:pPr>
      <w:r>
        <w:rPr>
          <w:rFonts w:ascii="Times New Roman" w:hAnsi="Times New Roman"/>
          <w:sz w:val="24"/>
          <w:szCs w:val="24"/>
          <w:lang w:eastAsia="ru-RU"/>
        </w:rPr>
        <w:t>до рішення сільської ради</w:t>
      </w:r>
    </w:p>
    <w:p w:rsidR="004A71F7" w:rsidRDefault="004A71F7" w:rsidP="004A71F7">
      <w:pPr>
        <w:spacing w:after="0"/>
        <w:ind w:left="6372"/>
        <w:rPr>
          <w:rFonts w:ascii="Times New Roman" w:hAnsi="Times New Roman"/>
          <w:sz w:val="24"/>
          <w:szCs w:val="24"/>
          <w:lang w:eastAsia="ru-RU"/>
        </w:rPr>
      </w:pPr>
      <w:r>
        <w:rPr>
          <w:rFonts w:ascii="Times New Roman" w:hAnsi="Times New Roman"/>
          <w:sz w:val="24"/>
          <w:szCs w:val="24"/>
          <w:lang w:eastAsia="ru-RU"/>
        </w:rPr>
        <w:t xml:space="preserve">від  13.07.2023  № 17/2     </w:t>
      </w:r>
    </w:p>
    <w:p w:rsidR="004A71F7" w:rsidRDefault="004A71F7" w:rsidP="004A71F7">
      <w:pPr>
        <w:pStyle w:val="aff6"/>
        <w:spacing w:before="0" w:after="0"/>
        <w:rPr>
          <w:rFonts w:ascii="Times New Roman" w:hAnsi="Times New Roman"/>
          <w:noProof/>
          <w:sz w:val="24"/>
          <w:szCs w:val="24"/>
          <w:lang w:val="ru-RU"/>
        </w:rPr>
      </w:pPr>
      <w:r>
        <w:rPr>
          <w:rFonts w:ascii="Times New Roman" w:hAnsi="Times New Roman"/>
          <w:noProof/>
          <w:sz w:val="24"/>
          <w:szCs w:val="24"/>
          <w:lang w:val="ru-RU"/>
        </w:rPr>
        <w:t xml:space="preserve">СТАВКИ </w:t>
      </w:r>
    </w:p>
    <w:p w:rsidR="004A71F7" w:rsidRDefault="004A71F7" w:rsidP="004A71F7">
      <w:pPr>
        <w:pStyle w:val="aff6"/>
        <w:spacing w:before="0" w:after="0"/>
        <w:rPr>
          <w:rFonts w:ascii="Times New Roman" w:hAnsi="Times New Roman"/>
          <w:noProof/>
          <w:sz w:val="24"/>
          <w:szCs w:val="24"/>
          <w:lang w:val="ru-RU"/>
        </w:rPr>
      </w:pPr>
      <w:r>
        <w:rPr>
          <w:rFonts w:ascii="Times New Roman" w:hAnsi="Times New Roman"/>
          <w:noProof/>
          <w:sz w:val="24"/>
          <w:szCs w:val="24"/>
          <w:lang w:val="ru-RU"/>
        </w:rPr>
        <w:t>земельного податку</w:t>
      </w:r>
      <w:r>
        <w:rPr>
          <w:rFonts w:ascii="Times New Roman" w:hAnsi="Times New Roman"/>
          <w:sz w:val="24"/>
          <w:szCs w:val="24"/>
          <w:vertAlign w:val="superscript"/>
          <w:lang w:eastAsia="uk-UA"/>
        </w:rPr>
        <w:t>1</w:t>
      </w:r>
      <w:r>
        <w:rPr>
          <w:rFonts w:ascii="Times New Roman" w:hAnsi="Times New Roman"/>
          <w:noProof/>
          <w:sz w:val="24"/>
          <w:szCs w:val="24"/>
          <w:lang w:val="ru-RU"/>
        </w:rPr>
        <w:t>,</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що вводяться в дію з 01.01.2024 року на території</w:t>
      </w:r>
    </w:p>
    <w:p w:rsidR="004A71F7" w:rsidRDefault="004A71F7" w:rsidP="004A71F7">
      <w:pPr>
        <w:pStyle w:val="aff5"/>
        <w:spacing w:before="0"/>
        <w:jc w:val="center"/>
        <w:rPr>
          <w:rFonts w:ascii="Times New Roman" w:hAnsi="Times New Roman"/>
          <w:sz w:val="24"/>
          <w:szCs w:val="24"/>
          <w:lang w:val="ru-RU"/>
        </w:rPr>
      </w:pPr>
      <w:r>
        <w:rPr>
          <w:rFonts w:ascii="Times New Roman" w:hAnsi="Times New Roman"/>
          <w:b/>
          <w:sz w:val="24"/>
          <w:szCs w:val="24"/>
        </w:rPr>
        <w:t>Боратинської сільської територіальної громади</w:t>
      </w:r>
      <w:r>
        <w:rPr>
          <w:rFonts w:ascii="Times New Roman" w:hAnsi="Times New Roman"/>
          <w:b/>
          <w:sz w:val="24"/>
          <w:szCs w:val="24"/>
        </w:rPr>
        <w:br/>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709"/>
        <w:gridCol w:w="1275"/>
        <w:gridCol w:w="1775"/>
        <w:gridCol w:w="1416"/>
        <w:gridCol w:w="1275"/>
        <w:gridCol w:w="1417"/>
        <w:gridCol w:w="1341"/>
      </w:tblGrid>
      <w:tr w:rsidR="004A71F7" w:rsidTr="004A71F7">
        <w:trPr>
          <w:cantSplit/>
          <w:trHeight w:val="609"/>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Код району</w:t>
            </w:r>
          </w:p>
        </w:tc>
        <w:tc>
          <w:tcPr>
            <w:tcW w:w="17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Код КАТОТТГ</w:t>
            </w:r>
          </w:p>
        </w:tc>
        <w:tc>
          <w:tcPr>
            <w:tcW w:w="5453" w:type="dxa"/>
            <w:gridSpan w:val="4"/>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Назва</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0722880501</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с.Баківці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0722880503</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с.Озеряни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0722880701</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с.Боратин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0722880702</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с.Баїв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0722880703</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с.Голишів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0722880704</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с.Вербаїв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0722880705</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с.Новостав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0722880706</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с.Городище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0722880707</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с.Рованці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0722880708</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с.Коршовець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0722880709</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с.Лучиці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0722880710</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с.Мстишин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0722880711</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с.Промінь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0722880712</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с.Цеперів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0722881601</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с.Гірка Полонка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0722881602</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с.Оздів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0722881603</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с.Полонка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0722881604</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с.Вікторяни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0722881606</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с.Ратнів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0722881605</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с.Лаврів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0722882901</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с.Коршів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0722885201</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с.Радомишль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0722885203</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с.Романівка Луцького району Волинської області</w:t>
            </w:r>
          </w:p>
        </w:tc>
      </w:tr>
      <w:tr w:rsidR="004A71F7" w:rsidTr="004A71F7">
        <w:trPr>
          <w:cantSplit/>
          <w:trHeight w:val="285"/>
        </w:trPr>
        <w:tc>
          <w:tcPr>
            <w:tcW w:w="1446"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0700000000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pacing w:val="-4"/>
                <w:sz w:val="24"/>
                <w:szCs w:val="24"/>
              </w:rPr>
              <w:t>228</w:t>
            </w:r>
          </w:p>
        </w:tc>
        <w:tc>
          <w:tcPr>
            <w:tcW w:w="177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0722885204</w:t>
            </w:r>
          </w:p>
        </w:tc>
        <w:tc>
          <w:tcPr>
            <w:tcW w:w="54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rPr>
                <w:rFonts w:ascii="Times New Roman" w:hAnsi="Times New Roman"/>
                <w:sz w:val="24"/>
                <w:szCs w:val="24"/>
                <w:lang w:eastAsia="ru-RU"/>
              </w:rPr>
            </w:pPr>
            <w:r>
              <w:rPr>
                <w:rFonts w:ascii="Times New Roman" w:hAnsi="Times New Roman"/>
                <w:sz w:val="24"/>
                <w:szCs w:val="24"/>
                <w:lang w:eastAsia="ru-RU"/>
              </w:rPr>
              <w:t>с.Суховоля Луцького району Волинської області</w:t>
            </w:r>
          </w:p>
        </w:tc>
      </w:tr>
      <w:tr w:rsidR="004A71F7" w:rsidTr="004A71F7">
        <w:trPr>
          <w:cantSplit/>
          <w:trHeight w:val="540"/>
        </w:trPr>
        <w:tc>
          <w:tcPr>
            <w:tcW w:w="4498" w:type="dxa"/>
            <w:gridSpan w:val="4"/>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Вид цільового призначення земель</w:t>
            </w:r>
            <w:r>
              <w:rPr>
                <w:rFonts w:ascii="Times New Roman" w:hAnsi="Times New Roman"/>
                <w:sz w:val="24"/>
                <w:szCs w:val="24"/>
                <w:vertAlign w:val="superscript"/>
                <w:lang w:val="en-US" w:eastAsia="ru-RU"/>
              </w:rPr>
              <w:t>2</w:t>
            </w:r>
          </w:p>
        </w:tc>
        <w:tc>
          <w:tcPr>
            <w:tcW w:w="5453" w:type="dxa"/>
            <w:gridSpan w:val="4"/>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Ставки податку</w:t>
            </w:r>
            <w:r>
              <w:rPr>
                <w:rFonts w:ascii="Times New Roman" w:hAnsi="Times New Roman"/>
                <w:sz w:val="24"/>
                <w:szCs w:val="24"/>
                <w:vertAlign w:val="superscript"/>
                <w:lang w:val="ru-RU" w:eastAsia="ru-RU"/>
              </w:rPr>
              <w:t>3</w:t>
            </w:r>
          </w:p>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 нормативної грошової оцінки)</w:t>
            </w:r>
          </w:p>
        </w:tc>
      </w:tr>
      <w:tr w:rsidR="004A71F7" w:rsidTr="004A71F7">
        <w:trPr>
          <w:cantSplit/>
          <w:trHeight w:val="585"/>
        </w:trPr>
        <w:tc>
          <w:tcPr>
            <w:tcW w:w="16764" w:type="dxa"/>
            <w:gridSpan w:val="4"/>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
                <w:bCs/>
                <w:sz w:val="24"/>
                <w:szCs w:val="24"/>
                <w:lang w:val="ru-RU" w:eastAsia="ru-RU"/>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За земельні ділянки, нормативну грошову оцінку яких проведено (незалежно від місцезнаходження)</w:t>
            </w:r>
          </w:p>
        </w:tc>
        <w:tc>
          <w:tcPr>
            <w:tcW w:w="2760"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За земельні ділянки за межами населених пунктів, нормативну грошову оцінку яких не проведено</w:t>
            </w:r>
          </w:p>
        </w:tc>
      </w:tr>
      <w:tr w:rsidR="004A71F7" w:rsidTr="004A71F7">
        <w:trPr>
          <w:cantSplit/>
          <w:trHeight w:val="798"/>
        </w:trPr>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Код</w:t>
            </w:r>
            <w:r>
              <w:rPr>
                <w:rFonts w:ascii="Times New Roman" w:hAnsi="Times New Roman"/>
                <w:sz w:val="24"/>
                <w:szCs w:val="24"/>
                <w:vertAlign w:val="superscript"/>
                <w:lang w:val="en-US" w:eastAsia="ru-RU"/>
              </w:rPr>
              <w:t>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Назва</w:t>
            </w:r>
            <w:r>
              <w:rPr>
                <w:rFonts w:ascii="Times New Roman" w:hAnsi="Times New Roman"/>
                <w:sz w:val="24"/>
                <w:szCs w:val="24"/>
                <w:vertAlign w:val="superscript"/>
                <w:lang w:val="en-US"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для юридичних осіб</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для фізичних осіб</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для юридичних осіб</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для фізичних осіб</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ind w:right="-108"/>
              <w:jc w:val="center"/>
              <w:rPr>
                <w:rFonts w:ascii="Times New Roman" w:hAnsi="Times New Roman"/>
                <w:b/>
                <w:bCs/>
                <w:sz w:val="24"/>
                <w:szCs w:val="24"/>
                <w:lang w:val="ru-RU" w:eastAsia="ru-RU"/>
              </w:rPr>
            </w:pPr>
            <w:r>
              <w:rPr>
                <w:rFonts w:ascii="Times New Roman" w:hAnsi="Times New Roman"/>
                <w:b/>
                <w:bCs/>
                <w:sz w:val="24"/>
                <w:szCs w:val="24"/>
              </w:rPr>
              <w:t>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5</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eastAsia="ru-RU"/>
              </w:rPr>
            </w:pPr>
            <w:r>
              <w:rPr>
                <w:rFonts w:ascii="Times New Roman" w:hAnsi="Times New Roman"/>
                <w:b/>
                <w:bCs/>
                <w:sz w:val="24"/>
                <w:szCs w:val="24"/>
              </w:rPr>
              <w:t>6</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lastRenderedPageBreak/>
              <w:t>01</w:t>
            </w:r>
          </w:p>
        </w:tc>
        <w:tc>
          <w:tcPr>
            <w:tcW w:w="9214" w:type="dxa"/>
            <w:gridSpan w:val="7"/>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сільськогосподарського призначення</w:t>
            </w:r>
          </w:p>
          <w:p w:rsidR="004A71F7" w:rsidRDefault="004A71F7">
            <w:pPr>
              <w:spacing w:after="0"/>
              <w:jc w:val="center"/>
              <w:rPr>
                <w:rStyle w:val="rvts82"/>
                <w:lang w:eastAsia="ru-RU"/>
              </w:rPr>
            </w:pPr>
            <w:r>
              <w:rPr>
                <w:rStyle w:val="rvts82"/>
                <w:rFonts w:ascii="Times New Roman" w:hAnsi="Times New Roman"/>
                <w:sz w:val="24"/>
                <w:szCs w:val="24"/>
                <w:lang w:eastAsia="ru-RU"/>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p w:rsidR="004A71F7" w:rsidRDefault="004A71F7">
            <w:pPr>
              <w:spacing w:after="0"/>
              <w:jc w:val="center"/>
              <w:rPr>
                <w:b/>
                <w:bCs/>
              </w:rPr>
            </w:pP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ведення товарного сільськогосподарського виробництва</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ведення фермерського господарства</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ведення особистого селянського господарства</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ведення підсобного сільського господарства</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індивідуального садівництва</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колективного садівництва</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городництва</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01.08</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сінокосіння і випасання худоби</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01.09</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дослідних і навчальних цілей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01.10</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пропаганди передового досвіду ведення сільського господарства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01.11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надання послуг у сільському господарстві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01.12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інфраструктури оптових ринків сільськогосподарської продукції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01.13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іншого сільськогосподарського призначення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z w:val="24"/>
                <w:szCs w:val="24"/>
                <w:lang w:eastAsia="ru-RU"/>
              </w:rPr>
            </w:pPr>
            <w:r>
              <w:rPr>
                <w:rFonts w:ascii="Times New Roman" w:hAnsi="Times New Roman"/>
                <w:bCs/>
                <w:sz w:val="24"/>
                <w:szCs w:val="24"/>
              </w:rPr>
              <w:t>1,0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z w:val="24"/>
                <w:szCs w:val="24"/>
                <w:lang w:eastAsia="ru-RU"/>
              </w:rPr>
            </w:pPr>
            <w:r>
              <w:rPr>
                <w:rFonts w:ascii="Times New Roman" w:hAnsi="Times New Roman"/>
                <w:bCs/>
                <w:sz w:val="24"/>
                <w:szCs w:val="24"/>
              </w:rPr>
              <w:t>1,0</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z w:val="24"/>
                <w:szCs w:val="24"/>
                <w:lang w:eastAsia="ru-RU"/>
              </w:rPr>
            </w:pPr>
            <w:r>
              <w:rPr>
                <w:rFonts w:ascii="Times New Roman" w:hAnsi="Times New Roman"/>
                <w:bCs/>
                <w:sz w:val="24"/>
                <w:szCs w:val="24"/>
              </w:rPr>
              <w:t>1,0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z w:val="24"/>
                <w:szCs w:val="24"/>
                <w:lang w:val="en-US"/>
              </w:rPr>
            </w:pPr>
            <w:r>
              <w:rPr>
                <w:rFonts w:ascii="Times New Roman" w:hAnsi="Times New Roman"/>
                <w:bCs/>
                <w:sz w:val="24"/>
                <w:szCs w:val="24"/>
              </w:rPr>
              <w:t>1,0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01.14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цілей підрозділів 01.01 - 01.13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t>02</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житлової забудови</w:t>
            </w:r>
          </w:p>
          <w:p w:rsidR="004A71F7" w:rsidRDefault="004A71F7">
            <w:pPr>
              <w:spacing w:after="0"/>
              <w:jc w:val="center"/>
              <w:rPr>
                <w:rFonts w:ascii="Times New Roman" w:hAnsi="Times New Roman"/>
                <w:sz w:val="24"/>
                <w:szCs w:val="24"/>
                <w:lang w:val="en-US" w:eastAsia="ru-RU"/>
              </w:rPr>
            </w:pPr>
            <w:r>
              <w:rPr>
                <w:rFonts w:ascii="Times New Roman" w:hAnsi="Times New Roman"/>
                <w:color w:val="333333"/>
                <w:sz w:val="24"/>
                <w:szCs w:val="24"/>
                <w:shd w:val="clear" w:color="auto" w:fill="FFFFFF"/>
                <w:lang w:eastAsia="ru-RU"/>
              </w:rPr>
              <w:t>землі, які використовуються для розміщення житлової забудови (житлові будинки, гуртожитки, господарські будівлі та інше); землі, які використовуються для розміщення гаражного будівництва)</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02.01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і обслуговування житлового будинку, господарських будівель і споруд (присадибна ділянка)</w:t>
            </w:r>
            <w:r>
              <w:rPr>
                <w:rFonts w:ascii="Times New Roman" w:hAnsi="Times New Roman"/>
                <w:sz w:val="24"/>
                <w:szCs w:val="24"/>
                <w:vertAlign w:val="superscript"/>
                <w:lang w:val="ru-RU" w:eastAsia="ru-RU"/>
              </w:rPr>
              <w:t xml:space="preserve"> 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02.02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колективного житлового будівництва</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lastRenderedPageBreak/>
              <w:t>02.03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і обслуговування багатоквартирного житлового будинку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02.04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і обслуговування будівель тимчасового проживання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02.05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будівництва індивідуальних гаражів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0,100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0,100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02.06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колективного гаражного будівництва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0,100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0,100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02.07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іншої житлової забудови</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02.08</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rPr>
            </w:pPr>
            <w:r>
              <w:rPr>
                <w:rFonts w:ascii="Times New Roman" w:hAnsi="Times New Roman"/>
                <w:sz w:val="24"/>
                <w:szCs w:val="24"/>
              </w:rPr>
              <w:t xml:space="preserve">Для цілей підрозділів 02.01 - 02.07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2,000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02.09</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eastAsia="uk-UA"/>
              </w:rPr>
            </w:pPr>
            <w:r>
              <w:rPr>
                <w:rFonts w:ascii="Times New Roman" w:hAnsi="Times New Roman"/>
                <w:color w:val="000000"/>
                <w:sz w:val="24"/>
                <w:szCs w:val="24"/>
                <w:highlight w:val="white"/>
              </w:rPr>
              <w:t>Для будівництва і обслуговування паркінгів та автостоянок на землях житлової та громадської забудови</w:t>
            </w:r>
            <w:r>
              <w:rPr>
                <w:rFonts w:ascii="Times New Roman" w:hAnsi="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3,0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02.10</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Для будівництва і обслуговування багатоквартирного житлового будинку з об’єктами торгово-розважальної та ринкової інфраструктури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0,100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0,100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t>03</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громадської забудови</w:t>
            </w:r>
          </w:p>
          <w:p w:rsidR="004A71F7" w:rsidRDefault="004A71F7">
            <w:pPr>
              <w:spacing w:after="0"/>
              <w:jc w:val="center"/>
              <w:rPr>
                <w:rFonts w:ascii="Times New Roman" w:hAnsi="Times New Roman"/>
                <w:sz w:val="24"/>
                <w:szCs w:val="24"/>
                <w:lang w:val="en-US" w:eastAsia="ru-RU"/>
              </w:rPr>
            </w:pPr>
            <w:r>
              <w:rPr>
                <w:rFonts w:ascii="Times New Roman" w:hAnsi="Times New Roman"/>
                <w:color w:val="333333"/>
                <w:sz w:val="24"/>
                <w:szCs w:val="24"/>
                <w:shd w:val="clear" w:color="auto" w:fill="FFFFFF"/>
                <w:lang w:eastAsia="ru-RU"/>
              </w:rPr>
              <w:t>(землі,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та обслуговування будівель органів державної влади та місцевого самоврядування</w:t>
            </w:r>
            <w:r>
              <w:rPr>
                <w:rFonts w:ascii="Times New Roman" w:hAnsi="Times New Roman"/>
                <w:sz w:val="24"/>
                <w:szCs w:val="24"/>
                <w:vertAlign w:val="superscript"/>
                <w:lang w:val="ru-RU" w:eastAsia="ru-RU"/>
              </w:rPr>
              <w:t>4</w:t>
            </w:r>
            <w:r>
              <w:rPr>
                <w:rFonts w:ascii="Times New Roman" w:hAnsi="Times New Roman"/>
                <w:sz w:val="24"/>
                <w:szCs w:val="24"/>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та обслуговування будівель закладів освіти</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та обслуговування будівель закладів охорони здоров’я та соціальної допомоги</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0,500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0,500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та обслуговування будівель громадських та релігійних організацій</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та обслуговування будівель закладів культурно-просвітницького обслуговування</w:t>
            </w:r>
            <w:r>
              <w:rPr>
                <w:rFonts w:ascii="Times New Roman" w:hAnsi="Times New Roman"/>
                <w:sz w:val="24"/>
                <w:szCs w:val="24"/>
                <w:vertAlign w:val="superscript"/>
                <w:lang w:val="ru-RU" w:eastAsia="ru-RU"/>
              </w:rPr>
              <w:t>4</w:t>
            </w:r>
            <w:r>
              <w:rPr>
                <w:rFonts w:ascii="Times New Roman" w:hAnsi="Times New Roman"/>
                <w:sz w:val="24"/>
                <w:szCs w:val="24"/>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та обслуговування будівель екстериторіальних</w:t>
            </w:r>
            <w:r>
              <w:rPr>
                <w:rFonts w:ascii="Times New Roman" w:hAnsi="Times New Roman"/>
                <w:sz w:val="24"/>
                <w:szCs w:val="24"/>
                <w:vertAlign w:val="superscript"/>
                <w:lang w:val="ru-RU" w:eastAsia="ru-RU"/>
              </w:rPr>
              <w:t xml:space="preserve"> </w:t>
            </w:r>
            <w:r>
              <w:rPr>
                <w:rFonts w:ascii="Times New Roman" w:hAnsi="Times New Roman"/>
                <w:sz w:val="24"/>
                <w:szCs w:val="24"/>
              </w:rPr>
              <w:t>організацій та органів</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та обслуговування будівель торгівлі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lastRenderedPageBreak/>
              <w:t>03.08</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та обслуговування об’єктів туристичної інфраструктури та закладів громадського харчування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03.09</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та обслуговування будівель кредитно-фінансових установ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03.10</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та обслуговування будівель ринкової інфраструктури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03.11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та обслуговування будівель і споруд закладів науки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03.12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та обслуговування будівель закладів комунального обслуговування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03.13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та обслуговування будівель закладів побутового обслуговування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03.14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розміщення та постійної діяльності органів МНС</w:t>
            </w:r>
            <w:r>
              <w:rPr>
                <w:rFonts w:ascii="Times New Roman" w:hAnsi="Times New Roman"/>
                <w:sz w:val="24"/>
                <w:szCs w:val="24"/>
                <w:vertAlign w:val="superscript"/>
                <w:lang w:val="ru-RU" w:eastAsia="ru-RU"/>
              </w:rPr>
              <w:t>4</w:t>
            </w:r>
            <w:r>
              <w:rPr>
                <w:rFonts w:ascii="Times New Roman" w:hAnsi="Times New Roman"/>
                <w:sz w:val="24"/>
                <w:szCs w:val="24"/>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03.15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будівництва та обслуговування інших будівель громадської забудови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03.16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цілей підрозділів 03.01 - 03.15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rPr>
          <w:trHeight w:val="1054"/>
        </w:trPr>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03.17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eastAsia="uk-UA"/>
              </w:rPr>
            </w:pPr>
            <w:r>
              <w:rPr>
                <w:rFonts w:ascii="Times New Roman" w:hAnsi="Times New Roman"/>
                <w:color w:val="000000"/>
                <w:sz w:val="24"/>
                <w:szCs w:val="24"/>
                <w:highlight w:val="white"/>
              </w:rPr>
              <w:t>Для розміщення та експлуатації закладів з обслуговування відвідувачів об’єктів рекреаційного призначення</w:t>
            </w:r>
            <w:r>
              <w:rPr>
                <w:rFonts w:ascii="Times New Roman" w:hAnsi="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4,000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t>04</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природно-заповідного фонду</w:t>
            </w:r>
          </w:p>
          <w:p w:rsidR="004A71F7" w:rsidRDefault="004A71F7">
            <w:pPr>
              <w:spacing w:after="0"/>
              <w:jc w:val="center"/>
              <w:rPr>
                <w:rFonts w:ascii="Times New Roman" w:hAnsi="Times New Roman"/>
                <w:sz w:val="24"/>
                <w:szCs w:val="24"/>
                <w:lang w:val="en-US" w:eastAsia="ru-RU"/>
              </w:rPr>
            </w:pPr>
            <w:r>
              <w:rPr>
                <w:rFonts w:ascii="Times New Roman" w:hAnsi="Times New Roman"/>
                <w:color w:val="333333"/>
                <w:sz w:val="24"/>
                <w:szCs w:val="24"/>
                <w:shd w:val="clear" w:color="auto" w:fill="FFFFFF"/>
                <w:lang w:eastAsia="ru-RU"/>
              </w:rPr>
              <w:t>(природні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04.01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 xml:space="preserve">Для збереження та використання біосферних заповідників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04.02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Для збереження та використання природних заповідників</w:t>
            </w:r>
            <w:r>
              <w:rPr>
                <w:rFonts w:ascii="Times New Roman" w:hAnsi="Times New Roman"/>
                <w:sz w:val="24"/>
                <w:szCs w:val="24"/>
                <w:vertAlign w:val="superscript"/>
                <w:lang w:val="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04.03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Для збереження та використання національних природних парків</w:t>
            </w:r>
            <w:r>
              <w:rPr>
                <w:rFonts w:ascii="Times New Roman" w:hAnsi="Times New Roman"/>
                <w:sz w:val="24"/>
                <w:szCs w:val="24"/>
                <w:vertAlign w:val="superscript"/>
                <w:lang w:val="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04.04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Для збереження та використання ботанічних садів</w:t>
            </w:r>
            <w:r>
              <w:rPr>
                <w:rFonts w:ascii="Times New Roman" w:hAnsi="Times New Roman"/>
                <w:sz w:val="24"/>
                <w:szCs w:val="24"/>
                <w:vertAlign w:val="superscript"/>
                <w:lang w:val="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04.05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 xml:space="preserve">Для збереження та використання зоологічних парків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lastRenderedPageBreak/>
              <w:t>04.06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 xml:space="preserve">Для збереження та використання дендрологічних парків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04.07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збереження та використання парків-пам'яток садово-паркового мистецтва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04.08</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 xml:space="preserve">Для збереження та використання заказників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04.09</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збереження та використання заповідних урочищ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04.10</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збереження та використання пам'яток природи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04.11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 xml:space="preserve">Для збереження та використання регіональних ландшафтних парків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b/>
                <w:sz w:val="24"/>
                <w:szCs w:val="24"/>
                <w:lang w:val="en-US" w:eastAsia="uk-UA"/>
              </w:rPr>
            </w:pPr>
            <w:r>
              <w:rPr>
                <w:rFonts w:ascii="Times New Roman" w:hAnsi="Times New Roman"/>
                <w:b/>
                <w:sz w:val="24"/>
                <w:szCs w:val="24"/>
                <w:lang w:val="en-US" w:eastAsia="uk-UA"/>
              </w:rPr>
              <w:t>05</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sz w:val="24"/>
                <w:szCs w:val="24"/>
                <w:lang w:val="en-US" w:eastAsia="ru-RU"/>
              </w:rPr>
            </w:pPr>
            <w:r>
              <w:rPr>
                <w:rFonts w:ascii="Times New Roman" w:hAnsi="Times New Roman"/>
                <w:b/>
                <w:sz w:val="24"/>
                <w:szCs w:val="24"/>
                <w:lang w:val="en-US" w:eastAsia="ru-RU"/>
              </w:rPr>
              <w:t xml:space="preserve">Землі іншого природоохоронного призначення </w:t>
            </w:r>
          </w:p>
          <w:p w:rsidR="004A71F7" w:rsidRDefault="004A71F7">
            <w:pPr>
              <w:spacing w:after="0"/>
              <w:jc w:val="center"/>
              <w:rPr>
                <w:rFonts w:ascii="Times New Roman" w:hAnsi="Times New Roman"/>
                <w:sz w:val="24"/>
                <w:szCs w:val="24"/>
                <w:lang w:eastAsia="ru-RU"/>
              </w:rPr>
            </w:pPr>
            <w:r>
              <w:rPr>
                <w:rFonts w:ascii="Times New Roman" w:hAnsi="Times New Roman"/>
                <w:color w:val="333333"/>
                <w:sz w:val="24"/>
                <w:szCs w:val="24"/>
                <w:shd w:val="clear" w:color="auto" w:fill="FFFFFF"/>
                <w:lang w:eastAsia="ru-RU"/>
              </w:rPr>
              <w:t>(земельні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b/>
                <w:sz w:val="24"/>
                <w:szCs w:val="24"/>
                <w:lang w:val="en-US" w:eastAsia="uk-UA"/>
              </w:rPr>
            </w:pPr>
            <w:r>
              <w:rPr>
                <w:rFonts w:ascii="Times New Roman" w:hAnsi="Times New Roman"/>
                <w:b/>
                <w:sz w:val="24"/>
                <w:szCs w:val="24"/>
                <w:lang w:val="en-US" w:eastAsia="uk-UA"/>
              </w:rPr>
              <w:t>06</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jc w:val="center"/>
              <w:rPr>
                <w:rFonts w:ascii="Times New Roman" w:hAnsi="Times New Roman"/>
                <w:b/>
                <w:sz w:val="24"/>
                <w:szCs w:val="24"/>
                <w:lang w:val="ru-RU" w:eastAsia="uk-UA"/>
              </w:rPr>
            </w:pPr>
            <w:r>
              <w:rPr>
                <w:rFonts w:ascii="Times New Roman" w:hAnsi="Times New Roman"/>
                <w:b/>
                <w:sz w:val="24"/>
                <w:szCs w:val="24"/>
                <w:lang w:val="ru-RU" w:eastAsia="uk-UA"/>
              </w:rPr>
              <w:t>Землі оздоровчого призначення</w:t>
            </w:r>
          </w:p>
          <w:p w:rsidR="004A71F7" w:rsidRDefault="004A71F7">
            <w:pPr>
              <w:pStyle w:val="aff5"/>
              <w:spacing w:before="100" w:line="228" w:lineRule="auto"/>
              <w:ind w:left="57" w:right="-57" w:firstLine="0"/>
              <w:jc w:val="center"/>
              <w:rPr>
                <w:rFonts w:ascii="Times New Roman" w:hAnsi="Times New Roman"/>
                <w:sz w:val="24"/>
                <w:szCs w:val="24"/>
                <w:lang w:val="ru-RU" w:eastAsia="uk-UA"/>
              </w:rPr>
            </w:pPr>
            <w:r>
              <w:rPr>
                <w:rFonts w:ascii="Times New Roman" w:hAnsi="Times New Roman"/>
                <w:sz w:val="24"/>
                <w:szCs w:val="24"/>
                <w:lang w:val="ru-RU" w:eastAsia="uk-UA"/>
              </w:rPr>
              <w:t xml:space="preserve">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06.01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і обслуговування санаторно-оздоровчих закладів</w:t>
            </w:r>
            <w:r>
              <w:rPr>
                <w:rFonts w:ascii="Times New Roman" w:hAnsi="Times New Roman"/>
                <w:sz w:val="24"/>
                <w:szCs w:val="24"/>
                <w:vertAlign w:val="superscript"/>
                <w:lang w:val="ru-RU" w:eastAsia="ru-RU"/>
              </w:rPr>
              <w:t>4</w:t>
            </w:r>
            <w:r>
              <w:rPr>
                <w:rFonts w:ascii="Times New Roman" w:hAnsi="Times New Roman"/>
                <w:sz w:val="24"/>
                <w:szCs w:val="24"/>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06.02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розробки родовищ природних лікувальних ресурсів</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06.03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інших оздоровчих цілей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06.04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цілей підрозділів 06.01 - 06.03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t>07</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рекреаційного призначення</w:t>
            </w:r>
          </w:p>
          <w:p w:rsidR="004A71F7" w:rsidRDefault="004A71F7">
            <w:pPr>
              <w:spacing w:after="0"/>
              <w:jc w:val="center"/>
              <w:rPr>
                <w:rFonts w:ascii="Times New Roman" w:hAnsi="Times New Roman"/>
                <w:sz w:val="24"/>
                <w:szCs w:val="24"/>
                <w:lang w:val="en-US" w:eastAsia="ru-RU"/>
              </w:rPr>
            </w:pPr>
            <w:r>
              <w:rPr>
                <w:rFonts w:ascii="Times New Roman" w:hAnsi="Times New Roman"/>
                <w:color w:val="333333"/>
                <w:sz w:val="24"/>
                <w:szCs w:val="24"/>
                <w:shd w:val="clear" w:color="auto" w:fill="FFFFFF"/>
                <w:lang w:eastAsia="ru-RU"/>
              </w:rPr>
              <w:t>(земельні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07.01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та обслуговування об'єктів рекреаційного призначення</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07.02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Для будівництва та обслуговування об'єктів фізичної культури і спорту</w:t>
            </w:r>
            <w:r>
              <w:rPr>
                <w:rFonts w:ascii="Times New Roman" w:hAnsi="Times New Roman"/>
                <w:sz w:val="24"/>
                <w:szCs w:val="24"/>
                <w:vertAlign w:val="superscript"/>
                <w:lang w:val="ru-RU" w:eastAsia="ru-RU"/>
              </w:rPr>
              <w:t>4</w:t>
            </w:r>
            <w:r>
              <w:rPr>
                <w:rFonts w:ascii="Times New Roman" w:hAnsi="Times New Roman"/>
                <w:sz w:val="24"/>
                <w:szCs w:val="24"/>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07.03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індивідуального дачного будівництва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07.04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колективного дачного будівництва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lastRenderedPageBreak/>
              <w:t>07.05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цілей підрозділів 07.01 - 07.04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t>08</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історико-культурного призначення</w:t>
            </w:r>
          </w:p>
          <w:p w:rsidR="004A71F7" w:rsidRDefault="004A71F7">
            <w:pPr>
              <w:spacing w:after="0"/>
              <w:jc w:val="center"/>
              <w:rPr>
                <w:rFonts w:ascii="Times New Roman" w:hAnsi="Times New Roman"/>
                <w:sz w:val="24"/>
                <w:szCs w:val="24"/>
                <w:lang w:val="en-US" w:eastAsia="ru-RU"/>
              </w:rPr>
            </w:pPr>
            <w:r>
              <w:rPr>
                <w:rFonts w:ascii="Times New Roman" w:hAnsi="Times New Roman"/>
                <w:color w:val="333333"/>
                <w:sz w:val="24"/>
                <w:szCs w:val="24"/>
                <w:shd w:val="clear" w:color="auto" w:fill="FFFFFF"/>
                <w:lang w:eastAsia="ru-RU"/>
              </w:rPr>
              <w:t>(землі,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08.01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забезпечення охорони об'єктів культурної спадщини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08.02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before="100"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 xml:space="preserve">Для розміщення та обслуговування музейних закладів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08.03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іншого історико-культурного призначення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08.04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цілей підрозділів 08.01 - 08.03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t>09</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лісогосподарського призначення</w:t>
            </w:r>
          </w:p>
          <w:p w:rsidR="004A71F7" w:rsidRDefault="004A71F7">
            <w:pPr>
              <w:spacing w:after="0"/>
              <w:jc w:val="center"/>
              <w:rPr>
                <w:rFonts w:ascii="Times New Roman" w:hAnsi="Times New Roman"/>
                <w:sz w:val="24"/>
                <w:szCs w:val="24"/>
                <w:lang w:val="en-US" w:eastAsia="ru-RU"/>
              </w:rPr>
            </w:pPr>
            <w:r>
              <w:rPr>
                <w:rFonts w:ascii="Times New Roman" w:hAnsi="Times New Roman"/>
                <w:color w:val="333333"/>
                <w:sz w:val="24"/>
                <w:szCs w:val="24"/>
                <w:shd w:val="clear" w:color="auto" w:fill="FFFFFF"/>
                <w:lang w:eastAsia="ru-RU"/>
              </w:rPr>
              <w:t>(землі, вкриті лісовою рослинністю, а також не вкриті лісовою рослинністю, нелісові землі, які надані та використовуються для потреб лісового господарства, крім земель, зайнятих зеленими насадженнями у межах населених пунктів, які не віднесені до категорії лісів, а також земель, зайнятих окремими деревами і групами дерев, чагарниками на сільськогосподарських угіддях, присадибних, дачних і садових ділянках)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09.01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ведення лісового господарства і пов'язаних з ним послуг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09.02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іншого лісогосподарського призначення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09.03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цілей підрозділів 09.01 - 09.02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0,100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t>10</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водного фонду</w:t>
            </w:r>
          </w:p>
          <w:p w:rsidR="004A71F7" w:rsidRDefault="004A71F7">
            <w:pPr>
              <w:spacing w:after="0"/>
              <w:jc w:val="center"/>
              <w:rPr>
                <w:rFonts w:ascii="Times New Roman" w:hAnsi="Times New Roman"/>
                <w:sz w:val="24"/>
                <w:szCs w:val="24"/>
                <w:lang w:val="ru-RU" w:eastAsia="ru-RU"/>
              </w:rPr>
            </w:pPr>
            <w:r>
              <w:rPr>
                <w:rFonts w:ascii="Times New Roman" w:hAnsi="Times New Roman"/>
                <w:color w:val="333333"/>
                <w:sz w:val="24"/>
                <w:szCs w:val="24"/>
                <w:shd w:val="clear" w:color="auto" w:fill="FFFFFF"/>
                <w:lang w:eastAsia="ru-RU"/>
              </w:rPr>
              <w:t>(землі,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землі, виділені під смуги відведення для них; береговими смугами водних шляхів)</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експлуатації та догляду за водними об'єктами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облаштування та догляду за прибережними захисними смугами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експлуатації та догляду за смугами відведення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lastRenderedPageBreak/>
              <w:t>10.04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експлуатації та догляду за гідротехнічними, іншими водогосподарськими спорудами і каналами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догляду за береговими смугами водних шляхів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10.06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tabs>
                <w:tab w:val="left" w:pos="2839"/>
              </w:tabs>
              <w:spacing w:after="0"/>
              <w:jc w:val="both"/>
              <w:rPr>
                <w:rFonts w:ascii="Times New Roman" w:hAnsi="Times New Roman"/>
                <w:sz w:val="24"/>
                <w:szCs w:val="24"/>
                <w:lang w:val="ru-RU" w:eastAsia="ru-RU"/>
              </w:rPr>
            </w:pPr>
            <w:r>
              <w:rPr>
                <w:rFonts w:ascii="Times New Roman" w:hAnsi="Times New Roman"/>
                <w:sz w:val="24"/>
                <w:szCs w:val="24"/>
              </w:rPr>
              <w:t xml:space="preserve">Для сінокосіння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10.07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рибогосподарських потреб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10.08</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культурно-оздоровчих потреб, рекреаційних, спортивних і туристичних цілей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10.09</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проведення науково-дослідних робіт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10.10</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будівництва та експлуатації гідротехнічних, гідрометричних та лінійних споруд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10.11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noProof/>
                <w:sz w:val="24"/>
                <w:szCs w:val="24"/>
                <w:lang w:val="ru-RU"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1,0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10.12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цілей підрозділів 10.01 - 10.11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line="276" w:lineRule="auto"/>
              <w:ind w:right="-108"/>
              <w:rPr>
                <w:b/>
                <w:bCs/>
                <w:lang w:val="en-US" w:eastAsia="en-US"/>
              </w:rPr>
            </w:pPr>
            <w:r>
              <w:rPr>
                <w:b/>
                <w:bCs/>
                <w:lang w:val="en-US" w:eastAsia="ru-RU"/>
              </w:rPr>
              <w:t>11</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b/>
                <w:bCs/>
                <w:sz w:val="24"/>
                <w:szCs w:val="24"/>
              </w:rPr>
            </w:pPr>
            <w:r>
              <w:rPr>
                <w:rFonts w:ascii="Times New Roman" w:hAnsi="Times New Roman"/>
                <w:b/>
                <w:bCs/>
                <w:sz w:val="24"/>
                <w:szCs w:val="24"/>
              </w:rPr>
              <w:t>Землі промисловості</w:t>
            </w:r>
          </w:p>
          <w:p w:rsidR="004A71F7" w:rsidRDefault="004A71F7">
            <w:pPr>
              <w:spacing w:after="0"/>
              <w:jc w:val="center"/>
              <w:rPr>
                <w:rFonts w:ascii="Times New Roman" w:hAnsi="Times New Roman"/>
                <w:sz w:val="24"/>
                <w:szCs w:val="24"/>
                <w:lang w:val="en-US" w:eastAsia="ru-RU"/>
              </w:rPr>
            </w:pPr>
            <w:r>
              <w:rPr>
                <w:rFonts w:ascii="Times New Roman" w:hAnsi="Times New Roman"/>
                <w:color w:val="333333"/>
                <w:sz w:val="24"/>
                <w:szCs w:val="24"/>
                <w:shd w:val="clear" w:color="auto" w:fill="FFFFFF"/>
                <w:lang w:eastAsia="ru-RU"/>
              </w:rPr>
              <w:t>(землі,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11.01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11.02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11.03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r>
      <w:tr w:rsidR="004A71F7" w:rsidTr="004A71F7">
        <w:trPr>
          <w:trHeight w:val="2292"/>
        </w:trPr>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lastRenderedPageBreak/>
              <w:t>11.04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11.05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sz w:val="24"/>
                <w:szCs w:val="24"/>
              </w:rPr>
            </w:pPr>
            <w:r>
              <w:rPr>
                <w:rFonts w:ascii="Times New Roman" w:hAnsi="Times New Roman"/>
                <w:sz w:val="24"/>
                <w:szCs w:val="24"/>
              </w:rPr>
              <w:t>Для цілей підрозділів 11.01 - 11.04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lang w:val="ru-RU" w:eastAsia="ru-RU"/>
              </w:rPr>
            </w:pPr>
            <w:r>
              <w:rPr>
                <w:rFonts w:ascii="Times New Roman" w:hAnsi="Times New Roman"/>
                <w:b/>
                <w:bCs/>
                <w:sz w:val="24"/>
                <w:szCs w:val="24"/>
              </w:rPr>
              <w:t>12</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Землі транспорту</w:t>
            </w:r>
          </w:p>
          <w:p w:rsidR="004A71F7" w:rsidRDefault="004A71F7">
            <w:pPr>
              <w:spacing w:after="0"/>
              <w:jc w:val="center"/>
              <w:rPr>
                <w:rFonts w:ascii="Times New Roman" w:hAnsi="Times New Roman"/>
                <w:sz w:val="24"/>
                <w:szCs w:val="24"/>
                <w:lang w:val="ru-RU" w:eastAsia="ru-RU"/>
              </w:rPr>
            </w:pPr>
            <w:r>
              <w:rPr>
                <w:rFonts w:ascii="Times New Roman" w:hAnsi="Times New Roman"/>
                <w:color w:val="333333"/>
                <w:sz w:val="24"/>
                <w:szCs w:val="24"/>
                <w:shd w:val="clear" w:color="auto" w:fill="FFFFFF"/>
                <w:lang w:eastAsia="ru-RU"/>
              </w:rPr>
              <w:t>(землі,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12.01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будівель і споруд залізничного транспорту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12.02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noProof/>
                <w:sz w:val="24"/>
                <w:szCs w:val="24"/>
                <w:lang w:val="ru-RU" w:eastAsia="ru-RU"/>
              </w:rPr>
              <w:t xml:space="preserve">Для розміщення та експлуатації будівель і споруд морського транспорту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rPr>
          <w:trHeight w:val="633"/>
        </w:trPr>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12.03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будівель і споруд річкового транспорту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en-US"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12.04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Для розміщення та експлуатації будівель і споруд автомобільного транспорту та дорожнього господарства</w:t>
            </w:r>
            <w:r>
              <w:rPr>
                <w:rFonts w:ascii="Times New Roman" w:hAnsi="Times New Roman"/>
                <w:sz w:val="24"/>
                <w:szCs w:val="24"/>
                <w:vertAlign w:val="superscript"/>
                <w:lang w:val="ru-RU" w:eastAsia="ru-RU"/>
              </w:rPr>
              <w:t>4</w:t>
            </w:r>
            <w:r>
              <w:rPr>
                <w:rFonts w:ascii="Times New Roman" w:hAnsi="Times New Roman"/>
                <w:sz w:val="24"/>
                <w:szCs w:val="24"/>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en-US"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12.05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noProof/>
                <w:sz w:val="24"/>
                <w:szCs w:val="24"/>
                <w:lang w:val="ru-RU" w:eastAsia="ru-RU"/>
              </w:rPr>
              <w:t xml:space="preserve">Для розміщення та експлуатації будівель і споруд авіаційного транспорту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12.06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об'єктів трубопровідного транспорту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en-US"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rPr>
            </w:pPr>
            <w:r>
              <w:rPr>
                <w:rFonts w:ascii="Times New Roman" w:hAnsi="Times New Roman"/>
                <w:sz w:val="24"/>
                <w:szCs w:val="24"/>
              </w:rPr>
              <w:t>12.07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sz w:val="24"/>
                <w:szCs w:val="24"/>
              </w:rPr>
            </w:pPr>
            <w:r>
              <w:rPr>
                <w:rFonts w:ascii="Times New Roman" w:hAnsi="Times New Roman"/>
                <w:noProof/>
                <w:sz w:val="24"/>
                <w:szCs w:val="24"/>
                <w:lang w:val="ru-RU" w:eastAsia="ru-RU"/>
              </w:rPr>
              <w:t xml:space="preserve">Для розміщення та експлуатації будівель і споруд міського електротранспорту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12.08</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будівель і споруд додаткових транспортних послуг та допоміжних операцій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en-US"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12.09</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будівель і споруд іншого наземного транспорту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en-US"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rPr>
              <w:t>5,000</w:t>
            </w:r>
          </w:p>
        </w:tc>
      </w:tr>
      <w:tr w:rsidR="004A71F7" w:rsidTr="004A71F7">
        <w:trPr>
          <w:trHeight w:val="1027"/>
        </w:trPr>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lastRenderedPageBreak/>
              <w:t>12.10</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цілей підрозділів 12.01 - 12.09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rPr>
            </w:pPr>
            <w:r>
              <w:rPr>
                <w:rFonts w:ascii="Times New Roman" w:hAnsi="Times New Roman"/>
                <w:sz w:val="24"/>
                <w:szCs w:val="24"/>
              </w:rPr>
              <w:t>12.11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rPr>
            </w:pPr>
            <w:r>
              <w:rPr>
                <w:rFonts w:ascii="Times New Roman" w:hAnsi="Times New Roman"/>
                <w:sz w:val="24"/>
                <w:szCs w:val="24"/>
                <w:shd w:val="clear" w:color="auto" w:fill="FFFFFF"/>
                <w:lang w:eastAsia="ru-RU"/>
              </w:rPr>
              <w:t>Для розміщення та експлуатації об'єктів дорожнього сервісу</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lang w:val="ru-RU" w:eastAsia="ru-RU"/>
              </w:rPr>
            </w:pPr>
            <w:r>
              <w:rPr>
                <w:rFonts w:ascii="Times New Roman" w:hAnsi="Times New Roman"/>
                <w:b/>
                <w:bCs/>
                <w:sz w:val="24"/>
                <w:szCs w:val="24"/>
              </w:rPr>
              <w:t>13</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Землі зв’язку</w:t>
            </w:r>
          </w:p>
          <w:p w:rsidR="004A71F7" w:rsidRDefault="004A71F7">
            <w:pPr>
              <w:spacing w:after="0"/>
              <w:jc w:val="center"/>
              <w:rPr>
                <w:rFonts w:ascii="Times New Roman" w:hAnsi="Times New Roman"/>
                <w:sz w:val="24"/>
                <w:szCs w:val="24"/>
                <w:lang w:val="ru-RU" w:eastAsia="ru-RU"/>
              </w:rPr>
            </w:pPr>
            <w:r>
              <w:rPr>
                <w:rFonts w:ascii="Times New Roman" w:hAnsi="Times New Roman"/>
                <w:color w:val="333333"/>
                <w:sz w:val="24"/>
                <w:szCs w:val="24"/>
                <w:shd w:val="clear" w:color="auto" w:fill="FFFFFF"/>
                <w:lang w:eastAsia="ru-RU"/>
              </w:rPr>
              <w:t>(земельні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13.01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об'єктів і споруд телекомунікацій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13.02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будівель та споруд об'єктів поштового зв'язку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13.03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розміщення та експлуатації інших технічних засобів зв'язку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3,000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13.04</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rPr>
            </w:pPr>
            <w:r>
              <w:rPr>
                <w:rFonts w:ascii="Times New Roman" w:hAnsi="Times New Roman"/>
                <w:sz w:val="24"/>
                <w:szCs w:val="24"/>
              </w:rPr>
              <w:t xml:space="preserve">Для цілей підрозділів 13.01 - 13.03, 13.05 та для збереження і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rPr>
              <w:t>1,000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13.05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eastAsia="uk-UA"/>
              </w:rPr>
            </w:pPr>
            <w:r>
              <w:rPr>
                <w:rFonts w:ascii="Times New Roman" w:hAnsi="Times New Roman"/>
                <w:color w:val="000000"/>
                <w:sz w:val="24"/>
                <w:szCs w:val="24"/>
                <w:highlight w:val="white"/>
              </w:rPr>
              <w:t>Для розміщення та постійної діяльності Державної служби спеціального зв’язку та захисту інформації України</w:t>
            </w:r>
            <w:r>
              <w:rPr>
                <w:rFonts w:ascii="Times New Roman" w:hAnsi="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lang w:val="ru-RU" w:eastAsia="ru-RU"/>
              </w:rPr>
            </w:pPr>
            <w:r>
              <w:rPr>
                <w:rFonts w:ascii="Times New Roman" w:hAnsi="Times New Roman"/>
                <w:b/>
                <w:bCs/>
                <w:sz w:val="24"/>
                <w:szCs w:val="24"/>
              </w:rPr>
              <w:t>14</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Землі енергетики</w:t>
            </w:r>
          </w:p>
          <w:p w:rsidR="004A71F7" w:rsidRDefault="004A71F7">
            <w:pPr>
              <w:spacing w:after="0"/>
              <w:jc w:val="center"/>
              <w:rPr>
                <w:rFonts w:ascii="Times New Roman" w:hAnsi="Times New Roman"/>
                <w:sz w:val="24"/>
                <w:szCs w:val="24"/>
                <w:lang w:val="ru-RU" w:eastAsia="ru-RU"/>
              </w:rPr>
            </w:pPr>
            <w:r>
              <w:rPr>
                <w:rFonts w:ascii="Times New Roman" w:hAnsi="Times New Roman"/>
                <w:color w:val="333333"/>
                <w:sz w:val="24"/>
                <w:szCs w:val="24"/>
                <w:shd w:val="clear" w:color="auto" w:fill="FFFFFF"/>
                <w:lang w:eastAsia="ru-RU"/>
              </w:rPr>
              <w:t>(землі,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14.01</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14.02</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14.03</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lang w:val="ru-RU" w:eastAsia="ru-RU"/>
              </w:rPr>
            </w:pPr>
            <w:r>
              <w:rPr>
                <w:rFonts w:ascii="Times New Roman" w:hAnsi="Times New Roman"/>
                <w:sz w:val="24"/>
                <w:szCs w:val="24"/>
              </w:rPr>
              <w:t xml:space="preserve">Для цілей підрозділів 14.01 - 14.02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w:t>
            </w:r>
            <w:r>
              <w:rPr>
                <w:rFonts w:ascii="Times New Roman" w:hAnsi="Times New Roman"/>
                <w:sz w:val="24"/>
                <w:szCs w:val="24"/>
              </w:rPr>
              <w:t>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rPr>
            </w:pPr>
            <w:r>
              <w:rPr>
                <w:rFonts w:ascii="Times New Roman" w:hAnsi="Times New Roman"/>
                <w:b/>
                <w:bCs/>
                <w:sz w:val="24"/>
                <w:szCs w:val="24"/>
              </w:rPr>
              <w:lastRenderedPageBreak/>
              <w:t>15</w:t>
            </w:r>
          </w:p>
        </w:tc>
        <w:tc>
          <w:tcPr>
            <w:tcW w:w="9214" w:type="dxa"/>
            <w:gridSpan w:val="7"/>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Землі оборони</w:t>
            </w:r>
          </w:p>
          <w:p w:rsidR="004A71F7" w:rsidRDefault="004A71F7">
            <w:pPr>
              <w:spacing w:after="0"/>
              <w:jc w:val="center"/>
              <w:rPr>
                <w:rFonts w:ascii="Times New Roman" w:hAnsi="Times New Roman"/>
                <w:sz w:val="24"/>
                <w:szCs w:val="24"/>
                <w:lang w:eastAsia="ru-RU"/>
              </w:rPr>
            </w:pPr>
            <w:r>
              <w:rPr>
                <w:rFonts w:ascii="Times New Roman" w:hAnsi="Times New Roman"/>
                <w:color w:val="333333"/>
                <w:sz w:val="24"/>
                <w:szCs w:val="24"/>
                <w:shd w:val="clear" w:color="auto" w:fill="FFFFFF"/>
                <w:lang w:eastAsia="ru-RU"/>
              </w:rPr>
              <w:t>(землі,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p>
        </w:tc>
      </w:tr>
      <w:tr w:rsidR="004A71F7" w:rsidTr="004A71F7">
        <w:tc>
          <w:tcPr>
            <w:tcW w:w="737" w:type="dxa"/>
            <w:tcBorders>
              <w:top w:val="single" w:sz="4" w:space="0" w:color="auto"/>
              <w:left w:val="single" w:sz="4" w:space="0" w:color="auto"/>
              <w:bottom w:val="single" w:sz="4" w:space="0" w:color="auto"/>
              <w:right w:val="single" w:sz="4" w:space="0" w:color="auto"/>
            </w:tcBorders>
          </w:tcPr>
          <w:p w:rsidR="004A71F7" w:rsidRDefault="004A71F7">
            <w:pPr>
              <w:spacing w:after="0"/>
              <w:rPr>
                <w:rFonts w:ascii="Times New Roman" w:hAnsi="Times New Roman"/>
                <w:sz w:val="24"/>
                <w:szCs w:val="24"/>
              </w:rPr>
            </w:pPr>
            <w:r>
              <w:rPr>
                <w:rFonts w:ascii="Times New Roman" w:hAnsi="Times New Roman"/>
                <w:sz w:val="24"/>
                <w:szCs w:val="24"/>
              </w:rPr>
              <w:t>15.01</w:t>
            </w:r>
          </w:p>
          <w:p w:rsidR="004A71F7" w:rsidRDefault="004A71F7">
            <w:pPr>
              <w:spacing w:after="0"/>
              <w:rPr>
                <w:rFonts w:ascii="Times New Roman" w:hAnsi="Times New Roman"/>
                <w:sz w:val="24"/>
                <w:szCs w:val="24"/>
              </w:rPr>
            </w:pP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rPr>
            </w:pPr>
            <w:r>
              <w:rPr>
                <w:rFonts w:ascii="Times New Roman" w:hAnsi="Times New Roman"/>
                <w:noProof/>
                <w:sz w:val="24"/>
                <w:szCs w:val="24"/>
                <w:lang w:val="ru-RU" w:eastAsia="ru-RU"/>
              </w:rPr>
              <w:t>Для розміщення та постійної діяльності Збройних Сил</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tcPr>
          <w:p w:rsidR="004A71F7" w:rsidRDefault="004A71F7">
            <w:pPr>
              <w:spacing w:after="0"/>
              <w:rPr>
                <w:rFonts w:ascii="Times New Roman" w:hAnsi="Times New Roman"/>
                <w:sz w:val="24"/>
                <w:szCs w:val="24"/>
              </w:rPr>
            </w:pPr>
            <w:r>
              <w:rPr>
                <w:rFonts w:ascii="Times New Roman" w:hAnsi="Times New Roman"/>
                <w:sz w:val="24"/>
                <w:szCs w:val="24"/>
              </w:rPr>
              <w:t>15.02</w:t>
            </w:r>
          </w:p>
          <w:p w:rsidR="004A71F7" w:rsidRDefault="004A71F7">
            <w:pPr>
              <w:spacing w:after="0"/>
              <w:rPr>
                <w:rFonts w:ascii="Times New Roman" w:hAnsi="Times New Roman"/>
                <w:sz w:val="24"/>
                <w:szCs w:val="24"/>
              </w:rPr>
            </w:pP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rPr>
            </w:pPr>
            <w:r>
              <w:rPr>
                <w:rFonts w:ascii="Times New Roman" w:hAnsi="Times New Roman"/>
                <w:sz w:val="24"/>
                <w:szCs w:val="24"/>
              </w:rPr>
              <w:t>Для розміщення та постійної діяльності військових частин (підрозділів) Національної гвардії</w:t>
            </w:r>
            <w:r>
              <w:rPr>
                <w:rFonts w:ascii="Times New Roman" w:hAnsi="Times New Roman"/>
                <w:sz w:val="24"/>
                <w:szCs w:val="24"/>
                <w:vertAlign w:val="superscript"/>
                <w:lang w:eastAsia="ru-RU"/>
              </w:rPr>
              <w:t>4</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tcPr>
          <w:p w:rsidR="004A71F7" w:rsidRDefault="004A71F7">
            <w:pPr>
              <w:spacing w:after="0"/>
              <w:rPr>
                <w:rFonts w:ascii="Times New Roman" w:hAnsi="Times New Roman"/>
                <w:sz w:val="24"/>
                <w:szCs w:val="24"/>
              </w:rPr>
            </w:pPr>
            <w:r>
              <w:rPr>
                <w:rFonts w:ascii="Times New Roman" w:hAnsi="Times New Roman"/>
                <w:sz w:val="24"/>
                <w:szCs w:val="24"/>
              </w:rPr>
              <w:t>15.03</w:t>
            </w:r>
          </w:p>
          <w:p w:rsidR="004A71F7" w:rsidRDefault="004A71F7">
            <w:pPr>
              <w:spacing w:after="0"/>
              <w:rPr>
                <w:rFonts w:ascii="Times New Roman" w:hAnsi="Times New Roman"/>
                <w:b/>
                <w:bCs/>
                <w:sz w:val="24"/>
                <w:szCs w:val="24"/>
              </w:rPr>
            </w:pP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sz w:val="24"/>
                <w:szCs w:val="24"/>
              </w:rPr>
            </w:pPr>
            <w:r>
              <w:rPr>
                <w:rFonts w:ascii="Times New Roman" w:hAnsi="Times New Roman"/>
                <w:noProof/>
                <w:sz w:val="24"/>
                <w:szCs w:val="24"/>
                <w:lang w:val="ru-RU" w:eastAsia="ru-RU"/>
              </w:rPr>
              <w:t>Для розміщення та постійної діяльності Держприкордонслужби</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tcPr>
          <w:p w:rsidR="004A71F7" w:rsidRDefault="004A71F7">
            <w:pPr>
              <w:spacing w:after="0"/>
              <w:rPr>
                <w:rFonts w:ascii="Times New Roman" w:hAnsi="Times New Roman"/>
                <w:sz w:val="24"/>
                <w:szCs w:val="24"/>
              </w:rPr>
            </w:pPr>
            <w:r>
              <w:rPr>
                <w:rFonts w:ascii="Times New Roman" w:hAnsi="Times New Roman"/>
                <w:sz w:val="24"/>
                <w:szCs w:val="24"/>
              </w:rPr>
              <w:t>15.04</w:t>
            </w:r>
          </w:p>
          <w:p w:rsidR="004A71F7" w:rsidRDefault="004A71F7">
            <w:pPr>
              <w:spacing w:after="0"/>
              <w:rPr>
                <w:rFonts w:ascii="Times New Roman" w:hAnsi="Times New Roman"/>
                <w:b/>
                <w:bCs/>
                <w:sz w:val="24"/>
                <w:szCs w:val="24"/>
              </w:rPr>
            </w:pP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sz w:val="24"/>
                <w:szCs w:val="24"/>
              </w:rPr>
            </w:pPr>
            <w:r>
              <w:rPr>
                <w:rFonts w:ascii="Times New Roman" w:hAnsi="Times New Roman"/>
                <w:noProof/>
                <w:sz w:val="24"/>
                <w:szCs w:val="24"/>
                <w:lang w:val="ru-RU" w:eastAsia="ru-RU"/>
              </w:rPr>
              <w:t>Для розміщення та постійної діяльності СБУ</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rPr>
            </w:pPr>
            <w:r>
              <w:rPr>
                <w:rFonts w:ascii="Times New Roman" w:hAnsi="Times New Roman"/>
                <w:sz w:val="24"/>
                <w:szCs w:val="24"/>
              </w:rPr>
              <w:t>15.05</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sz w:val="24"/>
                <w:szCs w:val="24"/>
              </w:rPr>
            </w:pPr>
            <w:r>
              <w:rPr>
                <w:rFonts w:ascii="Times New Roman" w:hAnsi="Times New Roman"/>
                <w:noProof/>
                <w:sz w:val="24"/>
                <w:szCs w:val="24"/>
                <w:lang w:val="ru-RU" w:eastAsia="ru-RU"/>
              </w:rPr>
              <w:t>Для розміщення та постійної діяльності Держспецтрансслужби</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rPr>
            </w:pPr>
            <w:r>
              <w:rPr>
                <w:rFonts w:ascii="Times New Roman" w:hAnsi="Times New Roman"/>
                <w:sz w:val="24"/>
                <w:szCs w:val="24"/>
              </w:rPr>
              <w:t>15.06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sz w:val="24"/>
                <w:szCs w:val="24"/>
              </w:rPr>
            </w:pPr>
            <w:r>
              <w:rPr>
                <w:rFonts w:ascii="Times New Roman" w:hAnsi="Times New Roman"/>
                <w:noProof/>
                <w:sz w:val="24"/>
                <w:szCs w:val="24"/>
                <w:lang w:eastAsia="ru-RU"/>
              </w:rPr>
              <w:t>Для розміщення та постійної діяльності Служби зовнішньої розвідки</w:t>
            </w:r>
            <w:r>
              <w:rPr>
                <w:rFonts w:ascii="Times New Roman" w:hAnsi="Times New Roman"/>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rPr>
            </w:pPr>
            <w:r>
              <w:rPr>
                <w:rFonts w:ascii="Times New Roman" w:hAnsi="Times New Roman"/>
                <w:sz w:val="24"/>
                <w:szCs w:val="24"/>
              </w:rPr>
              <w:t>15.07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sz w:val="24"/>
                <w:szCs w:val="24"/>
              </w:rPr>
            </w:pPr>
            <w:r>
              <w:rPr>
                <w:rFonts w:ascii="Times New Roman" w:hAnsi="Times New Roman"/>
                <w:noProof/>
                <w:sz w:val="24"/>
                <w:szCs w:val="24"/>
                <w:lang w:val="ru-RU" w:eastAsia="ru-RU"/>
              </w:rPr>
              <w:t>Для розміщення та постійної діяльності інших, утворених відповідно до законів, військових формувань</w:t>
            </w:r>
            <w:r>
              <w:rPr>
                <w:rFonts w:ascii="Times New Roman" w:hAnsi="Times New Roman"/>
                <w:sz w:val="24"/>
                <w:szCs w:val="24"/>
                <w:vertAlign w:val="superscript"/>
                <w:lang w:val="ru-RU"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rPr>
            </w:pPr>
            <w:r>
              <w:rPr>
                <w:rFonts w:ascii="Times New Roman" w:hAnsi="Times New Roman"/>
                <w:sz w:val="24"/>
                <w:szCs w:val="24"/>
              </w:rPr>
              <w:t>15.08</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sz w:val="24"/>
                <w:szCs w:val="24"/>
              </w:rPr>
            </w:pPr>
            <w:r>
              <w:rPr>
                <w:rFonts w:ascii="Times New Roman" w:hAnsi="Times New Roman"/>
                <w:noProof/>
                <w:sz w:val="24"/>
                <w:szCs w:val="24"/>
                <w:lang w:val="ru-RU" w:eastAsia="ru-RU"/>
              </w:rPr>
              <w:t>Для цілей підрозділів 15.01-15.07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eastAsia="uk-UA"/>
              </w:rPr>
            </w:pPr>
            <w:r>
              <w:rPr>
                <w:rFonts w:ascii="Times New Roman" w:hAnsi="Times New Roman"/>
                <w:sz w:val="24"/>
                <w:szCs w:val="24"/>
                <w:lang w:eastAsia="uk-UA"/>
              </w:rPr>
              <w:t>15.09</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val="ru-RU" w:eastAsia="uk-UA"/>
              </w:rPr>
            </w:pPr>
            <w:r>
              <w:rPr>
                <w:rFonts w:ascii="Times New Roman" w:hAnsi="Times New Roman"/>
                <w:color w:val="000000"/>
                <w:sz w:val="24"/>
                <w:szCs w:val="24"/>
                <w:highlight w:val="white"/>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val="ru-RU" w:eastAsia="uk-UA"/>
              </w:rPr>
            </w:pPr>
            <w:r>
              <w:rPr>
                <w:rFonts w:ascii="Times New Roman" w:hAnsi="Times New Roman"/>
                <w:sz w:val="24"/>
                <w:szCs w:val="24"/>
                <w:lang w:val="ru-RU" w:eastAsia="uk-UA"/>
              </w:rPr>
              <w:t>15.10</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28" w:lineRule="auto"/>
              <w:ind w:left="57" w:right="-57" w:firstLine="0"/>
              <w:rPr>
                <w:rFonts w:ascii="Times New Roman" w:hAnsi="Times New Roman"/>
                <w:sz w:val="24"/>
                <w:szCs w:val="24"/>
                <w:lang w:val="ru-RU" w:eastAsia="uk-UA"/>
              </w:rPr>
            </w:pPr>
            <w:r>
              <w:rPr>
                <w:rFonts w:ascii="Times New Roman" w:hAnsi="Times New Roman"/>
                <w:color w:val="000000"/>
                <w:sz w:val="24"/>
                <w:szCs w:val="24"/>
                <w:highlight w:val="white"/>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eastAsia="ru-RU"/>
              </w:rPr>
            </w:pPr>
            <w:r>
              <w:rPr>
                <w:rFonts w:ascii="Times New Roman" w:hAnsi="Times New Roman"/>
                <w:sz w:val="24"/>
                <w:szCs w:val="24"/>
                <w:lang w:eastAsia="ru-RU"/>
              </w:rPr>
              <w:t>х</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lang w:val="ru-RU" w:eastAsia="ru-RU"/>
              </w:rPr>
            </w:pPr>
            <w:r>
              <w:rPr>
                <w:rFonts w:ascii="Times New Roman" w:hAnsi="Times New Roman"/>
                <w:b/>
                <w:bCs/>
                <w:sz w:val="24"/>
                <w:szCs w:val="24"/>
              </w:rPr>
              <w:t>16</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Землі запасу</w:t>
            </w:r>
          </w:p>
          <w:p w:rsidR="004A71F7" w:rsidRDefault="004A71F7">
            <w:pPr>
              <w:spacing w:after="0"/>
              <w:jc w:val="both"/>
              <w:rPr>
                <w:rFonts w:ascii="Times New Roman" w:hAnsi="Times New Roman"/>
                <w:b/>
                <w:bCs/>
                <w:sz w:val="24"/>
                <w:szCs w:val="24"/>
              </w:rPr>
            </w:pPr>
            <w:r>
              <w:rPr>
                <w:rFonts w:ascii="Times New Roman" w:hAnsi="Times New Roman"/>
                <w:color w:val="333333"/>
                <w:sz w:val="24"/>
                <w:szCs w:val="24"/>
                <w:shd w:val="clear" w:color="auto" w:fill="FFFFFF"/>
                <w:lang w:eastAsia="ru-RU"/>
              </w:rPr>
              <w:t>(земельні ділянки кожної категорії земель, які не надані у власність або користування громадянам чи юридичним особам)</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lang w:val="ru-RU" w:eastAsia="ru-RU"/>
              </w:rPr>
            </w:pPr>
            <w:r>
              <w:rPr>
                <w:rFonts w:ascii="Times New Roman" w:hAnsi="Times New Roman"/>
                <w:b/>
                <w:bCs/>
                <w:sz w:val="24"/>
                <w:szCs w:val="24"/>
              </w:rPr>
              <w:t>17</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 xml:space="preserve">Землі резервного фонду </w:t>
            </w:r>
          </w:p>
          <w:p w:rsidR="004A71F7" w:rsidRDefault="004A71F7">
            <w:pPr>
              <w:spacing w:after="0"/>
              <w:jc w:val="both"/>
              <w:rPr>
                <w:rFonts w:ascii="Times New Roman" w:hAnsi="Times New Roman"/>
                <w:b/>
                <w:bCs/>
                <w:sz w:val="24"/>
                <w:szCs w:val="24"/>
              </w:rPr>
            </w:pPr>
            <w:r>
              <w:rPr>
                <w:rFonts w:ascii="Times New Roman" w:hAnsi="Times New Roman"/>
                <w:color w:val="333333"/>
                <w:sz w:val="24"/>
                <w:szCs w:val="24"/>
                <w:shd w:val="clear" w:color="auto" w:fill="FFFFFF"/>
                <w:lang w:eastAsia="ru-RU"/>
              </w:rPr>
              <w:t xml:space="preserve">(землі,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w:t>
            </w:r>
            <w:r>
              <w:rPr>
                <w:rFonts w:ascii="Times New Roman" w:hAnsi="Times New Roman"/>
                <w:color w:val="333333"/>
                <w:sz w:val="24"/>
                <w:szCs w:val="24"/>
                <w:shd w:val="clear" w:color="auto" w:fill="FFFFFF"/>
                <w:lang w:eastAsia="ru-RU"/>
              </w:rPr>
              <w:lastRenderedPageBreak/>
              <w:t>користуванні відповідних підприємств, установ та організацій)</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lastRenderedPageBreak/>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lang w:val="ru-RU" w:eastAsia="ru-RU"/>
              </w:rPr>
            </w:pPr>
            <w:r>
              <w:rPr>
                <w:rFonts w:ascii="Times New Roman" w:hAnsi="Times New Roman"/>
                <w:b/>
                <w:bCs/>
                <w:sz w:val="24"/>
                <w:szCs w:val="24"/>
              </w:rPr>
              <w:t>18</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Землі загального користування</w:t>
            </w:r>
          </w:p>
          <w:p w:rsidR="004A71F7" w:rsidRDefault="004A71F7">
            <w:pPr>
              <w:spacing w:after="0"/>
              <w:jc w:val="both"/>
              <w:rPr>
                <w:rFonts w:ascii="Times New Roman" w:hAnsi="Times New Roman"/>
                <w:b/>
                <w:bCs/>
                <w:sz w:val="24"/>
                <w:szCs w:val="24"/>
              </w:rPr>
            </w:pPr>
            <w:r>
              <w:rPr>
                <w:rFonts w:ascii="Times New Roman" w:hAnsi="Times New Roman"/>
                <w:color w:val="333333"/>
                <w:sz w:val="24"/>
                <w:szCs w:val="24"/>
                <w:shd w:val="clear" w:color="auto" w:fill="FFFFFF"/>
                <w:lang w:eastAsia="ru-RU"/>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5,000</w:t>
            </w:r>
          </w:p>
        </w:tc>
      </w:tr>
      <w:tr w:rsidR="004A71F7" w:rsidTr="004A71F7">
        <w:tc>
          <w:tcPr>
            <w:tcW w:w="737"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lang w:val="ru-RU" w:eastAsia="ru-RU"/>
              </w:rPr>
            </w:pPr>
            <w:r>
              <w:rPr>
                <w:rFonts w:ascii="Times New Roman" w:hAnsi="Times New Roman"/>
                <w:b/>
                <w:bCs/>
                <w:sz w:val="24"/>
                <w:szCs w:val="24"/>
              </w:rPr>
              <w:t>19</w:t>
            </w:r>
          </w:p>
        </w:tc>
        <w:tc>
          <w:tcPr>
            <w:tcW w:w="3761"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bCs/>
                <w:sz w:val="24"/>
                <w:szCs w:val="24"/>
                <w:lang w:val="ru-RU" w:eastAsia="ru-RU"/>
              </w:rPr>
            </w:pPr>
            <w:r>
              <w:rPr>
                <w:rFonts w:ascii="Times New Roman" w:hAnsi="Times New Roman"/>
                <w:sz w:val="24"/>
                <w:szCs w:val="24"/>
              </w:rPr>
              <w:t xml:space="preserve">Для цілей підрозділів 16 - 18 та для збереження та використання земель природно-заповідного фонду </w:t>
            </w:r>
          </w:p>
        </w:tc>
        <w:tc>
          <w:tcPr>
            <w:tcW w:w="141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3,000</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3,000</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5,000</w:t>
            </w:r>
          </w:p>
        </w:tc>
        <w:tc>
          <w:tcPr>
            <w:tcW w:w="134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lang w:val="ru-RU" w:eastAsia="ru-RU"/>
              </w:rPr>
            </w:pPr>
            <w:r>
              <w:rPr>
                <w:rFonts w:ascii="Times New Roman" w:hAnsi="Times New Roman"/>
                <w:sz w:val="24"/>
                <w:szCs w:val="24"/>
                <w:lang w:val="ru-RU" w:eastAsia="ru-RU"/>
              </w:rPr>
              <w:t>5,000</w:t>
            </w:r>
          </w:p>
        </w:tc>
      </w:tr>
    </w:tbl>
    <w:p w:rsidR="004A71F7" w:rsidRDefault="004A71F7" w:rsidP="004A71F7">
      <w:pPr>
        <w:spacing w:after="0"/>
        <w:jc w:val="both"/>
        <w:rPr>
          <w:rFonts w:ascii="Times New Roman" w:eastAsia="Times New Roman" w:hAnsi="Times New Roman"/>
          <w:b/>
          <w:sz w:val="24"/>
          <w:szCs w:val="24"/>
        </w:rPr>
      </w:pPr>
    </w:p>
    <w:p w:rsidR="004A71F7" w:rsidRDefault="004A71F7" w:rsidP="004A71F7">
      <w:pPr>
        <w:spacing w:after="0"/>
        <w:ind w:right="4" w:firstLine="708"/>
        <w:jc w:val="both"/>
        <w:rPr>
          <w:rFonts w:ascii="Times New Roman" w:hAnsi="Times New Roman"/>
          <w:sz w:val="24"/>
          <w:szCs w:val="24"/>
          <w:lang w:eastAsia="uk-UA"/>
        </w:rPr>
      </w:pPr>
      <w:r>
        <w:rPr>
          <w:rFonts w:ascii="Times New Roman" w:hAnsi="Times New Roman"/>
          <w:sz w:val="24"/>
          <w:szCs w:val="24"/>
        </w:rPr>
        <w:t xml:space="preserve">Для підприємств, установ та організацій комунальної та державної форми власності, застосовується ставка податку у розмірі 1,000 відсотка від нормативної грошової оцінки землі, незалежно від видів цільового призначення земельної ділянки. </w:t>
      </w:r>
    </w:p>
    <w:p w:rsidR="004A71F7" w:rsidRDefault="004A71F7" w:rsidP="004A71F7">
      <w:pPr>
        <w:spacing w:after="0"/>
        <w:ind w:right="4" w:firstLine="708"/>
        <w:jc w:val="both"/>
        <w:rPr>
          <w:rFonts w:ascii="Times New Roman" w:hAnsi="Times New Roman"/>
          <w:sz w:val="24"/>
          <w:szCs w:val="24"/>
        </w:rPr>
      </w:pPr>
      <w:r>
        <w:rPr>
          <w:rFonts w:ascii="Times New Roman" w:hAnsi="Times New Roman"/>
          <w:sz w:val="24"/>
          <w:szCs w:val="24"/>
        </w:rPr>
        <w:t>Для власників вбудовано-прибудованих нежитлових приміщень, розташованих в житлових будинках, які використовують дані приміщення для ведення підприємницької діяльності, застосовується ставка податку у розмірі 3,000 відсотків від нормативної грошової оцінки землі.</w:t>
      </w:r>
    </w:p>
    <w:p w:rsidR="004A71F7" w:rsidRDefault="004A71F7" w:rsidP="004A71F7">
      <w:pPr>
        <w:spacing w:after="0"/>
        <w:ind w:right="4" w:firstLine="708"/>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A71F7" w:rsidRDefault="004A71F7" w:rsidP="004A71F7">
      <w:pPr>
        <w:spacing w:after="0"/>
        <w:ind w:right="4" w:firstLine="708"/>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№548.</w:t>
      </w:r>
    </w:p>
    <w:p w:rsidR="004A71F7" w:rsidRDefault="004A71F7" w:rsidP="004A71F7">
      <w:pPr>
        <w:spacing w:after="0"/>
        <w:ind w:right="4" w:firstLine="708"/>
        <w:jc w:val="both"/>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4A71F7" w:rsidRDefault="004A71F7" w:rsidP="004A71F7">
      <w:pPr>
        <w:spacing w:after="0"/>
        <w:ind w:right="4" w:firstLine="708"/>
        <w:jc w:val="both"/>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4A71F7" w:rsidRDefault="004A71F7" w:rsidP="004A71F7">
      <w:pPr>
        <w:spacing w:after="0"/>
        <w:jc w:val="both"/>
        <w:rPr>
          <w:rFonts w:ascii="Times New Roman" w:hAnsi="Times New Roman"/>
          <w:b/>
          <w:sz w:val="24"/>
          <w:szCs w:val="24"/>
        </w:rPr>
      </w:pPr>
    </w:p>
    <w:p w:rsidR="004A71F7" w:rsidRDefault="004A71F7" w:rsidP="004A71F7">
      <w:pPr>
        <w:spacing w:after="0"/>
        <w:ind w:firstLine="851"/>
        <w:jc w:val="both"/>
        <w:rPr>
          <w:rFonts w:ascii="Times New Roman" w:hAnsi="Times New Roman"/>
          <w:sz w:val="24"/>
          <w:szCs w:val="24"/>
          <w:lang w:eastAsia="ru-RU"/>
        </w:rPr>
      </w:pPr>
    </w:p>
    <w:p w:rsidR="004A71F7" w:rsidRDefault="004A71F7" w:rsidP="004A71F7">
      <w:pPr>
        <w:spacing w:after="0"/>
        <w:ind w:firstLine="851"/>
        <w:jc w:val="both"/>
        <w:rPr>
          <w:rFonts w:ascii="Times New Roman" w:hAnsi="Times New Roman"/>
          <w:sz w:val="24"/>
          <w:szCs w:val="24"/>
          <w:lang w:eastAsia="ru-RU"/>
        </w:rPr>
      </w:pPr>
    </w:p>
    <w:p w:rsidR="004A71F7" w:rsidRDefault="004A71F7" w:rsidP="004A71F7">
      <w:pPr>
        <w:spacing w:after="0"/>
        <w:ind w:firstLine="851"/>
        <w:jc w:val="both"/>
        <w:rPr>
          <w:rFonts w:ascii="Times New Roman" w:hAnsi="Times New Roman"/>
          <w:sz w:val="24"/>
          <w:szCs w:val="24"/>
          <w:lang w:eastAsia="ru-RU"/>
        </w:rPr>
      </w:pPr>
    </w:p>
    <w:p w:rsidR="004A71F7" w:rsidRDefault="004A71F7" w:rsidP="004A71F7">
      <w:pPr>
        <w:spacing w:after="0"/>
        <w:rPr>
          <w:rFonts w:ascii="Times New Roman" w:hAnsi="Times New Roman"/>
          <w:b/>
          <w:sz w:val="24"/>
          <w:szCs w:val="24"/>
          <w:lang w:eastAsia="uk-UA"/>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b/>
          <w:sz w:val="24"/>
          <w:szCs w:val="24"/>
        </w:rPr>
      </w:pPr>
    </w:p>
    <w:p w:rsidR="004A71F7" w:rsidRDefault="004A71F7" w:rsidP="004A71F7">
      <w:pPr>
        <w:spacing w:after="0"/>
        <w:jc w:val="both"/>
        <w:rPr>
          <w:rFonts w:ascii="Times New Roman" w:hAnsi="Times New Roman"/>
          <w:sz w:val="20"/>
          <w:szCs w:val="20"/>
          <w:lang w:eastAsia="ar-SA"/>
        </w:rPr>
      </w:pPr>
      <w:r>
        <w:rPr>
          <w:rFonts w:ascii="Times New Roman" w:hAnsi="Times New Roman"/>
          <w:sz w:val="20"/>
          <w:szCs w:val="20"/>
          <w:lang w:eastAsia="ar-SA"/>
        </w:rPr>
        <w:t>Ганна Радчук</w:t>
      </w:r>
    </w:p>
    <w:p w:rsidR="004A71F7" w:rsidRDefault="004A71F7" w:rsidP="004A71F7">
      <w:pPr>
        <w:spacing w:after="0"/>
        <w:ind w:firstLine="851"/>
        <w:jc w:val="both"/>
        <w:rPr>
          <w:rFonts w:ascii="Times New Roman" w:hAnsi="Times New Roman"/>
          <w:sz w:val="24"/>
          <w:szCs w:val="24"/>
          <w:lang w:eastAsia="ru-RU"/>
        </w:rPr>
      </w:pPr>
    </w:p>
    <w:p w:rsidR="004A71F7" w:rsidRDefault="004A71F7" w:rsidP="004A71F7">
      <w:pPr>
        <w:spacing w:after="0"/>
        <w:ind w:left="6229" w:firstLine="143"/>
        <w:rPr>
          <w:rFonts w:ascii="Times New Roman" w:hAnsi="Times New Roman"/>
          <w:sz w:val="24"/>
          <w:szCs w:val="24"/>
          <w:lang w:eastAsia="ru-RU"/>
        </w:rPr>
      </w:pPr>
      <w:r>
        <w:rPr>
          <w:rFonts w:ascii="Times New Roman" w:hAnsi="Times New Roman"/>
          <w:sz w:val="24"/>
          <w:szCs w:val="24"/>
          <w:lang w:eastAsia="ru-RU"/>
        </w:rPr>
        <w:lastRenderedPageBreak/>
        <w:t>Додаток 2</w:t>
      </w:r>
    </w:p>
    <w:p w:rsidR="004A71F7" w:rsidRDefault="004A71F7" w:rsidP="004A71F7">
      <w:pPr>
        <w:spacing w:after="0"/>
        <w:ind w:left="6372"/>
        <w:rPr>
          <w:rFonts w:ascii="Times New Roman" w:hAnsi="Times New Roman"/>
          <w:sz w:val="24"/>
          <w:szCs w:val="24"/>
          <w:lang w:eastAsia="ru-RU"/>
        </w:rPr>
      </w:pPr>
      <w:r>
        <w:rPr>
          <w:rFonts w:ascii="Times New Roman" w:hAnsi="Times New Roman"/>
          <w:sz w:val="24"/>
          <w:szCs w:val="24"/>
          <w:lang w:eastAsia="ru-RU"/>
        </w:rPr>
        <w:t>до рішення сільської ради</w:t>
      </w:r>
    </w:p>
    <w:p w:rsidR="004A71F7" w:rsidRDefault="004A71F7" w:rsidP="004A71F7">
      <w:pPr>
        <w:spacing w:after="0"/>
        <w:ind w:left="6372"/>
        <w:rPr>
          <w:rFonts w:ascii="Times New Roman" w:hAnsi="Times New Roman"/>
          <w:sz w:val="24"/>
          <w:szCs w:val="24"/>
          <w:lang w:eastAsia="ru-RU"/>
        </w:rPr>
      </w:pPr>
      <w:r>
        <w:rPr>
          <w:rFonts w:ascii="Times New Roman" w:hAnsi="Times New Roman"/>
          <w:sz w:val="24"/>
          <w:szCs w:val="24"/>
          <w:lang w:eastAsia="ru-RU"/>
        </w:rPr>
        <w:t>від .13.07.2023  № 17/2</w:t>
      </w:r>
    </w:p>
    <w:p w:rsidR="004A71F7" w:rsidRDefault="004A71F7" w:rsidP="004A71F7">
      <w:pPr>
        <w:spacing w:after="0"/>
        <w:ind w:left="6244" w:firstLine="418"/>
        <w:jc w:val="both"/>
        <w:rPr>
          <w:rFonts w:ascii="Times New Roman" w:hAnsi="Times New Roman"/>
          <w:sz w:val="24"/>
          <w:szCs w:val="24"/>
          <w:lang w:eastAsia="ru-RU"/>
        </w:rPr>
      </w:pPr>
    </w:p>
    <w:p w:rsidR="004A71F7" w:rsidRDefault="004A71F7" w:rsidP="004A71F7">
      <w:pPr>
        <w:spacing w:after="0"/>
        <w:ind w:firstLine="851"/>
        <w:jc w:val="both"/>
        <w:rPr>
          <w:rFonts w:ascii="Times New Roman" w:hAnsi="Times New Roman"/>
          <w:b/>
          <w:bCs/>
          <w:sz w:val="24"/>
          <w:szCs w:val="24"/>
          <w:lang w:eastAsia="ru-RU"/>
        </w:rPr>
      </w:pPr>
    </w:p>
    <w:p w:rsidR="004A71F7" w:rsidRDefault="004A71F7" w:rsidP="004A71F7">
      <w:pPr>
        <w:pStyle w:val="ShapkaDocumentu"/>
        <w:spacing w:after="0"/>
        <w:ind w:left="0" w:firstLine="851"/>
        <w:rPr>
          <w:rFonts w:ascii="Times New Roman" w:hAnsi="Times New Roman"/>
          <w:b/>
          <w:sz w:val="24"/>
          <w:szCs w:val="24"/>
        </w:rPr>
      </w:pPr>
      <w:r>
        <w:rPr>
          <w:rFonts w:ascii="Times New Roman" w:hAnsi="Times New Roman"/>
          <w:b/>
          <w:sz w:val="24"/>
          <w:szCs w:val="24"/>
        </w:rPr>
        <w:t>ПЕРЕЛІК</w:t>
      </w:r>
    </w:p>
    <w:p w:rsidR="004A71F7" w:rsidRDefault="004A71F7" w:rsidP="004A71F7">
      <w:pPr>
        <w:pStyle w:val="aff6"/>
        <w:spacing w:before="0" w:after="0"/>
        <w:ind w:left="851"/>
        <w:rPr>
          <w:rFonts w:ascii="Times New Roman" w:hAnsi="Times New Roman"/>
          <w:sz w:val="24"/>
          <w:szCs w:val="24"/>
        </w:rPr>
      </w:pPr>
      <w:r>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p>
    <w:p w:rsidR="004A71F7" w:rsidRDefault="004A71F7" w:rsidP="004A71F7">
      <w:pPr>
        <w:pStyle w:val="aff5"/>
        <w:spacing w:before="0"/>
        <w:ind w:firstLine="851"/>
        <w:jc w:val="center"/>
        <w:rPr>
          <w:rFonts w:ascii="Times New Roman" w:hAnsi="Times New Roman"/>
          <w:sz w:val="24"/>
          <w:szCs w:val="24"/>
        </w:rPr>
      </w:pPr>
    </w:p>
    <w:p w:rsidR="004A71F7" w:rsidRDefault="004A71F7" w:rsidP="004A71F7">
      <w:pPr>
        <w:pStyle w:val="aff5"/>
        <w:spacing w:before="0"/>
        <w:ind w:firstLine="851"/>
        <w:jc w:val="both"/>
        <w:rPr>
          <w:rFonts w:ascii="Times New Roman" w:hAnsi="Times New Roman"/>
          <w:sz w:val="24"/>
          <w:szCs w:val="24"/>
        </w:rPr>
      </w:pPr>
      <w:r>
        <w:rPr>
          <w:rFonts w:ascii="Times New Roman" w:hAnsi="Times New Roman"/>
          <w:sz w:val="24"/>
          <w:szCs w:val="24"/>
        </w:rPr>
        <w:t>Пільги встановлюються та вводяться в дію з 01 січня 2024 року</w:t>
      </w:r>
    </w:p>
    <w:p w:rsidR="004A71F7" w:rsidRDefault="004A71F7" w:rsidP="004A71F7">
      <w:pPr>
        <w:pStyle w:val="aff5"/>
        <w:spacing w:before="0"/>
        <w:ind w:firstLine="851"/>
        <w:jc w:val="both"/>
        <w:rPr>
          <w:rFonts w:ascii="Times New Roman" w:hAnsi="Times New Roman"/>
          <w:sz w:val="24"/>
          <w:szCs w:val="24"/>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62"/>
        <w:gridCol w:w="3167"/>
        <w:gridCol w:w="3237"/>
      </w:tblGrid>
      <w:tr w:rsidR="004A71F7" w:rsidTr="004A71F7">
        <w:trPr>
          <w:trHeight w:val="416"/>
        </w:trPr>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lang w:val="ru-RU"/>
              </w:rPr>
            </w:pPr>
            <w:r>
              <w:rPr>
                <w:rFonts w:ascii="Times New Roman" w:hAnsi="Times New Roman"/>
                <w:b/>
                <w:bCs/>
                <w:sz w:val="24"/>
                <w:szCs w:val="24"/>
              </w:rPr>
              <w:t>Код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color w:val="000000"/>
                <w:sz w:val="24"/>
                <w:szCs w:val="24"/>
              </w:rPr>
            </w:pPr>
            <w:r>
              <w:rPr>
                <w:rFonts w:ascii="Times New Roman" w:hAnsi="Times New Roman"/>
                <w:b/>
                <w:bCs/>
                <w:sz w:val="24"/>
                <w:szCs w:val="24"/>
              </w:rPr>
              <w:t>Код району</w:t>
            </w:r>
          </w:p>
        </w:tc>
        <w:tc>
          <w:tcPr>
            <w:tcW w:w="316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Код КАТОТТГ</w:t>
            </w:r>
          </w:p>
        </w:tc>
        <w:tc>
          <w:tcPr>
            <w:tcW w:w="3237"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jc w:val="center"/>
              <w:rPr>
                <w:rFonts w:ascii="Times New Roman" w:hAnsi="Times New Roman"/>
                <w:b/>
                <w:bCs/>
                <w:sz w:val="24"/>
                <w:szCs w:val="24"/>
              </w:rPr>
            </w:pPr>
            <w:r>
              <w:rPr>
                <w:rFonts w:ascii="Times New Roman" w:hAnsi="Times New Roman"/>
                <w:b/>
                <w:bCs/>
                <w:sz w:val="24"/>
                <w:szCs w:val="24"/>
              </w:rPr>
              <w:t>Назва</w:t>
            </w:r>
          </w:p>
        </w:tc>
      </w:tr>
      <w:tr w:rsidR="004A71F7" w:rsidTr="004A71F7">
        <w:trPr>
          <w:trHeight w:val="828"/>
        </w:trPr>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hAnsi="Times New Roman"/>
                <w:sz w:val="24"/>
                <w:szCs w:val="24"/>
              </w:rPr>
            </w:pPr>
          </w:p>
          <w:p w:rsidR="004A71F7" w:rsidRDefault="004A71F7">
            <w:pPr>
              <w:spacing w:after="0"/>
              <w:jc w:val="center"/>
              <w:rPr>
                <w:rFonts w:ascii="Times New Roman" w:hAnsi="Times New Roman"/>
                <w:sz w:val="24"/>
                <w:szCs w:val="24"/>
              </w:rPr>
            </w:pPr>
            <w:r>
              <w:rPr>
                <w:rFonts w:ascii="Times New Roman" w:hAnsi="Times New Roman"/>
                <w:sz w:val="24"/>
                <w:szCs w:val="24"/>
              </w:rPr>
              <w:t>0700000000</w:t>
            </w:r>
          </w:p>
        </w:tc>
        <w:tc>
          <w:tcPr>
            <w:tcW w:w="0" w:type="auto"/>
            <w:tcBorders>
              <w:top w:val="single" w:sz="4" w:space="0" w:color="auto"/>
              <w:left w:val="single" w:sz="4" w:space="0" w:color="auto"/>
              <w:bottom w:val="single" w:sz="4" w:space="0" w:color="auto"/>
              <w:right w:val="single" w:sz="4" w:space="0" w:color="auto"/>
            </w:tcBorders>
          </w:tcPr>
          <w:p w:rsidR="004A71F7" w:rsidRDefault="004A71F7">
            <w:pPr>
              <w:pStyle w:val="2"/>
              <w:spacing w:before="0" w:line="254" w:lineRule="auto"/>
              <w:jc w:val="center"/>
              <w:rPr>
                <w:rFonts w:ascii="Times New Roman" w:hAnsi="Times New Roman"/>
                <w:color w:val="auto"/>
                <w:spacing w:val="-4"/>
                <w:sz w:val="24"/>
                <w:szCs w:val="24"/>
              </w:rPr>
            </w:pPr>
          </w:p>
          <w:p w:rsidR="004A71F7" w:rsidRDefault="004A71F7">
            <w:pPr>
              <w:pStyle w:val="2"/>
              <w:spacing w:before="0" w:line="254" w:lineRule="auto"/>
              <w:jc w:val="center"/>
              <w:rPr>
                <w:rFonts w:ascii="Times New Roman" w:hAnsi="Times New Roman"/>
                <w:b/>
                <w:color w:val="auto"/>
                <w:spacing w:val="-4"/>
                <w:sz w:val="24"/>
                <w:szCs w:val="24"/>
              </w:rPr>
            </w:pPr>
            <w:r>
              <w:rPr>
                <w:rFonts w:ascii="Times New Roman" w:hAnsi="Times New Roman"/>
                <w:b/>
                <w:color w:val="auto"/>
                <w:spacing w:val="-4"/>
                <w:sz w:val="24"/>
                <w:szCs w:val="24"/>
              </w:rPr>
              <w:t>228</w:t>
            </w:r>
          </w:p>
        </w:tc>
        <w:tc>
          <w:tcPr>
            <w:tcW w:w="3167" w:type="dxa"/>
            <w:tcBorders>
              <w:top w:val="single" w:sz="4" w:space="0" w:color="auto"/>
              <w:left w:val="single" w:sz="4" w:space="0" w:color="auto"/>
              <w:bottom w:val="single" w:sz="4" w:space="0" w:color="auto"/>
              <w:right w:val="single" w:sz="4" w:space="0" w:color="auto"/>
            </w:tcBorders>
          </w:tcPr>
          <w:p w:rsidR="004A71F7" w:rsidRDefault="004A71F7">
            <w:pPr>
              <w:pStyle w:val="2"/>
              <w:spacing w:before="0" w:line="254" w:lineRule="auto"/>
              <w:jc w:val="center"/>
              <w:rPr>
                <w:rFonts w:ascii="Times New Roman" w:hAnsi="Times New Roman"/>
                <w:b/>
                <w:iCs/>
                <w:color w:val="auto"/>
                <w:spacing w:val="-4"/>
                <w:sz w:val="24"/>
                <w:szCs w:val="24"/>
              </w:rPr>
            </w:pPr>
          </w:p>
          <w:p w:rsidR="004A71F7" w:rsidRDefault="004A71F7">
            <w:pPr>
              <w:spacing w:after="0"/>
              <w:jc w:val="center"/>
              <w:rPr>
                <w:rFonts w:ascii="Times New Roman" w:hAnsi="Times New Roman"/>
                <w:sz w:val="24"/>
                <w:szCs w:val="24"/>
              </w:rPr>
            </w:pPr>
            <w:r>
              <w:rPr>
                <w:rFonts w:ascii="Times New Roman" w:hAnsi="Times New Roman"/>
                <w:sz w:val="24"/>
                <w:szCs w:val="24"/>
              </w:rPr>
              <w:t>0722880500</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sz w:val="24"/>
                <w:szCs w:val="24"/>
              </w:rPr>
            </w:pPr>
            <w:r>
              <w:rPr>
                <w:rFonts w:ascii="Times New Roman" w:hAnsi="Times New Roman"/>
                <w:b/>
                <w:sz w:val="24"/>
                <w:szCs w:val="24"/>
              </w:rPr>
              <w:t>Боратинськка сільська територіальна громада</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jc w:val="center"/>
              <w:rPr>
                <w:rFonts w:ascii="Times New Roman" w:hAnsi="Times New Roman"/>
                <w:b/>
                <w:iCs/>
                <w:color w:val="auto"/>
                <w:spacing w:val="-4"/>
                <w:sz w:val="24"/>
                <w:szCs w:val="24"/>
              </w:rPr>
            </w:pPr>
            <w:r>
              <w:rPr>
                <w:rFonts w:ascii="Times New Roman" w:hAnsi="Times New Roman"/>
                <w:iCs/>
                <w:color w:val="auto"/>
                <w:spacing w:val="-4"/>
                <w:sz w:val="24"/>
                <w:szCs w:val="24"/>
              </w:rPr>
              <w:t>Група платників, категорія/цільове призначення земельних ділянок</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jc w:val="center"/>
              <w:rPr>
                <w:rFonts w:ascii="Times New Roman" w:hAnsi="Times New Roman"/>
                <w:iCs/>
                <w:color w:val="auto"/>
                <w:spacing w:val="-4"/>
                <w:sz w:val="24"/>
                <w:szCs w:val="24"/>
              </w:rPr>
            </w:pPr>
            <w:r>
              <w:rPr>
                <w:rFonts w:ascii="Times New Roman" w:hAnsi="Times New Roman"/>
                <w:iCs/>
                <w:color w:val="auto"/>
                <w:spacing w:val="-4"/>
                <w:sz w:val="24"/>
                <w:szCs w:val="24"/>
              </w:rPr>
              <w:t>Розмір пільги</w:t>
            </w:r>
          </w:p>
          <w:p w:rsidR="004A71F7" w:rsidRDefault="004A71F7">
            <w:pPr>
              <w:pStyle w:val="2"/>
              <w:spacing w:before="0" w:line="254" w:lineRule="auto"/>
              <w:jc w:val="center"/>
              <w:rPr>
                <w:rFonts w:ascii="Times New Roman" w:hAnsi="Times New Roman"/>
                <w:iCs/>
                <w:color w:val="auto"/>
                <w:spacing w:val="-4"/>
                <w:sz w:val="24"/>
                <w:szCs w:val="24"/>
              </w:rPr>
            </w:pPr>
            <w:r>
              <w:rPr>
                <w:rFonts w:ascii="Times New Roman" w:hAnsi="Times New Roman"/>
                <w:iCs/>
                <w:color w:val="auto"/>
                <w:spacing w:val="-4"/>
                <w:sz w:val="24"/>
                <w:szCs w:val="24"/>
              </w:rPr>
              <w:t>(у відсотках)</w:t>
            </w:r>
          </w:p>
        </w:tc>
      </w:tr>
      <w:tr w:rsidR="004A71F7" w:rsidTr="004A71F7">
        <w:trPr>
          <w:trHeight w:val="341"/>
        </w:trPr>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rvps2"/>
              <w:shd w:val="clear" w:color="auto" w:fill="FFFFFF"/>
              <w:tabs>
                <w:tab w:val="left" w:pos="3600"/>
              </w:tabs>
              <w:spacing w:before="0" w:after="0" w:line="254" w:lineRule="auto"/>
              <w:jc w:val="both"/>
              <w:textAlignment w:val="baseline"/>
            </w:pPr>
            <w:r>
              <w:rPr>
                <w:lang w:val="uk-UA"/>
              </w:rPr>
              <w:t>і</w:t>
            </w:r>
            <w:r>
              <w:t>нваліди</w:t>
            </w:r>
            <w:r>
              <w:rPr>
                <w:lang w:val="uk-UA"/>
              </w:rPr>
              <w:t xml:space="preserve"> </w:t>
            </w:r>
            <w:r>
              <w:t>першої і другої</w:t>
            </w:r>
            <w:r>
              <w:rPr>
                <w:lang w:val="uk-UA"/>
              </w:rPr>
              <w:t xml:space="preserve"> </w:t>
            </w:r>
            <w:r>
              <w:t>групи;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rPr>
          <w:trHeight w:val="555"/>
        </w:trPr>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rvps2"/>
              <w:shd w:val="clear" w:color="auto" w:fill="FFFFFF"/>
              <w:spacing w:before="0" w:after="0" w:line="254" w:lineRule="auto"/>
              <w:jc w:val="both"/>
              <w:textAlignment w:val="baseline"/>
              <w:rPr>
                <w:lang w:val="uk-UA"/>
              </w:rPr>
            </w:pPr>
            <w:r>
              <w:rPr>
                <w:lang w:val="uk-UA"/>
              </w:rPr>
              <w:t>фізичні особи, які виховують трьох і більше дітей віком до 18</w:t>
            </w:r>
            <w:r>
              <w:t> </w:t>
            </w:r>
            <w:r>
              <w:rPr>
                <w:lang w:val="uk-UA"/>
              </w:rPr>
              <w:t>років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rPr>
          <w:trHeight w:val="297"/>
        </w:trPr>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jc w:val="both"/>
              <w:rPr>
                <w:rFonts w:ascii="Times New Roman" w:hAnsi="Times New Roman"/>
                <w:iCs/>
                <w:color w:val="auto"/>
                <w:spacing w:val="-4"/>
                <w:sz w:val="24"/>
                <w:szCs w:val="24"/>
              </w:rPr>
            </w:pPr>
            <w:r>
              <w:rPr>
                <w:rFonts w:ascii="Times New Roman" w:hAnsi="Times New Roman"/>
                <w:b/>
                <w:bCs/>
                <w:iCs/>
                <w:color w:val="auto"/>
                <w:spacing w:val="-4"/>
                <w:sz w:val="24"/>
                <w:szCs w:val="24"/>
              </w:rPr>
              <w:t>Пенсіонери (за віком)</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rvps2"/>
              <w:shd w:val="clear" w:color="auto" w:fill="FFFFFF"/>
              <w:spacing w:before="0" w:after="0" w:line="254" w:lineRule="auto"/>
              <w:jc w:val="both"/>
              <w:textAlignment w:val="baseline"/>
            </w:pPr>
            <w:r>
              <w:rPr>
                <w:lang w:val="uk-UA"/>
              </w:rPr>
              <w:t>в</w:t>
            </w:r>
            <w:r>
              <w:t>етерани</w:t>
            </w:r>
            <w:r>
              <w:rPr>
                <w:lang w:val="uk-UA"/>
              </w:rPr>
              <w:t xml:space="preserve"> </w:t>
            </w:r>
            <w:r>
              <w:t>війни та особи, на яких</w:t>
            </w:r>
            <w:r>
              <w:rPr>
                <w:lang w:val="uk-UA"/>
              </w:rPr>
              <w:t xml:space="preserve"> </w:t>
            </w:r>
            <w:r>
              <w:t>поширюється</w:t>
            </w:r>
            <w:r>
              <w:rPr>
                <w:lang w:val="uk-UA"/>
              </w:rPr>
              <w:t xml:space="preserve"> </w:t>
            </w:r>
            <w:r>
              <w:t>дія</w:t>
            </w:r>
            <w:r>
              <w:rPr>
                <w:lang w:val="uk-UA"/>
              </w:rPr>
              <w:t xml:space="preserve"> </w:t>
            </w:r>
            <w:r>
              <w:rPr>
                <w:bdr w:val="none" w:sz="0" w:space="0" w:color="auto" w:frame="1"/>
              </w:rPr>
              <w:t>Закону України «Про статус ветеранів</w:t>
            </w:r>
            <w:r>
              <w:rPr>
                <w:bdr w:val="none" w:sz="0" w:space="0" w:color="auto" w:frame="1"/>
                <w:lang w:val="uk-UA"/>
              </w:rPr>
              <w:t xml:space="preserve"> </w:t>
            </w:r>
            <w:r>
              <w:rPr>
                <w:bdr w:val="none" w:sz="0" w:space="0" w:color="auto" w:frame="1"/>
              </w:rPr>
              <w:t>війни, гарантії</w:t>
            </w:r>
            <w:r>
              <w:rPr>
                <w:bdr w:val="none" w:sz="0" w:space="0" w:color="auto" w:frame="1"/>
                <w:lang w:val="uk-UA"/>
              </w:rPr>
              <w:t xml:space="preserve"> </w:t>
            </w:r>
            <w:r>
              <w:rPr>
                <w:bdr w:val="none" w:sz="0" w:space="0" w:color="auto" w:frame="1"/>
              </w:rPr>
              <w:t>їх</w:t>
            </w:r>
            <w:r>
              <w:rPr>
                <w:bdr w:val="none" w:sz="0" w:space="0" w:color="auto" w:frame="1"/>
                <w:lang w:val="uk-UA"/>
              </w:rPr>
              <w:t xml:space="preserve"> </w:t>
            </w:r>
            <w:r>
              <w:rPr>
                <w:bdr w:val="none" w:sz="0" w:space="0" w:color="auto" w:frame="1"/>
              </w:rPr>
              <w:t>соціального</w:t>
            </w:r>
            <w:r>
              <w:rPr>
                <w:bdr w:val="none" w:sz="0" w:space="0" w:color="auto" w:frame="1"/>
                <w:lang w:val="uk-UA"/>
              </w:rPr>
              <w:t xml:space="preserve"> </w:t>
            </w:r>
            <w:r>
              <w:rPr>
                <w:bdr w:val="none" w:sz="0" w:space="0" w:color="auto" w:frame="1"/>
              </w:rPr>
              <w:t>захисту</w:t>
            </w:r>
            <w:r>
              <w:t>»</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rPr>
          <w:trHeight w:val="243"/>
        </w:trPr>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rvps2"/>
              <w:shd w:val="clear" w:color="auto" w:fill="FFFFFF"/>
              <w:spacing w:before="0" w:after="0" w:line="254" w:lineRule="auto"/>
              <w:jc w:val="both"/>
              <w:textAlignment w:val="baseline"/>
            </w:pPr>
            <w:r>
              <w:t>фізичні особи, визнані законом особами, які</w:t>
            </w:r>
            <w:r>
              <w:rPr>
                <w:lang w:val="uk-UA"/>
              </w:rPr>
              <w:t xml:space="preserve"> </w:t>
            </w:r>
            <w:r>
              <w:t>постраждали</w:t>
            </w:r>
            <w:r>
              <w:rPr>
                <w:lang w:val="uk-UA"/>
              </w:rPr>
              <w:t xml:space="preserve"> </w:t>
            </w:r>
            <w:r>
              <w:t>внаслідок ЧАЕС</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rvps2"/>
              <w:shd w:val="clear" w:color="auto" w:fill="FFFFFF"/>
              <w:spacing w:before="0" w:after="0" w:line="254" w:lineRule="auto"/>
              <w:jc w:val="both"/>
              <w:textAlignment w:val="baseline"/>
              <w:rPr>
                <w:lang w:val="uk-UA"/>
              </w:rPr>
            </w:pPr>
            <w:r>
              <w:rPr>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rvps2"/>
              <w:shd w:val="clear" w:color="auto" w:fill="FFFFFF"/>
              <w:spacing w:before="0" w:after="0" w:line="254" w:lineRule="auto"/>
              <w:jc w:val="both"/>
              <w:textAlignment w:val="baseline"/>
              <w:rPr>
                <w:lang w:val="uk-UA"/>
              </w:rPr>
            </w:pPr>
            <w:r>
              <w:rPr>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jc w:val="both"/>
              <w:rPr>
                <w:rFonts w:ascii="Times New Roman" w:hAnsi="Times New Roman"/>
                <w:iCs/>
                <w:color w:val="auto"/>
                <w:spacing w:val="-4"/>
                <w:sz w:val="24"/>
                <w:szCs w:val="24"/>
              </w:rPr>
            </w:pPr>
            <w:r>
              <w:rPr>
                <w:rFonts w:ascii="Times New Roman" w:hAnsi="Times New Roman"/>
                <w:b/>
                <w:bCs/>
                <w:iCs/>
                <w:color w:val="auto"/>
                <w:sz w:val="24"/>
                <w:szCs w:val="24"/>
              </w:rPr>
              <w:t xml:space="preserve">бази олімпійської та параолімпійської підготовки, </w:t>
            </w:r>
            <w:hyperlink r:id="rId7" w:anchor="n9" w:tgtFrame="_blank" w:history="1">
              <w:r>
                <w:rPr>
                  <w:rStyle w:val="a3"/>
                  <w:b/>
                  <w:bCs/>
                  <w:color w:val="auto"/>
                  <w:sz w:val="24"/>
                  <w:szCs w:val="24"/>
                  <w:bdr w:val="none" w:sz="0" w:space="0" w:color="auto" w:frame="1"/>
                </w:rPr>
                <w:t>перелік</w:t>
              </w:r>
            </w:hyperlink>
            <w:r>
              <w:rPr>
                <w:rFonts w:ascii="Times New Roman" w:hAnsi="Times New Roman"/>
                <w:b/>
                <w:bCs/>
                <w:iCs/>
                <w:color w:val="auto"/>
                <w:sz w:val="24"/>
                <w:szCs w:val="24"/>
              </w:rPr>
              <w:t xml:space="preserve"> яких затверджується Кабінетом Міністрів України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jc w:val="both"/>
              <w:rPr>
                <w:rFonts w:ascii="Times New Roman" w:hAnsi="Times New Roman"/>
                <w:iCs/>
                <w:color w:val="auto"/>
                <w:spacing w:val="-4"/>
                <w:sz w:val="24"/>
                <w:szCs w:val="24"/>
              </w:rPr>
            </w:pPr>
            <w:r>
              <w:rPr>
                <w:rFonts w:ascii="Times New Roman" w:hAnsi="Times New Roman"/>
                <w:b/>
                <w:bCs/>
                <w:iCs/>
                <w:color w:val="auto"/>
                <w:sz w:val="24"/>
                <w:szCs w:val="24"/>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rvps2"/>
              <w:shd w:val="clear" w:color="auto" w:fill="FFFFFF"/>
              <w:spacing w:before="0" w:after="0" w:line="254" w:lineRule="auto"/>
              <w:jc w:val="both"/>
              <w:textAlignment w:val="baseline"/>
              <w:rPr>
                <w:lang w:val="uk-UA"/>
              </w:rPr>
            </w:pPr>
            <w:r>
              <w:rPr>
                <w:lang w:val="uk-UA"/>
              </w:rPr>
              <w:lastRenderedPageBreak/>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rvps2"/>
              <w:shd w:val="clear" w:color="auto" w:fill="FFFFFF"/>
              <w:spacing w:before="0" w:after="0" w:line="254" w:lineRule="auto"/>
              <w:jc w:val="both"/>
              <w:textAlignment w:val="baseline"/>
              <w:rPr>
                <w:lang w:val="uk-UA"/>
              </w:rPr>
            </w:pPr>
            <w:r>
              <w:rPr>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rPr>
          <w:trHeight w:val="516"/>
        </w:trPr>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line="254" w:lineRule="auto"/>
              <w:jc w:val="both"/>
              <w:rPr>
                <w:lang w:val="ru-RU" w:eastAsia="ru-RU"/>
              </w:rPr>
            </w:pPr>
            <w:r>
              <w:rPr>
                <w:lang w:val="ru-RU" w:eastAsia="ru-RU"/>
              </w:rPr>
              <w:t>землі природно-заповідного фонду  для збереження та використання парків-пам'яток садово-паркового мистецтва (парки державної та комунальної власності)</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eastAsia="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rPr>
            </w:pPr>
            <w:r>
              <w:rPr>
                <w:rFonts w:ascii="Times New Roman" w:hAnsi="Times New Roman"/>
                <w:sz w:val="24"/>
                <w:szCs w:val="24"/>
              </w:rPr>
              <w:t>землі громадської забудови - для будівництва і обслуговування багатоквартирного житлового будинку (житловий фонд комунальної власності)</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rPr>
            </w:pPr>
            <w:r>
              <w:rPr>
                <w:rFonts w:ascii="Times New Roman" w:hAnsi="Times New Roman"/>
                <w:sz w:val="24"/>
                <w:szCs w:val="24"/>
              </w:rPr>
              <w:t>землі громадської забудови - для будівництва та обслуговування будівель органів державної влади та місцевого самоврядування</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rPr>
            </w:pPr>
            <w:r>
              <w:rPr>
                <w:rFonts w:ascii="Times New Roman" w:hAnsi="Times New Roman"/>
                <w:sz w:val="24"/>
                <w:szCs w:val="24"/>
              </w:rPr>
              <w:t>землі громадської забудови - для будівництва та обслуговування будівель екстериторіальних організацій та органів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sz w:val="24"/>
                <w:szCs w:val="24"/>
              </w:rPr>
            </w:pPr>
            <w:r>
              <w:rPr>
                <w:rFonts w:ascii="Times New Roman" w:hAnsi="Times New Roman"/>
                <w:sz w:val="24"/>
                <w:szCs w:val="24"/>
              </w:rPr>
              <w:t>інші заклади, установи та організації, які повністю або частково фінансуються з місцевого бюджету</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pacing w:val="-4"/>
                <w:sz w:val="24"/>
                <w:szCs w:val="24"/>
              </w:rPr>
              <w:t>100</w:t>
            </w:r>
          </w:p>
        </w:tc>
      </w:tr>
      <w:tr w:rsidR="004A71F7" w:rsidTr="004A71F7">
        <w:trPr>
          <w:trHeight w:val="376"/>
        </w:trPr>
        <w:tc>
          <w:tcPr>
            <w:tcW w:w="9344" w:type="dxa"/>
            <w:gridSpan w:val="4"/>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spacing w:val="-4"/>
                <w:sz w:val="24"/>
                <w:szCs w:val="24"/>
              </w:rPr>
            </w:pPr>
            <w:r>
              <w:rPr>
                <w:rFonts w:ascii="Times New Roman" w:hAnsi="Times New Roman"/>
                <w:b/>
                <w:sz w:val="24"/>
                <w:szCs w:val="24"/>
                <w:lang w:eastAsia="ru-RU" w:bidi="uk-UA"/>
              </w:rPr>
              <w:t>1. Пільги за видом цільового призначення</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b/>
                <w:noProof/>
                <w:sz w:val="24"/>
                <w:szCs w:val="24"/>
                <w:lang w:eastAsia="ru-RU"/>
              </w:rPr>
            </w:pPr>
            <w:r>
              <w:rPr>
                <w:rFonts w:ascii="Times New Roman" w:hAnsi="Times New Roman"/>
                <w:b/>
                <w:sz w:val="24"/>
                <w:szCs w:val="24"/>
                <w:lang w:eastAsia="ru-RU" w:bidi="uk-UA"/>
              </w:rPr>
              <w:t>03 Землі громадської забудови</w:t>
            </w:r>
          </w:p>
        </w:tc>
        <w:tc>
          <w:tcPr>
            <w:tcW w:w="3237" w:type="dxa"/>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hAnsi="Times New Roman"/>
                <w:spacing w:val="-4"/>
                <w:sz w:val="24"/>
                <w:szCs w:val="24"/>
              </w:rPr>
            </w:pP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eastAsia="ru-RU"/>
              </w:rPr>
            </w:pPr>
            <w:r>
              <w:rPr>
                <w:rFonts w:ascii="Times New Roman" w:hAnsi="Times New Roman"/>
                <w:sz w:val="24"/>
                <w:szCs w:val="24"/>
              </w:rPr>
              <w:lastRenderedPageBreak/>
              <w:t>03.01 Для будівництва та обслуговування будівель органів державної влади та місцевого самоврядування</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03.02 Для будівництва та обслуговування будівель закладів освіти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03.03 Для будівництва та обслуговування будівель закладів охорони здоров’я та соціальної допомоги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03.04 Для будівництва та обслуговування будівель громадських та релігійних організацій</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lang w:val="ru-RU" w:eastAsia="ru-RU"/>
              </w:rPr>
            </w:pPr>
            <w:r>
              <w:rPr>
                <w:rFonts w:ascii="Times New Roman" w:hAnsi="Times New Roman"/>
                <w:sz w:val="24"/>
                <w:szCs w:val="24"/>
              </w:rPr>
              <w:t>03.05 Для будівництва та обслуговування будівель закладів культурно-просвітницького обслуговування</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noProof/>
                <w:sz w:val="24"/>
                <w:szCs w:val="24"/>
                <w:lang w:eastAsia="ru-RU"/>
              </w:rPr>
            </w:pPr>
            <w:r>
              <w:rPr>
                <w:rFonts w:ascii="Times New Roman" w:hAnsi="Times New Roman"/>
                <w:sz w:val="24"/>
                <w:szCs w:val="24"/>
              </w:rPr>
              <w:t>03.14 Для розміщення та постійної діяльності органів МНС</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b/>
                <w:bCs/>
                <w:sz w:val="24"/>
                <w:szCs w:val="24"/>
              </w:rPr>
            </w:pPr>
            <w:r>
              <w:rPr>
                <w:rFonts w:ascii="Times New Roman" w:hAnsi="Times New Roman"/>
                <w:b/>
                <w:sz w:val="24"/>
                <w:szCs w:val="24"/>
              </w:rPr>
              <w:t xml:space="preserve">15 </w:t>
            </w:r>
            <w:r>
              <w:rPr>
                <w:rFonts w:ascii="Times New Roman" w:hAnsi="Times New Roman"/>
                <w:b/>
                <w:bCs/>
                <w:sz w:val="24"/>
                <w:szCs w:val="24"/>
              </w:rPr>
              <w:t xml:space="preserve"> Землі оборони</w:t>
            </w:r>
          </w:p>
        </w:tc>
        <w:tc>
          <w:tcPr>
            <w:tcW w:w="3237" w:type="dxa"/>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hAnsi="Times New Roman"/>
                <w:spacing w:val="-4"/>
                <w:sz w:val="24"/>
                <w:szCs w:val="24"/>
              </w:rPr>
            </w:pP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both"/>
              <w:rPr>
                <w:rFonts w:ascii="Times New Roman" w:hAnsi="Times New Roman"/>
                <w:noProof/>
                <w:sz w:val="24"/>
                <w:szCs w:val="24"/>
                <w:lang w:eastAsia="ru-RU"/>
              </w:rPr>
            </w:pPr>
            <w:r>
              <w:rPr>
                <w:rFonts w:ascii="Times New Roman" w:hAnsi="Times New Roman"/>
                <w:sz w:val="24"/>
                <w:szCs w:val="24"/>
                <w:lang w:eastAsia="ru-RU"/>
              </w:rPr>
              <w:t xml:space="preserve">15.01 </w:t>
            </w:r>
            <w:r>
              <w:rPr>
                <w:rFonts w:ascii="Times New Roman" w:hAnsi="Times New Roman"/>
                <w:noProof/>
                <w:sz w:val="24"/>
                <w:szCs w:val="24"/>
                <w:lang w:eastAsia="ru-RU"/>
              </w:rPr>
              <w:t>Для розміщення та постійної діяльності Збройних Сил</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54" w:lineRule="auto"/>
              <w:ind w:firstLine="0"/>
              <w:rPr>
                <w:rFonts w:ascii="Times New Roman" w:hAnsi="Times New Roman"/>
                <w:sz w:val="24"/>
                <w:szCs w:val="24"/>
              </w:rPr>
            </w:pPr>
            <w:r>
              <w:rPr>
                <w:rFonts w:ascii="Times New Roman" w:hAnsi="Times New Roman"/>
                <w:sz w:val="24"/>
                <w:szCs w:val="24"/>
              </w:rPr>
              <w:t>15.02 Д</w:t>
            </w:r>
            <w:r>
              <w:rPr>
                <w:rFonts w:ascii="Times New Roman" w:hAnsi="Times New Roman"/>
                <w:sz w:val="24"/>
                <w:szCs w:val="24"/>
                <w:lang w:eastAsia="en-US"/>
              </w:rPr>
              <w:t>ля розміщення та постійної діяльності військових частин (підрозділів) Національної гвардії</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9344" w:type="dxa"/>
            <w:gridSpan w:val="4"/>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pacing w:val="-4"/>
                <w:sz w:val="24"/>
                <w:szCs w:val="24"/>
              </w:rPr>
            </w:pPr>
            <w:r>
              <w:rPr>
                <w:rFonts w:ascii="Times New Roman" w:hAnsi="Times New Roman"/>
                <w:b/>
                <w:sz w:val="24"/>
                <w:szCs w:val="24"/>
                <w:lang w:eastAsia="ru-RU" w:bidi="uk-UA"/>
              </w:rPr>
              <w:t>2. Пільги за групою платників</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54" w:lineRule="auto"/>
              <w:ind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eastAsia="uk-UA" w:bidi="uk-UA"/>
              </w:rPr>
              <w:t xml:space="preserve"> Органи державної влади та органи місцевого самоврядування, органи прокуратури, органи Служби безпеки України, військові формування, утворені відповідно до законів України, Збройні сили України, заклади, установи та організації, які повністю утримуються за рахунок коштів державного або місцевого бюджетів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54" w:lineRule="auto"/>
              <w:ind w:firstLine="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uk-UA" w:bidi="uk-UA"/>
              </w:rPr>
              <w:t xml:space="preserve"> Комунальні підприємства, які повністю чи частково фінансуються з бюджету Боратинської сільської територіальної громади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r w:rsidR="004A71F7" w:rsidTr="004A71F7">
        <w:tc>
          <w:tcPr>
            <w:tcW w:w="6107"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ff5"/>
              <w:spacing w:line="254" w:lineRule="auto"/>
              <w:ind w:firstLine="0"/>
              <w:rPr>
                <w:rFonts w:ascii="Times New Roman" w:hAnsi="Times New Roman"/>
                <w:sz w:val="24"/>
                <w:szCs w:val="24"/>
              </w:rPr>
            </w:pPr>
            <w:r>
              <w:rPr>
                <w:rFonts w:ascii="Times New Roman" w:hAnsi="Times New Roman"/>
                <w:sz w:val="24"/>
                <w:szCs w:val="24"/>
              </w:rPr>
              <w:t>3.  Реабілітаційні установи громадських організацій</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pacing w:val="-4"/>
                <w:sz w:val="24"/>
                <w:szCs w:val="24"/>
              </w:rPr>
            </w:pPr>
            <w:r>
              <w:rPr>
                <w:rFonts w:ascii="Times New Roman" w:hAnsi="Times New Roman"/>
                <w:spacing w:val="-4"/>
                <w:sz w:val="24"/>
                <w:szCs w:val="24"/>
              </w:rPr>
              <w:t>100</w:t>
            </w:r>
          </w:p>
        </w:tc>
      </w:tr>
    </w:tbl>
    <w:p w:rsidR="004A71F7" w:rsidRDefault="004A71F7" w:rsidP="004A71F7">
      <w:pPr>
        <w:pStyle w:val="24"/>
        <w:pBdr>
          <w:top w:val="single" w:sz="4" w:space="0" w:color="auto"/>
        </w:pBdr>
        <w:spacing w:after="0" w:line="264" w:lineRule="auto"/>
        <w:jc w:val="both"/>
        <w:rPr>
          <w:color w:val="000000"/>
          <w:sz w:val="24"/>
          <w:szCs w:val="24"/>
        </w:rPr>
      </w:pPr>
    </w:p>
    <w:p w:rsidR="004A71F7" w:rsidRDefault="004A71F7" w:rsidP="004A71F7">
      <w:pPr>
        <w:pStyle w:val="24"/>
        <w:pBdr>
          <w:top w:val="single" w:sz="4" w:space="0" w:color="auto"/>
        </w:pBdr>
        <w:spacing w:after="0" w:line="264" w:lineRule="auto"/>
        <w:jc w:val="both"/>
        <w:rPr>
          <w:color w:val="000000"/>
          <w:sz w:val="24"/>
          <w:szCs w:val="24"/>
        </w:rPr>
      </w:pPr>
    </w:p>
    <w:p w:rsidR="004A71F7" w:rsidRDefault="004A71F7" w:rsidP="004A71F7">
      <w:pPr>
        <w:pStyle w:val="24"/>
        <w:pBdr>
          <w:top w:val="single" w:sz="4" w:space="0" w:color="auto"/>
        </w:pBdr>
        <w:spacing w:after="0" w:line="264" w:lineRule="auto"/>
        <w:jc w:val="both"/>
        <w:rPr>
          <w:color w:val="363234"/>
          <w:sz w:val="24"/>
          <w:szCs w:val="24"/>
          <w:lang w:eastAsia="ru-RU"/>
        </w:rPr>
      </w:pPr>
      <w:r>
        <w:rPr>
          <w:sz w:val="24"/>
          <w:szCs w:val="24"/>
          <w:vertAlign w:val="superscript"/>
          <w:lang w:eastAsia="uk-UA" w:bidi="uk-UA"/>
        </w:rPr>
        <w:t>1</w:t>
      </w:r>
      <w:r>
        <w:rPr>
          <w:sz w:val="24"/>
          <w:szCs w:val="24"/>
          <w:lang w:eastAsia="uk-UA" w:bidi="uk-UA"/>
        </w:rPr>
        <w:t xml:space="preserve"> 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A71F7" w:rsidRDefault="004A71F7" w:rsidP="004A71F7">
      <w:pPr>
        <w:tabs>
          <w:tab w:val="left" w:pos="9639"/>
        </w:tabs>
        <w:spacing w:after="0"/>
        <w:ind w:firstLine="851"/>
        <w:jc w:val="both"/>
        <w:rPr>
          <w:rFonts w:ascii="Times New Roman" w:hAnsi="Times New Roman"/>
          <w:color w:val="000000"/>
          <w:sz w:val="24"/>
          <w:szCs w:val="24"/>
          <w:lang w:val="ru-RU"/>
        </w:rPr>
      </w:pPr>
    </w:p>
    <w:p w:rsidR="004A71F7" w:rsidRDefault="004A71F7" w:rsidP="004A71F7">
      <w:pPr>
        <w:spacing w:after="0"/>
        <w:ind w:firstLine="851"/>
        <w:rPr>
          <w:rFonts w:ascii="Times New Roman" w:hAnsi="Times New Roman"/>
          <w:sz w:val="24"/>
          <w:szCs w:val="24"/>
          <w:lang w:eastAsia="uk-UA"/>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b/>
          <w:sz w:val="24"/>
          <w:szCs w:val="24"/>
        </w:rPr>
      </w:pPr>
    </w:p>
    <w:p w:rsidR="004A71F7" w:rsidRDefault="004A71F7" w:rsidP="004A71F7">
      <w:pPr>
        <w:spacing w:after="0"/>
        <w:jc w:val="both"/>
        <w:rPr>
          <w:rFonts w:ascii="Times New Roman" w:hAnsi="Times New Roman"/>
          <w:sz w:val="24"/>
          <w:szCs w:val="24"/>
          <w:lang w:eastAsia="ar-SA"/>
        </w:rPr>
      </w:pPr>
      <w:r>
        <w:rPr>
          <w:rFonts w:ascii="Times New Roman" w:hAnsi="Times New Roman"/>
          <w:sz w:val="24"/>
          <w:szCs w:val="24"/>
          <w:lang w:eastAsia="ar-SA"/>
        </w:rPr>
        <w:t>Ганна Радчук</w:t>
      </w:r>
    </w:p>
    <w:p w:rsidR="004A71F7" w:rsidRDefault="004A71F7" w:rsidP="004A71F7">
      <w:pPr>
        <w:spacing w:after="0"/>
        <w:jc w:val="both"/>
        <w:rPr>
          <w:rFonts w:ascii="Times New Roman" w:hAnsi="Times New Roman"/>
          <w:sz w:val="24"/>
          <w:szCs w:val="24"/>
          <w:lang w:eastAsia="ar-SA"/>
        </w:rPr>
      </w:pPr>
    </w:p>
    <w:bookmarkEnd w:id="0"/>
    <w:p w:rsidR="004A71F7" w:rsidRDefault="004A71F7" w:rsidP="004A71F7">
      <w:pPr>
        <w:pStyle w:val="aff5"/>
        <w:ind w:left="5664" w:firstLine="708"/>
        <w:rPr>
          <w:rFonts w:ascii="Times New Roman" w:hAnsi="Times New Roman"/>
          <w:bCs/>
          <w:sz w:val="24"/>
          <w:szCs w:val="24"/>
        </w:rPr>
      </w:pPr>
    </w:p>
    <w:p w:rsidR="004A71F7" w:rsidRDefault="004A71F7" w:rsidP="004A71F7">
      <w:pPr>
        <w:pStyle w:val="aff5"/>
        <w:ind w:left="5664" w:firstLine="708"/>
        <w:rPr>
          <w:rFonts w:ascii="Times New Roman" w:hAnsi="Times New Roman"/>
          <w:bCs/>
          <w:sz w:val="24"/>
          <w:szCs w:val="24"/>
        </w:rPr>
      </w:pPr>
    </w:p>
    <w:p w:rsidR="004A71F7" w:rsidRDefault="004A71F7" w:rsidP="004A71F7">
      <w:pPr>
        <w:pStyle w:val="aff5"/>
        <w:ind w:left="5664" w:firstLine="708"/>
        <w:rPr>
          <w:rFonts w:ascii="Times New Roman" w:hAnsi="Times New Roman"/>
          <w:bCs/>
          <w:sz w:val="24"/>
          <w:szCs w:val="24"/>
        </w:rPr>
      </w:pPr>
    </w:p>
    <w:p w:rsidR="004A71F7" w:rsidRDefault="004A71F7" w:rsidP="004A71F7">
      <w:pPr>
        <w:pStyle w:val="aff5"/>
        <w:ind w:left="5664" w:firstLine="708"/>
        <w:rPr>
          <w:rFonts w:ascii="Times New Roman" w:hAnsi="Times New Roman"/>
          <w:bCs/>
          <w:sz w:val="24"/>
          <w:szCs w:val="24"/>
        </w:rPr>
      </w:pPr>
    </w:p>
    <w:p w:rsidR="004A71F7" w:rsidRDefault="004A71F7" w:rsidP="004A71F7">
      <w:pPr>
        <w:spacing w:after="0"/>
        <w:jc w:val="center"/>
        <w:rPr>
          <w:rFonts w:ascii="Times New Roman" w:eastAsia="Times New Roman" w:hAnsi="Times New Roman"/>
          <w:b/>
          <w:sz w:val="24"/>
          <w:szCs w:val="24"/>
        </w:rPr>
      </w:pPr>
      <w:r>
        <w:rPr>
          <w:rFonts w:ascii="Times New Roman" w:hAnsi="Times New Roman"/>
          <w:b/>
          <w:noProof/>
          <w:sz w:val="24"/>
          <w:szCs w:val="24"/>
          <w:lang w:eastAsia="uk-UA"/>
        </w:rPr>
        <w:lastRenderedPageBreak/>
        <w:drawing>
          <wp:inline distT="0" distB="0" distL="0" distR="0">
            <wp:extent cx="447675" cy="63817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a:ln>
                      <a:noFill/>
                    </a:ln>
                  </pic:spPr>
                </pic:pic>
              </a:graphicData>
            </a:graphic>
          </wp:inline>
        </w:drawing>
      </w:r>
    </w:p>
    <w:p w:rsidR="004A71F7" w:rsidRDefault="004A71F7" w:rsidP="004A71F7">
      <w:pPr>
        <w:spacing w:after="0"/>
        <w:jc w:val="center"/>
        <w:rPr>
          <w:rFonts w:ascii="Times New Roman" w:hAnsi="Times New Roman"/>
          <w:b/>
          <w:snapToGrid w:val="0"/>
          <w:color w:val="000000"/>
          <w:spacing w:val="8"/>
          <w:sz w:val="24"/>
          <w:szCs w:val="24"/>
          <w:lang w:val="ru-RU"/>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spacing w:after="0"/>
        <w:rPr>
          <w:rFonts w:ascii="Times New Roman" w:hAnsi="Times New Roman"/>
          <w:sz w:val="24"/>
          <w:szCs w:val="24"/>
          <w:u w:val="single"/>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13 липня  2023 року №  17/3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с.Боратин</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spacing w:after="0"/>
        <w:ind w:right="5101"/>
        <w:jc w:val="both"/>
        <w:rPr>
          <w:rFonts w:ascii="Times New Roman" w:hAnsi="Times New Roman"/>
          <w:sz w:val="24"/>
          <w:szCs w:val="24"/>
          <w:lang w:eastAsia="ru-RU"/>
        </w:rPr>
      </w:pPr>
      <w:r>
        <w:rPr>
          <w:rFonts w:ascii="Times New Roman" w:hAnsi="Times New Roman"/>
          <w:b/>
          <w:bCs/>
          <w:sz w:val="24"/>
          <w:szCs w:val="24"/>
          <w:lang w:eastAsia="ru-RU"/>
        </w:rPr>
        <w:t xml:space="preserve">Про внесення змін до рішення сільської ради від 14.07.2022 року № 13/4 «Про встановлення </w:t>
      </w:r>
      <w:r>
        <w:rPr>
          <w:rFonts w:ascii="Times New Roman" w:hAnsi="Times New Roman"/>
          <w:b/>
          <w:color w:val="333333"/>
          <w:sz w:val="24"/>
          <w:szCs w:val="24"/>
          <w:lang w:eastAsia="ru-RU"/>
        </w:rPr>
        <w:t xml:space="preserve">ставок та пільг зі сплати податку на нерухоме майно, відмінне від земельної ділянки» </w:t>
      </w:r>
    </w:p>
    <w:p w:rsidR="004A71F7" w:rsidRDefault="004A71F7" w:rsidP="004A71F7">
      <w:pPr>
        <w:spacing w:after="0"/>
        <w:ind w:firstLine="851"/>
        <w:jc w:val="both"/>
        <w:rPr>
          <w:rFonts w:ascii="Times New Roman" w:hAnsi="Times New Roman"/>
          <w:sz w:val="24"/>
          <w:szCs w:val="24"/>
          <w:lang w:eastAsia="ru-RU"/>
        </w:rPr>
      </w:pPr>
      <w:r>
        <w:rPr>
          <w:rFonts w:ascii="Times New Roman" w:hAnsi="Times New Roman"/>
          <w:sz w:val="24"/>
          <w:szCs w:val="24"/>
          <w:lang w:eastAsia="ru-RU"/>
        </w:rPr>
        <w:t> </w:t>
      </w:r>
    </w:p>
    <w:p w:rsidR="004A71F7" w:rsidRDefault="004A71F7" w:rsidP="004A71F7">
      <w:pPr>
        <w:spacing w:after="0"/>
        <w:ind w:firstLine="851"/>
        <w:jc w:val="both"/>
        <w:rPr>
          <w:rFonts w:ascii="Times New Roman" w:hAnsi="Times New Roman"/>
          <w:sz w:val="24"/>
          <w:szCs w:val="24"/>
        </w:rPr>
      </w:pPr>
      <w:r>
        <w:rPr>
          <w:rFonts w:ascii="Times New Roman" w:hAnsi="Times New Roman"/>
          <w:color w:val="333333"/>
          <w:sz w:val="24"/>
          <w:szCs w:val="24"/>
          <w:lang w:eastAsia="ru-RU"/>
        </w:rPr>
        <w:t xml:space="preserve">Відповідно до статті 143 Конституції України, </w:t>
      </w:r>
      <w:r>
        <w:rPr>
          <w:rFonts w:ascii="Times New Roman" w:hAnsi="Times New Roman"/>
          <w:sz w:val="24"/>
          <w:szCs w:val="24"/>
        </w:rPr>
        <w:t>пункту 24 частини першої  статті 26 та статті 69 Закону України «Про місцеве самоврядування в Україні», керуючись статтею 64 Бюджетного кодексу України</w:t>
      </w:r>
      <w:r>
        <w:rPr>
          <w:rFonts w:ascii="Times New Roman" w:hAnsi="Times New Roman"/>
          <w:color w:val="333333"/>
          <w:sz w:val="24"/>
          <w:szCs w:val="24"/>
          <w:lang w:eastAsia="ru-RU"/>
        </w:rPr>
        <w:t xml:space="preserve">, </w:t>
      </w:r>
      <w:r>
        <w:rPr>
          <w:rFonts w:ascii="Times New Roman" w:hAnsi="Times New Roman"/>
          <w:sz w:val="24"/>
          <w:szCs w:val="24"/>
        </w:rPr>
        <w:t>підпунктом 10.1.1 пункту 10.1 статті 10 та статтями 7, 8, 12, 265, 266</w:t>
      </w:r>
      <w:r>
        <w:rPr>
          <w:rFonts w:ascii="Times New Roman" w:hAnsi="Times New Roman"/>
          <w:color w:val="333333"/>
          <w:sz w:val="24"/>
          <w:szCs w:val="24"/>
          <w:lang w:eastAsia="ru-RU"/>
        </w:rPr>
        <w:t xml:space="preserve"> Податкового кодексу України (зі змінами та доповненнями), </w:t>
      </w:r>
      <w:r>
        <w:rPr>
          <w:rFonts w:ascii="Times New Roman" w:hAnsi="Times New Roman"/>
          <w:sz w:val="24"/>
          <w:szCs w:val="24"/>
        </w:rPr>
        <w:t xml:space="preserve">постановою Кабінету Міністрів України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інших законодавчих актів України щодо спрощеної системи оподаткування, обліку та звітності, враховуючи експертний висновок та рекомендації постійних комісій сільської ради, сільська рада </w:t>
      </w:r>
    </w:p>
    <w:p w:rsidR="004A71F7" w:rsidRDefault="004A71F7" w:rsidP="004A71F7">
      <w:pPr>
        <w:spacing w:after="0"/>
        <w:ind w:firstLine="851"/>
        <w:jc w:val="both"/>
        <w:rPr>
          <w:rFonts w:ascii="Times New Roman" w:hAnsi="Times New Roman"/>
          <w:sz w:val="24"/>
          <w:szCs w:val="24"/>
        </w:rPr>
      </w:pPr>
    </w:p>
    <w:p w:rsidR="004A71F7" w:rsidRDefault="004A71F7" w:rsidP="004A71F7">
      <w:pPr>
        <w:spacing w:after="0"/>
        <w:ind w:firstLine="851"/>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spacing w:after="0"/>
        <w:ind w:firstLine="851"/>
        <w:jc w:val="both"/>
        <w:rPr>
          <w:rFonts w:ascii="Times New Roman" w:hAnsi="Times New Roman"/>
          <w:sz w:val="24"/>
          <w:szCs w:val="24"/>
        </w:rPr>
      </w:pPr>
    </w:p>
    <w:p w:rsidR="004A71F7" w:rsidRDefault="004A71F7" w:rsidP="004A71F7">
      <w:pPr>
        <w:spacing w:after="0"/>
        <w:ind w:firstLine="709"/>
        <w:rPr>
          <w:rFonts w:ascii="Times New Roman" w:hAnsi="Times New Roman"/>
          <w:sz w:val="24"/>
          <w:szCs w:val="24"/>
        </w:rPr>
      </w:pPr>
      <w:r>
        <w:rPr>
          <w:rFonts w:ascii="Times New Roman" w:hAnsi="Times New Roman"/>
          <w:sz w:val="24"/>
          <w:szCs w:val="24"/>
        </w:rPr>
        <w:t>1. Внести зміни  до рішення сільської ради від 14 липня   2022 року № 13/4 «</w:t>
      </w:r>
      <w:r>
        <w:rPr>
          <w:rFonts w:ascii="Times New Roman" w:hAnsi="Times New Roman"/>
          <w:bCs/>
          <w:sz w:val="24"/>
          <w:szCs w:val="24"/>
          <w:lang w:eastAsia="ru-RU"/>
        </w:rPr>
        <w:t xml:space="preserve">Про встановлення </w:t>
      </w:r>
      <w:r>
        <w:rPr>
          <w:rFonts w:ascii="Times New Roman" w:hAnsi="Times New Roman"/>
          <w:color w:val="333333"/>
          <w:sz w:val="24"/>
          <w:szCs w:val="24"/>
          <w:lang w:eastAsia="ru-RU"/>
        </w:rPr>
        <w:t>ставок та пільг зі сплати податку на нерухоме майно, відмінне від земельної ділянки», а саме:</w:t>
      </w:r>
    </w:p>
    <w:p w:rsidR="004A71F7" w:rsidRDefault="004A71F7" w:rsidP="004A71F7">
      <w:pPr>
        <w:spacing w:after="0"/>
        <w:ind w:firstLine="709"/>
        <w:jc w:val="both"/>
        <w:rPr>
          <w:rFonts w:ascii="Times New Roman" w:hAnsi="Times New Roman"/>
          <w:sz w:val="24"/>
          <w:szCs w:val="24"/>
        </w:rPr>
      </w:pPr>
      <w:r>
        <w:rPr>
          <w:rFonts w:ascii="Times New Roman" w:hAnsi="Times New Roman"/>
          <w:sz w:val="24"/>
          <w:szCs w:val="24"/>
        </w:rPr>
        <w:t>1) додаток 2 рішення викласти в новій редакції ( додається)</w:t>
      </w:r>
    </w:p>
    <w:p w:rsidR="004A71F7" w:rsidRDefault="004A71F7" w:rsidP="004A71F7">
      <w:pPr>
        <w:spacing w:after="0"/>
        <w:ind w:firstLine="705"/>
        <w:jc w:val="both"/>
        <w:rPr>
          <w:rFonts w:ascii="Times New Roman" w:hAnsi="Times New Roman"/>
          <w:color w:val="000000"/>
          <w:sz w:val="24"/>
          <w:szCs w:val="24"/>
        </w:rPr>
      </w:pPr>
      <w:r>
        <w:rPr>
          <w:rFonts w:ascii="Times New Roman" w:hAnsi="Times New Roman"/>
          <w:color w:val="000000"/>
          <w:sz w:val="24"/>
          <w:szCs w:val="24"/>
        </w:rPr>
        <w:t xml:space="preserve">2. Дане рішення є невід’ємною частиною </w:t>
      </w:r>
      <w:r>
        <w:rPr>
          <w:rFonts w:ascii="Times New Roman" w:hAnsi="Times New Roman"/>
          <w:sz w:val="24"/>
          <w:szCs w:val="24"/>
        </w:rPr>
        <w:t>рішення сільської ради від   14 липня 2022 року № 13/4 «</w:t>
      </w:r>
      <w:r>
        <w:rPr>
          <w:rFonts w:ascii="Times New Roman" w:hAnsi="Times New Roman"/>
          <w:bCs/>
          <w:sz w:val="24"/>
          <w:szCs w:val="24"/>
          <w:lang w:eastAsia="ru-RU"/>
        </w:rPr>
        <w:t xml:space="preserve">Про встановлення </w:t>
      </w:r>
      <w:r>
        <w:rPr>
          <w:rFonts w:ascii="Times New Roman" w:hAnsi="Times New Roman"/>
          <w:color w:val="333333"/>
          <w:sz w:val="24"/>
          <w:szCs w:val="24"/>
          <w:lang w:eastAsia="ru-RU"/>
        </w:rPr>
        <w:t>ставок та пільг зі сплати податку на нерухоме майно, відмінне від земельної ділянки»</w:t>
      </w:r>
      <w:r>
        <w:rPr>
          <w:rFonts w:ascii="Times New Roman" w:hAnsi="Times New Roman"/>
          <w:color w:val="000000"/>
          <w:sz w:val="24"/>
          <w:szCs w:val="24"/>
        </w:rPr>
        <w:t>.</w:t>
      </w:r>
    </w:p>
    <w:p w:rsidR="004A71F7" w:rsidRDefault="004A71F7" w:rsidP="004A71F7">
      <w:pPr>
        <w:spacing w:after="0"/>
        <w:ind w:firstLine="705"/>
        <w:jc w:val="both"/>
        <w:rPr>
          <w:rFonts w:ascii="Times New Roman" w:hAnsi="Times New Roman"/>
          <w:color w:val="000000"/>
          <w:sz w:val="24"/>
          <w:szCs w:val="24"/>
        </w:rPr>
      </w:pPr>
      <w:r>
        <w:rPr>
          <w:rFonts w:ascii="Times New Roman" w:hAnsi="Times New Roman"/>
          <w:color w:val="000000"/>
          <w:sz w:val="24"/>
          <w:szCs w:val="24"/>
        </w:rPr>
        <w:t xml:space="preserve">3. Всі інші умови </w:t>
      </w:r>
      <w:r>
        <w:rPr>
          <w:rFonts w:ascii="Times New Roman" w:hAnsi="Times New Roman"/>
          <w:sz w:val="24"/>
          <w:szCs w:val="24"/>
        </w:rPr>
        <w:t>рішення сільської ради від 14 липня 2022 року № 13/4 «</w:t>
      </w:r>
      <w:r>
        <w:rPr>
          <w:rFonts w:ascii="Times New Roman" w:hAnsi="Times New Roman"/>
          <w:bCs/>
          <w:sz w:val="24"/>
          <w:szCs w:val="24"/>
          <w:lang w:eastAsia="ru-RU"/>
        </w:rPr>
        <w:t xml:space="preserve">Про встановлення </w:t>
      </w:r>
      <w:r>
        <w:rPr>
          <w:rFonts w:ascii="Times New Roman" w:hAnsi="Times New Roman"/>
          <w:color w:val="333333"/>
          <w:sz w:val="24"/>
          <w:szCs w:val="24"/>
          <w:lang w:eastAsia="ru-RU"/>
        </w:rPr>
        <w:t>ставок та пільг зі сплати податку на нерухоме майно, відмінне від земельної ділянки»</w:t>
      </w:r>
      <w:r>
        <w:rPr>
          <w:rFonts w:ascii="Times New Roman" w:hAnsi="Times New Roman"/>
          <w:color w:val="000000"/>
          <w:sz w:val="24"/>
          <w:szCs w:val="24"/>
        </w:rPr>
        <w:t>, що не зазнали змін залишаються незмінними.</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4. Вважати таким, що з 31 грудня 2023 року втрачає чинність додаток 2 до рішення Боратинської сільської ради від 14 липня 2022 року № 13/4 «</w:t>
      </w:r>
      <w:r>
        <w:rPr>
          <w:rFonts w:ascii="Times New Roman" w:hAnsi="Times New Roman"/>
          <w:bCs/>
          <w:sz w:val="24"/>
          <w:szCs w:val="24"/>
          <w:lang w:eastAsia="ru-RU"/>
        </w:rPr>
        <w:t xml:space="preserve">Про встановлення </w:t>
      </w:r>
      <w:r>
        <w:rPr>
          <w:rFonts w:ascii="Times New Roman" w:hAnsi="Times New Roman"/>
          <w:color w:val="333333"/>
          <w:sz w:val="24"/>
          <w:szCs w:val="24"/>
          <w:lang w:eastAsia="ru-RU"/>
        </w:rPr>
        <w:t>ставок та пільг зі сплати податку на нерухоме майно, відмінне від земельної ділянки»</w:t>
      </w:r>
      <w:r>
        <w:rPr>
          <w:rFonts w:ascii="Times New Roman" w:hAnsi="Times New Roman"/>
          <w:bCs/>
          <w:sz w:val="24"/>
          <w:szCs w:val="24"/>
        </w:rPr>
        <w:t>.</w:t>
      </w:r>
      <w:r>
        <w:rPr>
          <w:rFonts w:ascii="Times New Roman" w:hAnsi="Times New Roman"/>
          <w:sz w:val="24"/>
          <w:szCs w:val="24"/>
        </w:rPr>
        <w:t> </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5. Рішення набирає чинності з 01 січня 2024 року. </w:t>
      </w:r>
    </w:p>
    <w:p w:rsidR="004A71F7" w:rsidRDefault="004A71F7" w:rsidP="004A71F7">
      <w:pPr>
        <w:spacing w:after="0"/>
        <w:ind w:firstLine="708"/>
        <w:jc w:val="both"/>
        <w:rPr>
          <w:rFonts w:ascii="Times New Roman" w:hAnsi="Times New Roman"/>
          <w:sz w:val="24"/>
          <w:szCs w:val="24"/>
          <w:lang w:eastAsia="uk-UA"/>
        </w:rPr>
      </w:pPr>
      <w:r>
        <w:rPr>
          <w:rFonts w:ascii="Times New Roman" w:hAnsi="Times New Roman"/>
          <w:sz w:val="24"/>
          <w:szCs w:val="24"/>
          <w:lang w:eastAsia="ru-RU"/>
        </w:rPr>
        <w:lastRenderedPageBreak/>
        <w:t xml:space="preserve">6. </w:t>
      </w:r>
      <w:r>
        <w:rPr>
          <w:rFonts w:ascii="Times New Roman" w:hAnsi="Times New Roman"/>
          <w:sz w:val="24"/>
          <w:szCs w:val="24"/>
        </w:rPr>
        <w:t>Контроль за правильністю нарахування, повнотою та своєчасністю сплати податку здійснює ГУ ДПС у Волинській області.</w:t>
      </w:r>
    </w:p>
    <w:p w:rsidR="004A71F7" w:rsidRDefault="004A71F7" w:rsidP="004A71F7">
      <w:pPr>
        <w:spacing w:after="0"/>
        <w:ind w:firstLine="708"/>
        <w:jc w:val="both"/>
        <w:rPr>
          <w:rFonts w:ascii="Times New Roman" w:hAnsi="Times New Roman"/>
          <w:sz w:val="24"/>
          <w:szCs w:val="24"/>
          <w:lang w:eastAsia="uk-UA"/>
        </w:rPr>
      </w:pPr>
      <w:r>
        <w:rPr>
          <w:rFonts w:ascii="Times New Roman" w:hAnsi="Times New Roman"/>
          <w:sz w:val="24"/>
          <w:szCs w:val="24"/>
          <w:lang w:eastAsia="ru-RU"/>
        </w:rPr>
        <w:t xml:space="preserve">7. Оприлюднити дане рішення на офіційному сайті Боратинської сільської ради </w:t>
      </w:r>
      <w:r>
        <w:rPr>
          <w:rFonts w:ascii="Times New Roman" w:hAnsi="Times New Roman"/>
          <w:sz w:val="24"/>
          <w:szCs w:val="24"/>
        </w:rPr>
        <w:t xml:space="preserve">в розділі «Документи» рубриці/«Регуляторна діяльність» та в розділі «Рішення сесій» не пізніше 10 днів після його прийняття. Копію прийнятого рішення надіслати в паперовому та електронному вигляді у десятиденний строк з дня прийняття до </w:t>
      </w:r>
      <w:r>
        <w:rPr>
          <w:rFonts w:ascii="Times New Roman" w:hAnsi="Times New Roman"/>
          <w:noProof/>
          <w:sz w:val="24"/>
          <w:szCs w:val="24"/>
        </w:rPr>
        <w:t>ГУ ДПС у Волинській області</w:t>
      </w:r>
      <w:r>
        <w:rPr>
          <w:rFonts w:ascii="Times New Roman" w:hAnsi="Times New Roman"/>
          <w:sz w:val="24"/>
          <w:szCs w:val="24"/>
        </w:rPr>
        <w:t xml:space="preserve">, але не пізніше 25 липня поточного року. </w:t>
      </w:r>
    </w:p>
    <w:p w:rsidR="004A71F7" w:rsidRDefault="004A71F7" w:rsidP="004A71F7">
      <w:pPr>
        <w:spacing w:after="0"/>
        <w:ind w:firstLine="708"/>
        <w:jc w:val="both"/>
        <w:rPr>
          <w:rFonts w:ascii="Times New Roman" w:hAnsi="Times New Roman"/>
          <w:sz w:val="24"/>
          <w:szCs w:val="24"/>
          <w:lang w:eastAsia="uk-UA"/>
        </w:rPr>
      </w:pPr>
      <w:r>
        <w:rPr>
          <w:rFonts w:ascii="Times New Roman" w:hAnsi="Times New Roman"/>
          <w:sz w:val="24"/>
          <w:szCs w:val="24"/>
          <w:lang w:eastAsia="ru-RU"/>
        </w:rPr>
        <w:t xml:space="preserve">8. Контроль за виконанням даного рішення </w:t>
      </w:r>
      <w:r>
        <w:rPr>
          <w:rFonts w:ascii="Times New Roman" w:hAnsi="Times New Roman"/>
          <w:sz w:val="24"/>
          <w:szCs w:val="24"/>
        </w:rPr>
        <w:t>покласти на постійну комісію з питань фінансів, бюджету, планування соціально-економічного розвитку та залучення інвестицій Боратинської сільської ради (голова- Юрій ЦЕЙКО).</w:t>
      </w:r>
    </w:p>
    <w:p w:rsidR="004A71F7" w:rsidRDefault="004A71F7" w:rsidP="004A71F7">
      <w:pPr>
        <w:spacing w:after="0"/>
        <w:ind w:firstLine="851"/>
        <w:jc w:val="both"/>
        <w:rPr>
          <w:rFonts w:ascii="Times New Roman" w:hAnsi="Times New Roman"/>
          <w:sz w:val="24"/>
          <w:szCs w:val="24"/>
        </w:rPr>
      </w:pPr>
    </w:p>
    <w:p w:rsidR="004A71F7" w:rsidRDefault="004A71F7" w:rsidP="004A71F7">
      <w:pPr>
        <w:spacing w:after="0"/>
        <w:ind w:firstLine="851"/>
        <w:jc w:val="both"/>
        <w:rPr>
          <w:rFonts w:ascii="Times New Roman" w:hAnsi="Times New Roman"/>
          <w:sz w:val="24"/>
          <w:szCs w:val="24"/>
        </w:rPr>
      </w:pPr>
    </w:p>
    <w:p w:rsidR="004A71F7" w:rsidRDefault="004A71F7" w:rsidP="004A71F7">
      <w:pPr>
        <w:spacing w:after="0"/>
        <w:ind w:firstLine="360"/>
        <w:jc w:val="both"/>
        <w:rPr>
          <w:rFonts w:ascii="Times New Roman" w:hAnsi="Times New Roman"/>
          <w:b/>
          <w:sz w:val="24"/>
          <w:szCs w:val="24"/>
        </w:rPr>
      </w:pPr>
      <w:r>
        <w:rPr>
          <w:rFonts w:ascii="Times New Roman" w:hAnsi="Times New Roman"/>
          <w:color w:val="333333"/>
          <w:sz w:val="24"/>
          <w:szCs w:val="24"/>
          <w:lang w:eastAsia="ru-RU"/>
        </w:rPr>
        <w:br/>
      </w:r>
      <w:r>
        <w:rPr>
          <w:rFonts w:ascii="Times New Roman" w:hAnsi="Times New Roman"/>
          <w:sz w:val="24"/>
          <w:szCs w:val="24"/>
        </w:rPr>
        <w:t xml:space="preserve">Боратинський сльський голова                                                                          </w:t>
      </w:r>
      <w:r>
        <w:rPr>
          <w:rFonts w:ascii="Times New Roman" w:hAnsi="Times New Roman"/>
          <w:b/>
          <w:sz w:val="24"/>
          <w:szCs w:val="24"/>
        </w:rPr>
        <w:t>Сергій  ЯРУЧИК</w:t>
      </w:r>
    </w:p>
    <w:p w:rsidR="004A71F7" w:rsidRDefault="004A71F7" w:rsidP="004A71F7">
      <w:pPr>
        <w:spacing w:after="0"/>
        <w:jc w:val="both"/>
        <w:rPr>
          <w:rFonts w:ascii="Times New Roman" w:hAnsi="Times New Roman"/>
          <w:sz w:val="24"/>
          <w:szCs w:val="24"/>
          <w:lang w:eastAsia="ar-SA"/>
        </w:rPr>
      </w:pPr>
    </w:p>
    <w:p w:rsidR="004A71F7" w:rsidRDefault="004A71F7" w:rsidP="004A71F7">
      <w:pPr>
        <w:spacing w:after="0"/>
        <w:jc w:val="both"/>
        <w:rPr>
          <w:rFonts w:ascii="Times New Roman" w:hAnsi="Times New Roman"/>
          <w:sz w:val="20"/>
          <w:szCs w:val="20"/>
          <w:lang w:eastAsia="ar-SA"/>
        </w:rPr>
      </w:pPr>
      <w:r>
        <w:rPr>
          <w:rFonts w:ascii="Times New Roman" w:hAnsi="Times New Roman"/>
          <w:sz w:val="20"/>
          <w:szCs w:val="20"/>
          <w:lang w:eastAsia="ar-SA"/>
        </w:rPr>
        <w:t>Ганна Радчук</w:t>
      </w:r>
    </w:p>
    <w:p w:rsidR="004A71F7" w:rsidRDefault="004A71F7" w:rsidP="004A71F7">
      <w:pPr>
        <w:spacing w:after="0"/>
        <w:ind w:left="4105" w:firstLine="143"/>
        <w:jc w:val="center"/>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r>
        <w:rPr>
          <w:rFonts w:ascii="Times New Roman" w:hAnsi="Times New Roman"/>
          <w:sz w:val="24"/>
          <w:szCs w:val="24"/>
          <w:lang w:eastAsia="ru-RU"/>
        </w:rPr>
        <w:t xml:space="preserve">                        </w:t>
      </w: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5521" w:firstLine="143"/>
        <w:rPr>
          <w:rFonts w:ascii="Times New Roman" w:hAnsi="Times New Roman"/>
          <w:sz w:val="24"/>
          <w:szCs w:val="24"/>
          <w:lang w:eastAsia="ru-RU"/>
        </w:rPr>
      </w:pPr>
    </w:p>
    <w:p w:rsidR="004A71F7" w:rsidRDefault="004A71F7" w:rsidP="004A71F7">
      <w:pPr>
        <w:spacing w:after="0"/>
        <w:ind w:left="6229" w:firstLine="143"/>
        <w:rPr>
          <w:rFonts w:ascii="Times New Roman" w:hAnsi="Times New Roman"/>
          <w:sz w:val="24"/>
          <w:szCs w:val="24"/>
          <w:lang w:eastAsia="ru-RU"/>
        </w:rPr>
      </w:pPr>
    </w:p>
    <w:p w:rsidR="004A71F7" w:rsidRDefault="004A71F7" w:rsidP="004A71F7">
      <w:pPr>
        <w:spacing w:after="0"/>
        <w:ind w:left="6229" w:firstLine="143"/>
        <w:rPr>
          <w:rFonts w:ascii="Times New Roman" w:hAnsi="Times New Roman"/>
          <w:sz w:val="24"/>
          <w:szCs w:val="24"/>
          <w:lang w:eastAsia="ru-RU"/>
        </w:rPr>
      </w:pPr>
    </w:p>
    <w:p w:rsidR="004A71F7" w:rsidRDefault="004A71F7" w:rsidP="004A71F7">
      <w:pPr>
        <w:spacing w:after="0"/>
        <w:ind w:left="6229" w:firstLine="143"/>
        <w:rPr>
          <w:rFonts w:ascii="Times New Roman" w:hAnsi="Times New Roman"/>
          <w:sz w:val="24"/>
          <w:szCs w:val="24"/>
          <w:lang w:eastAsia="ru-RU"/>
        </w:rPr>
      </w:pPr>
    </w:p>
    <w:p w:rsidR="004A71F7" w:rsidRDefault="004A71F7" w:rsidP="004A71F7">
      <w:pPr>
        <w:spacing w:after="0"/>
        <w:ind w:left="6229" w:firstLine="143"/>
        <w:rPr>
          <w:rFonts w:ascii="Times New Roman" w:hAnsi="Times New Roman"/>
          <w:sz w:val="24"/>
          <w:szCs w:val="24"/>
          <w:lang w:eastAsia="ru-RU"/>
        </w:rPr>
      </w:pPr>
    </w:p>
    <w:p w:rsidR="004A71F7" w:rsidRDefault="004A71F7" w:rsidP="004A71F7">
      <w:pPr>
        <w:spacing w:after="0"/>
        <w:ind w:left="6229" w:firstLine="143"/>
        <w:rPr>
          <w:rFonts w:ascii="Times New Roman" w:hAnsi="Times New Roman"/>
          <w:sz w:val="24"/>
          <w:szCs w:val="24"/>
          <w:lang w:eastAsia="ru-RU"/>
        </w:rPr>
      </w:pPr>
      <w:r>
        <w:rPr>
          <w:rFonts w:ascii="Times New Roman" w:hAnsi="Times New Roman"/>
          <w:sz w:val="24"/>
          <w:szCs w:val="24"/>
          <w:lang w:eastAsia="ru-RU"/>
        </w:rPr>
        <w:t>Додаток 2</w:t>
      </w:r>
    </w:p>
    <w:p w:rsidR="004A71F7" w:rsidRDefault="004A71F7" w:rsidP="004A71F7">
      <w:pPr>
        <w:spacing w:after="0"/>
        <w:ind w:left="6372"/>
        <w:rPr>
          <w:rFonts w:ascii="Times New Roman" w:hAnsi="Times New Roman"/>
          <w:sz w:val="24"/>
          <w:szCs w:val="24"/>
          <w:lang w:eastAsia="ru-RU"/>
        </w:rPr>
      </w:pPr>
      <w:r>
        <w:rPr>
          <w:rFonts w:ascii="Times New Roman" w:hAnsi="Times New Roman"/>
          <w:sz w:val="24"/>
          <w:szCs w:val="24"/>
          <w:lang w:eastAsia="ru-RU"/>
        </w:rPr>
        <w:lastRenderedPageBreak/>
        <w:t>до рішення сільської ради</w:t>
      </w:r>
    </w:p>
    <w:p w:rsidR="004A71F7" w:rsidRDefault="004A71F7" w:rsidP="004A71F7">
      <w:pPr>
        <w:spacing w:after="0"/>
        <w:ind w:left="6372"/>
        <w:rPr>
          <w:rFonts w:ascii="Times New Roman" w:hAnsi="Times New Roman"/>
          <w:sz w:val="24"/>
          <w:szCs w:val="24"/>
          <w:lang w:eastAsia="ru-RU"/>
        </w:rPr>
      </w:pPr>
      <w:r>
        <w:rPr>
          <w:rFonts w:ascii="Times New Roman" w:hAnsi="Times New Roman"/>
          <w:sz w:val="24"/>
          <w:szCs w:val="24"/>
          <w:lang w:eastAsia="ru-RU"/>
        </w:rPr>
        <w:t>від  13,07.2023  №  17/3</w:t>
      </w:r>
    </w:p>
    <w:p w:rsidR="004A71F7" w:rsidRDefault="004A71F7" w:rsidP="004A71F7">
      <w:pPr>
        <w:pStyle w:val="1b"/>
        <w:keepNext/>
        <w:keepLines/>
        <w:spacing w:after="0"/>
        <w:rPr>
          <w:sz w:val="22"/>
          <w:szCs w:val="22"/>
          <w:lang w:eastAsia="uk-UA" w:bidi="uk-UA"/>
        </w:rPr>
      </w:pPr>
      <w:r>
        <w:rPr>
          <w:sz w:val="22"/>
          <w:szCs w:val="22"/>
          <w:lang w:eastAsia="uk-UA" w:bidi="uk-UA"/>
        </w:rPr>
        <w:t>ПЕРЕЛІК</w:t>
      </w:r>
    </w:p>
    <w:p w:rsidR="004A71F7" w:rsidRDefault="004A71F7" w:rsidP="004A71F7">
      <w:pPr>
        <w:pStyle w:val="1b"/>
        <w:keepNext/>
        <w:keepLines/>
        <w:spacing w:after="0"/>
        <w:rPr>
          <w:sz w:val="22"/>
          <w:szCs w:val="22"/>
          <w:lang w:eastAsia="ru-RU"/>
        </w:rPr>
      </w:pPr>
    </w:p>
    <w:p w:rsidR="004A71F7" w:rsidRDefault="004A71F7" w:rsidP="004A71F7">
      <w:pPr>
        <w:pStyle w:val="1b"/>
        <w:keepNext/>
        <w:keepLines/>
        <w:tabs>
          <w:tab w:val="left" w:pos="3119"/>
        </w:tabs>
        <w:spacing w:after="0"/>
        <w:rPr>
          <w:sz w:val="22"/>
          <w:szCs w:val="22"/>
          <w:vertAlign w:val="superscript"/>
          <w:lang w:eastAsia="uk-UA" w:bidi="uk-UA"/>
        </w:rPr>
      </w:pPr>
      <w:r>
        <w:rPr>
          <w:sz w:val="22"/>
          <w:szCs w:val="22"/>
          <w:lang w:eastAsia="uk-UA" w:bidi="uk-UA"/>
        </w:rPr>
        <w:t>пільг для фізичних та юридичних осіб, наданих відповідно до підпункту</w:t>
      </w:r>
      <w:r>
        <w:rPr>
          <w:sz w:val="22"/>
          <w:szCs w:val="22"/>
          <w:lang w:eastAsia="uk-UA" w:bidi="uk-UA"/>
        </w:rPr>
        <w:br/>
        <w:t>266.4.2 пункту 266.4 статті 266 Податкового кодексу України, із сплати</w:t>
      </w:r>
      <w:r>
        <w:rPr>
          <w:sz w:val="22"/>
          <w:szCs w:val="22"/>
          <w:lang w:eastAsia="uk-UA" w:bidi="uk-UA"/>
        </w:rPr>
        <w:br/>
        <w:t>податку на нерухоме майно, відмінне від земельної ділянки</w:t>
      </w:r>
      <w:r>
        <w:rPr>
          <w:sz w:val="22"/>
          <w:szCs w:val="22"/>
          <w:vertAlign w:val="superscript"/>
          <w:lang w:eastAsia="uk-UA" w:bidi="uk-UA"/>
        </w:rPr>
        <w:t>1</w:t>
      </w:r>
    </w:p>
    <w:p w:rsidR="004A71F7" w:rsidRDefault="004A71F7" w:rsidP="004A71F7">
      <w:pPr>
        <w:pStyle w:val="1b"/>
        <w:keepNext/>
        <w:keepLines/>
        <w:tabs>
          <w:tab w:val="left" w:pos="3119"/>
        </w:tabs>
        <w:spacing w:after="0"/>
        <w:rPr>
          <w:sz w:val="22"/>
          <w:szCs w:val="22"/>
        </w:rPr>
      </w:pPr>
    </w:p>
    <w:p w:rsidR="004A71F7" w:rsidRDefault="004A71F7" w:rsidP="004A71F7">
      <w:pPr>
        <w:pStyle w:val="aff5"/>
        <w:spacing w:before="0"/>
        <w:ind w:firstLine="851"/>
        <w:jc w:val="both"/>
        <w:rPr>
          <w:rFonts w:ascii="Times New Roman" w:hAnsi="Times New Roman"/>
          <w:sz w:val="22"/>
          <w:szCs w:val="22"/>
        </w:rPr>
      </w:pPr>
      <w:r>
        <w:rPr>
          <w:rFonts w:ascii="Times New Roman" w:hAnsi="Times New Roman"/>
          <w:sz w:val="22"/>
          <w:szCs w:val="22"/>
        </w:rPr>
        <w:t>Пільги встановлюються та вводяться в дію з 01 січня 2024 року</w:t>
      </w:r>
    </w:p>
    <w:p w:rsidR="004A71F7" w:rsidRDefault="004A71F7" w:rsidP="004A71F7">
      <w:pPr>
        <w:pStyle w:val="aff5"/>
        <w:spacing w:before="0"/>
        <w:ind w:firstLine="851"/>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160"/>
        <w:gridCol w:w="3892"/>
        <w:gridCol w:w="3237"/>
      </w:tblGrid>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lang w:val="ru-RU"/>
              </w:rPr>
            </w:pPr>
            <w:r>
              <w:rPr>
                <w:rFonts w:ascii="Times New Roman" w:hAnsi="Times New Roman"/>
                <w:b/>
                <w:bCs/>
              </w:rPr>
              <w:t>Код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color w:val="000000"/>
              </w:rPr>
            </w:pPr>
            <w:r>
              <w:rPr>
                <w:rFonts w:ascii="Times New Roman" w:hAnsi="Times New Roman"/>
                <w:b/>
                <w:bCs/>
              </w:rPr>
              <w:t>Код району</w:t>
            </w:r>
          </w:p>
        </w:tc>
        <w:tc>
          <w:tcPr>
            <w:tcW w:w="389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bCs/>
              </w:rPr>
            </w:pPr>
            <w:r>
              <w:rPr>
                <w:rFonts w:ascii="Times New Roman" w:hAnsi="Times New Roman"/>
                <w:b/>
                <w:bCs/>
              </w:rPr>
              <w:t>Код КАТОТТГ</w:t>
            </w:r>
          </w:p>
        </w:tc>
        <w:tc>
          <w:tcPr>
            <w:tcW w:w="3237"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jc w:val="center"/>
              <w:rPr>
                <w:rFonts w:ascii="Times New Roman" w:hAnsi="Times New Roman"/>
                <w:b/>
                <w:bCs/>
              </w:rPr>
            </w:pPr>
            <w:r>
              <w:rPr>
                <w:rFonts w:ascii="Times New Roman" w:hAnsi="Times New Roman"/>
                <w:b/>
                <w:bCs/>
              </w:rPr>
              <w:t>Назва</w:t>
            </w:r>
          </w:p>
        </w:tc>
      </w:tr>
      <w:tr w:rsidR="004A71F7" w:rsidTr="004A71F7">
        <w:trPr>
          <w:trHeight w:val="591"/>
        </w:trPr>
        <w:tc>
          <w:tcPr>
            <w:tcW w:w="0" w:type="auto"/>
            <w:tcBorders>
              <w:top w:val="single" w:sz="4" w:space="0" w:color="auto"/>
              <w:left w:val="single" w:sz="4" w:space="0" w:color="auto"/>
              <w:bottom w:val="single" w:sz="4" w:space="0" w:color="auto"/>
              <w:right w:val="single" w:sz="4" w:space="0" w:color="auto"/>
            </w:tcBorders>
          </w:tcPr>
          <w:p w:rsidR="004A71F7" w:rsidRDefault="004A71F7">
            <w:pPr>
              <w:pStyle w:val="2"/>
              <w:spacing w:before="0" w:line="254" w:lineRule="auto"/>
              <w:jc w:val="center"/>
              <w:rPr>
                <w:rFonts w:ascii="Times New Roman" w:hAnsi="Times New Roman"/>
                <w:b/>
                <w:bCs/>
                <w:color w:val="auto"/>
                <w:sz w:val="22"/>
                <w:szCs w:val="22"/>
              </w:rPr>
            </w:pPr>
          </w:p>
          <w:p w:rsidR="004A71F7" w:rsidRDefault="004A71F7">
            <w:pPr>
              <w:spacing w:after="0"/>
              <w:jc w:val="center"/>
              <w:rPr>
                <w:rFonts w:ascii="Times New Roman" w:hAnsi="Times New Roman"/>
                <w:b/>
                <w:spacing w:val="-4"/>
              </w:rPr>
            </w:pPr>
            <w:r>
              <w:rPr>
                <w:rFonts w:ascii="Times New Roman" w:hAnsi="Times New Roman"/>
              </w:rPr>
              <w:t>0700000000</w:t>
            </w:r>
          </w:p>
        </w:tc>
        <w:tc>
          <w:tcPr>
            <w:tcW w:w="0" w:type="auto"/>
            <w:tcBorders>
              <w:top w:val="single" w:sz="4" w:space="0" w:color="auto"/>
              <w:left w:val="single" w:sz="4" w:space="0" w:color="auto"/>
              <w:bottom w:val="single" w:sz="4" w:space="0" w:color="auto"/>
              <w:right w:val="single" w:sz="4" w:space="0" w:color="auto"/>
            </w:tcBorders>
          </w:tcPr>
          <w:p w:rsidR="004A71F7" w:rsidRDefault="004A71F7">
            <w:pPr>
              <w:pStyle w:val="2"/>
              <w:spacing w:before="0" w:line="254" w:lineRule="auto"/>
              <w:jc w:val="center"/>
              <w:rPr>
                <w:rFonts w:ascii="Times New Roman" w:hAnsi="Times New Roman"/>
                <w:b/>
                <w:color w:val="auto"/>
                <w:spacing w:val="-4"/>
                <w:sz w:val="22"/>
                <w:szCs w:val="22"/>
              </w:rPr>
            </w:pPr>
          </w:p>
          <w:p w:rsidR="004A71F7" w:rsidRDefault="004A71F7">
            <w:pPr>
              <w:pStyle w:val="2"/>
              <w:spacing w:before="0" w:line="254" w:lineRule="auto"/>
              <w:jc w:val="center"/>
              <w:rPr>
                <w:rFonts w:ascii="Times New Roman" w:hAnsi="Times New Roman"/>
                <w:b/>
                <w:color w:val="auto"/>
                <w:spacing w:val="-4"/>
                <w:sz w:val="22"/>
                <w:szCs w:val="22"/>
              </w:rPr>
            </w:pPr>
            <w:r>
              <w:rPr>
                <w:rFonts w:ascii="Times New Roman" w:hAnsi="Times New Roman"/>
                <w:b/>
                <w:color w:val="auto"/>
                <w:spacing w:val="-4"/>
                <w:sz w:val="22"/>
                <w:szCs w:val="22"/>
              </w:rPr>
              <w:t>228</w:t>
            </w:r>
          </w:p>
        </w:tc>
        <w:tc>
          <w:tcPr>
            <w:tcW w:w="3892" w:type="dxa"/>
            <w:tcBorders>
              <w:top w:val="single" w:sz="4" w:space="0" w:color="auto"/>
              <w:left w:val="single" w:sz="4" w:space="0" w:color="auto"/>
              <w:bottom w:val="single" w:sz="4" w:space="0" w:color="auto"/>
              <w:right w:val="single" w:sz="4" w:space="0" w:color="auto"/>
            </w:tcBorders>
          </w:tcPr>
          <w:p w:rsidR="004A71F7" w:rsidRDefault="004A71F7">
            <w:pPr>
              <w:pStyle w:val="2"/>
              <w:spacing w:before="0" w:line="254" w:lineRule="auto"/>
              <w:jc w:val="center"/>
              <w:rPr>
                <w:rFonts w:ascii="Times New Roman" w:hAnsi="Times New Roman"/>
                <w:b/>
                <w:iCs/>
                <w:color w:val="auto"/>
                <w:spacing w:val="-4"/>
                <w:sz w:val="22"/>
                <w:szCs w:val="22"/>
              </w:rPr>
            </w:pPr>
          </w:p>
          <w:p w:rsidR="004A71F7" w:rsidRDefault="004A71F7">
            <w:pPr>
              <w:spacing w:after="0"/>
              <w:jc w:val="center"/>
              <w:rPr>
                <w:rFonts w:ascii="Times New Roman" w:hAnsi="Times New Roman"/>
              </w:rPr>
            </w:pPr>
            <w:r>
              <w:rPr>
                <w:rFonts w:ascii="Times New Roman" w:hAnsi="Times New Roman"/>
              </w:rPr>
              <w:t>0722880500</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
              </w:rPr>
            </w:pPr>
            <w:r>
              <w:rPr>
                <w:rFonts w:ascii="Times New Roman" w:hAnsi="Times New Roman"/>
                <w:b/>
              </w:rPr>
              <w:t>Боратинськка сільська територіальна громада</w:t>
            </w:r>
          </w:p>
        </w:tc>
      </w:tr>
      <w:tr w:rsidR="004A71F7" w:rsidTr="004A71F7">
        <w:trPr>
          <w:trHeight w:val="480"/>
        </w:trPr>
        <w:tc>
          <w:tcPr>
            <w:tcW w:w="6616"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rPr>
                <w:rFonts w:ascii="Times New Roman" w:hAnsi="Times New Roman"/>
                <w:b/>
                <w:iCs/>
                <w:color w:val="auto"/>
                <w:spacing w:val="-4"/>
                <w:sz w:val="22"/>
                <w:szCs w:val="22"/>
              </w:rPr>
            </w:pPr>
            <w:r>
              <w:rPr>
                <w:rFonts w:ascii="Times New Roman" w:hAnsi="Times New Roman"/>
                <w:iCs/>
                <w:color w:val="auto"/>
                <w:spacing w:val="-4"/>
                <w:sz w:val="22"/>
                <w:szCs w:val="22"/>
              </w:rPr>
              <w:t>Група платників, категорія/класифікація будівель та споруд</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jc w:val="center"/>
              <w:rPr>
                <w:rFonts w:ascii="Times New Roman" w:hAnsi="Times New Roman"/>
                <w:iCs/>
                <w:color w:val="auto"/>
                <w:spacing w:val="-4"/>
                <w:sz w:val="22"/>
                <w:szCs w:val="22"/>
              </w:rPr>
            </w:pPr>
            <w:r>
              <w:rPr>
                <w:rFonts w:ascii="Times New Roman" w:hAnsi="Times New Roman"/>
                <w:iCs/>
                <w:color w:val="auto"/>
                <w:spacing w:val="-4"/>
                <w:sz w:val="22"/>
                <w:szCs w:val="22"/>
              </w:rPr>
              <w:t>Розмір пільги</w:t>
            </w:r>
          </w:p>
          <w:p w:rsidR="004A71F7" w:rsidRDefault="004A71F7">
            <w:pPr>
              <w:spacing w:after="0"/>
              <w:jc w:val="center"/>
              <w:rPr>
                <w:rFonts w:ascii="Times New Roman" w:hAnsi="Times New Roman"/>
                <w:b/>
              </w:rPr>
            </w:pPr>
            <w:r>
              <w:rPr>
                <w:rFonts w:ascii="Times New Roman" w:hAnsi="Times New Roman"/>
                <w:iCs/>
                <w:spacing w:val="-4"/>
              </w:rPr>
              <w:t>(у відсотках)</w:t>
            </w:r>
          </w:p>
        </w:tc>
      </w:tr>
      <w:tr w:rsidR="004A71F7" w:rsidTr="004A71F7">
        <w:trPr>
          <w:trHeight w:val="480"/>
        </w:trPr>
        <w:tc>
          <w:tcPr>
            <w:tcW w:w="6616" w:type="dxa"/>
            <w:gridSpan w:val="3"/>
            <w:tcBorders>
              <w:top w:val="single" w:sz="4" w:space="0" w:color="auto"/>
              <w:left w:val="single" w:sz="4" w:space="0" w:color="auto"/>
              <w:bottom w:val="single" w:sz="4" w:space="0" w:color="auto"/>
              <w:right w:val="single" w:sz="4" w:space="0" w:color="auto"/>
            </w:tcBorders>
            <w:hideMark/>
          </w:tcPr>
          <w:p w:rsidR="004A71F7" w:rsidRDefault="004A71F7" w:rsidP="004A71F7">
            <w:pPr>
              <w:pStyle w:val="2"/>
              <w:numPr>
                <w:ilvl w:val="0"/>
                <w:numId w:val="14"/>
              </w:numPr>
              <w:spacing w:before="0" w:line="254" w:lineRule="auto"/>
              <w:rPr>
                <w:rFonts w:ascii="Times New Roman" w:hAnsi="Times New Roman"/>
                <w:b/>
                <w:iCs/>
                <w:color w:val="auto"/>
                <w:spacing w:val="-4"/>
                <w:sz w:val="22"/>
                <w:szCs w:val="22"/>
              </w:rPr>
            </w:pPr>
            <w:r>
              <w:rPr>
                <w:rFonts w:ascii="Times New Roman" w:hAnsi="Times New Roman"/>
                <w:iCs/>
                <w:color w:val="auto"/>
                <w:spacing w:val="-4"/>
                <w:sz w:val="22"/>
                <w:szCs w:val="22"/>
              </w:rPr>
              <w:t>Пільги за  класифікацією будівель та споруд</w:t>
            </w:r>
          </w:p>
        </w:tc>
        <w:tc>
          <w:tcPr>
            <w:tcW w:w="3237" w:type="dxa"/>
            <w:tcBorders>
              <w:top w:val="single" w:sz="4" w:space="0" w:color="auto"/>
              <w:left w:val="single" w:sz="4" w:space="0" w:color="auto"/>
              <w:bottom w:val="single" w:sz="4" w:space="0" w:color="auto"/>
              <w:right w:val="single" w:sz="4" w:space="0" w:color="auto"/>
            </w:tcBorders>
          </w:tcPr>
          <w:p w:rsidR="004A71F7" w:rsidRDefault="004A71F7">
            <w:pPr>
              <w:pStyle w:val="2"/>
              <w:spacing w:before="0" w:line="254" w:lineRule="auto"/>
              <w:jc w:val="center"/>
              <w:rPr>
                <w:rFonts w:ascii="Times New Roman" w:hAnsi="Times New Roman"/>
                <w:iCs/>
                <w:color w:val="auto"/>
                <w:spacing w:val="-4"/>
                <w:sz w:val="22"/>
                <w:szCs w:val="22"/>
              </w:rPr>
            </w:pPr>
          </w:p>
        </w:tc>
      </w:tr>
      <w:tr w:rsidR="004A71F7" w:rsidTr="004A71F7">
        <w:trPr>
          <w:trHeight w:val="402"/>
        </w:trPr>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jc w:val="center"/>
              <w:rPr>
                <w:rFonts w:ascii="Times New Roman" w:hAnsi="Times New Roman"/>
                <w:color w:val="auto"/>
                <w:sz w:val="22"/>
                <w:szCs w:val="22"/>
              </w:rPr>
            </w:pPr>
            <w:r>
              <w:rPr>
                <w:rFonts w:ascii="Times New Roman" w:hAnsi="Times New Roman"/>
                <w:b/>
                <w:bCs/>
                <w:color w:val="auto"/>
                <w:sz w:val="22"/>
                <w:szCs w:val="22"/>
              </w:rPr>
              <w:t>113</w:t>
            </w:r>
          </w:p>
        </w:tc>
        <w:tc>
          <w:tcPr>
            <w:tcW w:w="5251" w:type="dxa"/>
            <w:gridSpan w:val="2"/>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rPr>
                <w:rFonts w:ascii="Times New Roman" w:hAnsi="Times New Roman"/>
                <w:b/>
                <w:bCs/>
                <w:iCs/>
                <w:color w:val="auto"/>
                <w:spacing w:val="-4"/>
                <w:sz w:val="22"/>
                <w:szCs w:val="22"/>
              </w:rPr>
            </w:pPr>
            <w:r>
              <w:rPr>
                <w:rFonts w:ascii="Times New Roman" w:hAnsi="Times New Roman"/>
                <w:b/>
                <w:color w:val="auto"/>
                <w:sz w:val="22"/>
                <w:szCs w:val="22"/>
                <w:lang w:eastAsia="ru-RU"/>
              </w:rPr>
              <w:t>Гуртожитки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jc w:val="center"/>
              <w:rPr>
                <w:rFonts w:ascii="Times New Roman" w:hAnsi="Times New Roman"/>
                <w:color w:val="auto"/>
                <w:sz w:val="22"/>
                <w:szCs w:val="22"/>
              </w:rPr>
            </w:pPr>
            <w:r>
              <w:rPr>
                <w:rFonts w:ascii="Times New Roman" w:hAnsi="Times New Roman"/>
                <w:b/>
                <w:color w:val="auto"/>
                <w:sz w:val="22"/>
                <w:szCs w:val="22"/>
                <w:lang w:eastAsia="ru-RU" w:bidi="uk-UA"/>
              </w:rPr>
              <w:t xml:space="preserve">     1220.1</w:t>
            </w:r>
          </w:p>
        </w:tc>
        <w:tc>
          <w:tcPr>
            <w:tcW w:w="5251" w:type="dxa"/>
            <w:gridSpan w:val="2"/>
            <w:tcBorders>
              <w:top w:val="single" w:sz="4" w:space="0" w:color="auto"/>
              <w:left w:val="single" w:sz="4" w:space="0" w:color="auto"/>
              <w:bottom w:val="single" w:sz="4" w:space="0" w:color="auto"/>
              <w:right w:val="single" w:sz="4" w:space="0" w:color="auto"/>
            </w:tcBorders>
            <w:hideMark/>
          </w:tcPr>
          <w:p w:rsidR="004A71F7" w:rsidRDefault="004A71F7">
            <w:pPr>
              <w:pStyle w:val="2"/>
              <w:spacing w:before="0" w:line="254" w:lineRule="auto"/>
              <w:rPr>
                <w:rFonts w:ascii="Times New Roman" w:hAnsi="Times New Roman"/>
                <w:b/>
                <w:bCs/>
                <w:iCs/>
                <w:color w:val="auto"/>
                <w:spacing w:val="-4"/>
                <w:sz w:val="22"/>
                <w:szCs w:val="22"/>
              </w:rPr>
            </w:pPr>
            <w:r>
              <w:rPr>
                <w:rFonts w:ascii="Times New Roman" w:hAnsi="Times New Roman"/>
                <w:b/>
                <w:color w:val="auto"/>
                <w:sz w:val="22"/>
                <w:szCs w:val="22"/>
                <w:lang w:eastAsia="ru-RU" w:bidi="uk-UA"/>
              </w:rPr>
              <w:t>Будівлі органів державного та місцевого управління</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rPr>
                <w:lang w:eastAsia="ru-RU"/>
              </w:rPr>
            </w:pPr>
            <w:r>
              <w:rPr>
                <w:lang w:eastAsia="uk-UA" w:bidi="uk-UA"/>
              </w:rPr>
              <w:t>1220.3</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ind w:firstLine="0"/>
              <w:jc w:val="both"/>
            </w:pPr>
            <w:r>
              <w:rPr>
                <w:lang w:eastAsia="uk-UA" w:bidi="uk-UA"/>
              </w:rPr>
              <w:t>Будівлі органів правосуддя</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pStyle w:val="aff1"/>
              <w:spacing w:line="254" w:lineRule="auto"/>
              <w:rPr>
                <w:lang w:eastAsia="ru-RU"/>
              </w:rPr>
            </w:pPr>
            <w:r>
              <w:rPr>
                <w:lang w:eastAsia="uk-UA" w:bidi="uk-UA"/>
              </w:rPr>
              <w:t>1220.4</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tabs>
                <w:tab w:val="left" w:pos="2232"/>
              </w:tabs>
              <w:spacing w:line="254" w:lineRule="auto"/>
              <w:ind w:firstLine="0"/>
              <w:jc w:val="both"/>
            </w:pPr>
            <w:r>
              <w:rPr>
                <w:lang w:eastAsia="uk-UA" w:bidi="uk-UA"/>
              </w:rPr>
              <w:t>Будівлі закордонних представництв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rPr>
                <w:lang w:eastAsia="ru-RU"/>
              </w:rPr>
            </w:pPr>
            <w:r>
              <w:rPr>
                <w:lang w:eastAsia="uk-UA" w:bidi="uk-UA"/>
              </w:rPr>
              <w:t>1262.1</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ind w:firstLine="0"/>
            </w:pPr>
            <w:r>
              <w:rPr>
                <w:lang w:eastAsia="uk-UA" w:bidi="uk-UA"/>
              </w:rPr>
              <w:t>Музеї та художні галереї</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pPr>
            <w:r>
              <w:rPr>
                <w:lang w:eastAsia="uk-UA" w:bidi="uk-UA"/>
              </w:rPr>
              <w:t>1262.2</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ind w:firstLine="0"/>
            </w:pPr>
            <w:r>
              <w:rPr>
                <w:lang w:eastAsia="uk-UA" w:bidi="uk-UA"/>
              </w:rPr>
              <w:t>Бібліотеки, книгосховища</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both"/>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jc w:val="both"/>
              <w:rPr>
                <w:rStyle w:val="aff3"/>
                <w:u w:val="none"/>
                <w:lang w:eastAsia="ru-RU"/>
              </w:rPr>
            </w:pPr>
            <w:r>
              <w:rPr>
                <w:rStyle w:val="aff3"/>
                <w:lang w:eastAsia="ru-RU"/>
              </w:rPr>
              <w:t xml:space="preserve">      1262.3</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lang w:eastAsia="ru-RU"/>
              </w:rPr>
            </w:pPr>
            <w:r>
              <w:rPr>
                <w:rStyle w:val="aff3"/>
                <w:lang w:eastAsia="ru-RU"/>
              </w:rPr>
              <w:t>Технiчнi центри</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both"/>
              <w:rPr>
                <w:rFonts w:eastAsiaTheme="majorEastAsia"/>
                <w:color w:val="auto"/>
              </w:rPr>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jc w:val="both"/>
              <w:rPr>
                <w:rStyle w:val="aff3"/>
                <w:u w:val="none"/>
                <w:lang w:eastAsia="ru-RU"/>
              </w:rPr>
            </w:pPr>
            <w:r>
              <w:rPr>
                <w:rStyle w:val="aff3"/>
                <w:lang w:eastAsia="ru-RU"/>
              </w:rPr>
              <w:t xml:space="preserve">      1262.4</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Планетарiї</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both"/>
              <w:rPr>
                <w:rFonts w:eastAsiaTheme="majorEastAsia"/>
                <w:color w:val="auto"/>
              </w:rPr>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jc w:val="both"/>
              <w:rPr>
                <w:rStyle w:val="aff3"/>
                <w:u w:val="none"/>
                <w:lang w:eastAsia="ru-RU"/>
              </w:rPr>
            </w:pPr>
            <w:r>
              <w:rPr>
                <w:rStyle w:val="aff3"/>
                <w:lang w:eastAsia="ru-RU"/>
              </w:rPr>
              <w:t xml:space="preserve">      1262.5</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Будiвлi архiвiв</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both"/>
              <w:rPr>
                <w:rFonts w:eastAsiaTheme="majorEastAsia"/>
                <w:color w:val="auto"/>
              </w:rPr>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1263.1</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lang w:eastAsia="ru-RU"/>
              </w:rPr>
            </w:pPr>
            <w:r>
              <w:rPr>
                <w:rStyle w:val="aff3"/>
                <w:lang w:eastAsia="ru-RU"/>
              </w:rPr>
              <w:t>Будiвлi науково-дослiдних та проектно-вишукувальних установ</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both"/>
              <w:rPr>
                <w:rFonts w:eastAsiaTheme="majorEastAsia"/>
                <w:color w:val="auto"/>
              </w:rPr>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1263.2</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lang w:eastAsia="ru-RU"/>
              </w:rPr>
            </w:pPr>
            <w:r>
              <w:rPr>
                <w:rStyle w:val="aff3"/>
                <w:lang w:eastAsia="ru-RU"/>
              </w:rPr>
              <w:t>Будiвлi вищих навчальних закладiв</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both"/>
              <w:rPr>
                <w:rFonts w:eastAsiaTheme="majorEastAsia"/>
                <w:color w:val="auto"/>
              </w:rPr>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pStyle w:val="aff1"/>
              <w:spacing w:line="254" w:lineRule="auto"/>
            </w:pPr>
            <w:r>
              <w:rPr>
                <w:lang w:eastAsia="uk-UA" w:bidi="uk-UA"/>
              </w:rPr>
              <w:t>1263.3</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28" w:lineRule="auto"/>
              <w:ind w:firstLine="0"/>
            </w:pPr>
            <w:r>
              <w:rPr>
                <w:lang w:eastAsia="uk-UA" w:bidi="uk-UA"/>
              </w:rPr>
              <w:t>Будівлі шкіл та інших середніх навчальних закладів</w:t>
            </w:r>
          </w:p>
        </w:tc>
        <w:tc>
          <w:tcPr>
            <w:tcW w:w="3237" w:type="dxa"/>
            <w:tcBorders>
              <w:top w:val="single" w:sz="4" w:space="0" w:color="auto"/>
              <w:left w:val="single" w:sz="4" w:space="0" w:color="auto"/>
              <w:bottom w:val="single" w:sz="4" w:space="0" w:color="auto"/>
              <w:right w:val="single" w:sz="4" w:space="0" w:color="auto"/>
            </w:tcBorders>
            <w:vAlign w:val="center"/>
            <w:hideMark/>
          </w:tcPr>
          <w:p w:rsidR="004A71F7" w:rsidRDefault="004A71F7">
            <w:pPr>
              <w:pStyle w:val="aff1"/>
              <w:spacing w:line="254" w:lineRule="auto"/>
              <w:jc w:val="both"/>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pStyle w:val="aff1"/>
              <w:spacing w:line="254" w:lineRule="auto"/>
            </w:pPr>
            <w:r>
              <w:rPr>
                <w:lang w:eastAsia="uk-UA" w:bidi="uk-UA"/>
              </w:rPr>
              <w:t>1263.4</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28" w:lineRule="auto"/>
              <w:ind w:firstLine="0"/>
            </w:pPr>
            <w:r>
              <w:rPr>
                <w:lang w:eastAsia="uk-UA" w:bidi="uk-UA"/>
              </w:rPr>
              <w:t>Будівлі професійно-технічних навчальних закладів</w:t>
            </w:r>
          </w:p>
        </w:tc>
        <w:tc>
          <w:tcPr>
            <w:tcW w:w="3237" w:type="dxa"/>
            <w:tcBorders>
              <w:top w:val="single" w:sz="4" w:space="0" w:color="auto"/>
              <w:left w:val="single" w:sz="4" w:space="0" w:color="auto"/>
              <w:bottom w:val="single" w:sz="4" w:space="0" w:color="auto"/>
              <w:right w:val="single" w:sz="4" w:space="0" w:color="auto"/>
            </w:tcBorders>
            <w:vAlign w:val="center"/>
            <w:hideMark/>
          </w:tcPr>
          <w:p w:rsidR="004A71F7" w:rsidRDefault="004A71F7">
            <w:pPr>
              <w:pStyle w:val="aff1"/>
              <w:spacing w:line="254" w:lineRule="auto"/>
              <w:jc w:val="both"/>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pStyle w:val="aff1"/>
              <w:spacing w:before="140" w:line="254" w:lineRule="auto"/>
            </w:pPr>
            <w:r>
              <w:rPr>
                <w:lang w:eastAsia="uk-UA" w:bidi="uk-UA"/>
              </w:rPr>
              <w:t>1263.5</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28" w:lineRule="auto"/>
              <w:ind w:firstLine="0"/>
            </w:pPr>
            <w:r>
              <w:rPr>
                <w:lang w:eastAsia="uk-UA" w:bidi="uk-UA"/>
              </w:rPr>
              <w:t>Будівлі дошкільних та позашкільних навчальних закладів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pStyle w:val="aff1"/>
              <w:spacing w:before="140" w:line="254" w:lineRule="auto"/>
              <w:jc w:val="both"/>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pPr>
            <w:r>
              <w:rPr>
                <w:lang w:eastAsia="uk-UA" w:bidi="uk-UA"/>
              </w:rPr>
              <w:t>1263.6</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ind w:firstLine="0"/>
            </w:pPr>
            <w:r>
              <w:rPr>
                <w:rStyle w:val="aff3"/>
                <w:rFonts w:eastAsiaTheme="majorEastAsia"/>
              </w:rPr>
              <w:t>Будiвлi спецiальних навчальних закладiв для дiтей з фiзичними або розумовими вадами</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both"/>
            </w:pPr>
            <w: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1263.7</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lang w:eastAsia="ru-RU"/>
              </w:rPr>
            </w:pPr>
            <w:r>
              <w:rPr>
                <w:rStyle w:val="aff3"/>
                <w:lang w:eastAsia="ru-RU"/>
              </w:rPr>
              <w:t>Будiвлi закладiв з фахової перепiдготовки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1263.8</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Будiвлi метеорологiчних станцiй, обсерваторiй</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1263.9</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Будiвлi освiтнiх та науково-дослiдних закладiв iншi</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1264.1</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Лiкарнi багатопрофiльнi територiального обслуговування, навчальних закладiв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1264.2</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Лiкарнi профiльнi, диспансери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lastRenderedPageBreak/>
              <w:t xml:space="preserve">      1264.3</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Материнськi та дитячi реабiлiтацiйнi центри, пологовi будинки</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1264.4</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Полiклiнiки, пункти медичного обслуговування та консультацiї</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1264.5</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Шпиталi виправних закладiв, в’язниць та збройних сил</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1264.6</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Санаторiї, профiлакторiї та центри функцiональної реабiлiтацiї</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1264.9</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Заклади лiкувально-профiлактичнi та оздоровчi iншi</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pStyle w:val="aff1"/>
              <w:spacing w:before="120" w:line="254" w:lineRule="auto"/>
              <w:ind w:firstLine="140"/>
              <w:rPr>
                <w:lang w:eastAsia="ru-RU"/>
              </w:rPr>
            </w:pPr>
            <w:r>
              <w:rPr>
                <w:lang w:eastAsia="uk-UA" w:bidi="uk-UA"/>
              </w:rPr>
              <w:t xml:space="preserve">    1271</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28" w:lineRule="auto"/>
              <w:ind w:firstLine="0"/>
            </w:pPr>
            <w:r>
              <w:rPr>
                <w:lang w:eastAsia="uk-UA" w:bidi="uk-UA"/>
              </w:rPr>
              <w:t>Будівлі сільськогосподарського призначення, лісівництва та рибного господарства</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pStyle w:val="aff1"/>
              <w:spacing w:before="140" w:line="254" w:lineRule="auto"/>
              <w:jc w:val="both"/>
            </w:pPr>
            <w:r>
              <w:rPr>
                <w:lang w:eastAsia="uk-UA" w:bidi="uk-UA"/>
              </w:rPr>
              <w:t xml:space="preserve">               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1272.1</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Церкви, собори, костьоли, мечетi, синагоги та т. iн.</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 xml:space="preserve">100 </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1272.3</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Цвинтарi та крематорiї</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1273</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i/>
                <w:vertAlign w:val="superscript"/>
                <w:lang w:eastAsia="ru-RU"/>
              </w:rPr>
            </w:pPr>
            <w:r>
              <w:rPr>
                <w:rStyle w:val="aff3"/>
                <w:i/>
                <w:lang w:eastAsia="ru-RU"/>
              </w:rPr>
              <w:t>Пам’ятки iсторичнi та такi, що охороняються державою</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1274.1</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Казарми збройних сил</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u w:val="none"/>
                <w:lang w:eastAsia="ru-RU"/>
              </w:rPr>
            </w:pPr>
            <w:r>
              <w:rPr>
                <w:rStyle w:val="aff3"/>
                <w:lang w:eastAsia="ru-RU"/>
              </w:rPr>
              <w:t xml:space="preserve">      1274.2</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vertAlign w:val="superscript"/>
                <w:lang w:eastAsia="ru-RU"/>
              </w:rPr>
            </w:pPr>
            <w:r>
              <w:rPr>
                <w:rStyle w:val="aff3"/>
                <w:lang w:eastAsia="ru-RU"/>
              </w:rPr>
              <w:t>Будiвлi мiлiцейських та пожежних служб</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85" w:lineRule="atLeast"/>
              <w:rPr>
                <w:rStyle w:val="aff3"/>
                <w:u w:val="none"/>
                <w:lang w:eastAsia="ru-RU"/>
              </w:rPr>
            </w:pPr>
            <w:r>
              <w:rPr>
                <w:rStyle w:val="aff3"/>
                <w:lang w:eastAsia="ru-RU"/>
              </w:rPr>
              <w:t xml:space="preserve">      1274.3</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85" w:lineRule="atLeast"/>
              <w:rPr>
                <w:rStyle w:val="aff3"/>
                <w:lang w:eastAsia="ru-RU"/>
              </w:rPr>
            </w:pPr>
            <w:r>
              <w:rPr>
                <w:rStyle w:val="aff3"/>
                <w:lang w:eastAsia="ru-RU"/>
              </w:rPr>
              <w:t>Будiвлi виправних закладiв, в’язниць та слiдчих iзоляторiв</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1164"/>
        </w:trPr>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85" w:lineRule="atLeast"/>
              <w:rPr>
                <w:rStyle w:val="aff3"/>
                <w:u w:val="none"/>
                <w:lang w:eastAsia="ru-RU"/>
              </w:rPr>
            </w:pP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pStyle w:val="a5"/>
              <w:spacing w:before="100" w:beforeAutospacing="1" w:line="285" w:lineRule="atLeast"/>
            </w:pPr>
            <w:r>
              <w:rPr>
                <w:lang w:eastAsia="ru-RU"/>
              </w:rPr>
              <w:t xml:space="preserve">Господарські (присадибні) будівлі – допоміжних (нежитлових) приміщень, до яких належать сараї, хліви, гаражі, літні кухні, майстерні, вбиральні, погреби, навіси, котельні, бойлерні  </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85" w:lineRule="atLeast"/>
              <w:rPr>
                <w:rStyle w:val="aff3"/>
                <w:u w:val="none"/>
                <w:lang w:eastAsia="ru-RU"/>
              </w:rPr>
            </w:pP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4A71F7" w:rsidRDefault="004A71F7">
            <w:pPr>
              <w:spacing w:after="0" w:line="285" w:lineRule="atLeast"/>
              <w:rPr>
                <w:lang w:bidi="uk-UA"/>
              </w:rPr>
            </w:pPr>
            <w:r>
              <w:rPr>
                <w:rFonts w:ascii="Times New Roman" w:hAnsi="Times New Roman"/>
                <w:lang w:eastAsia="ru-RU" w:bidi="uk-UA"/>
              </w:rPr>
              <w:t>Будівлі, які належать комунальним підприємствам, заснованим Боратинською сільською радою</w:t>
            </w:r>
          </w:p>
          <w:p w:rsidR="004A71F7" w:rsidRDefault="004A71F7">
            <w:pPr>
              <w:spacing w:after="0" w:line="285" w:lineRule="atLeast"/>
              <w:rPr>
                <w:rStyle w:val="aff3"/>
                <w:u w:val="none"/>
              </w:rPr>
            </w:pP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85" w:lineRule="atLeast"/>
              <w:rPr>
                <w:rStyle w:val="aff3"/>
                <w:u w:val="none"/>
                <w:lang w:eastAsia="ru-RU"/>
              </w:rPr>
            </w:pP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4A71F7" w:rsidRDefault="004A71F7">
            <w:pPr>
              <w:spacing w:after="0" w:line="285" w:lineRule="atLeast"/>
              <w:rPr>
                <w:lang w:bidi="uk-UA"/>
              </w:rPr>
            </w:pPr>
            <w:r>
              <w:rPr>
                <w:rFonts w:ascii="Times New Roman" w:hAnsi="Times New Roman"/>
                <w:lang w:eastAsia="ru-RU" w:bidi="uk-UA"/>
              </w:rPr>
              <w:t xml:space="preserve">Будівлі житлової та нежитлової нерухомості, які перебувають у власності реабілітаційних центрів громадських організацій </w:t>
            </w:r>
          </w:p>
          <w:p w:rsidR="004A71F7" w:rsidRDefault="004A71F7">
            <w:pPr>
              <w:spacing w:after="0" w:line="285" w:lineRule="atLeast"/>
              <w:rPr>
                <w:rStyle w:val="aff3"/>
                <w:u w:val="none"/>
              </w:rPr>
            </w:pP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pPr>
            <w:r>
              <w:rPr>
                <w:rFonts w:ascii="Times New Roman" w:hAnsi="Times New Roman"/>
              </w:rPr>
              <w:t>100</w:t>
            </w:r>
          </w:p>
        </w:tc>
      </w:tr>
      <w:tr w:rsidR="004A71F7" w:rsidTr="004A71F7">
        <w:trPr>
          <w:trHeight w:val="421"/>
        </w:trPr>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rsidP="004A71F7">
            <w:pPr>
              <w:numPr>
                <w:ilvl w:val="0"/>
                <w:numId w:val="14"/>
              </w:numPr>
              <w:spacing w:after="0" w:line="240" w:lineRule="auto"/>
              <w:rPr>
                <w:rFonts w:ascii="Times New Roman" w:hAnsi="Times New Roman"/>
                <w:b/>
              </w:rPr>
            </w:pPr>
            <w:r>
              <w:rPr>
                <w:rFonts w:ascii="Times New Roman" w:hAnsi="Times New Roman"/>
                <w:b/>
                <w:iCs/>
                <w:spacing w:val="-4"/>
              </w:rPr>
              <w:t>Пільги за  групою платників</w:t>
            </w:r>
          </w:p>
        </w:tc>
      </w:tr>
      <w:tr w:rsidR="004A71F7" w:rsidTr="004A71F7">
        <w:trPr>
          <w:trHeight w:val="404"/>
        </w:trPr>
        <w:tc>
          <w:tcPr>
            <w:tcW w:w="0" w:type="auto"/>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rPr>
                <w:lang w:eastAsia="ru-RU"/>
              </w:rPr>
            </w:pPr>
            <w:r>
              <w:rPr>
                <w:lang w:eastAsia="uk-UA" w:bidi="uk-UA"/>
              </w:rPr>
              <w:t>1</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ind w:firstLine="0"/>
            </w:pPr>
            <w:r>
              <w:rPr>
                <w:lang w:eastAsia="uk-UA" w:bidi="uk-UA"/>
              </w:rPr>
              <w:t>Особи з інвалідністю І групи</w:t>
            </w:r>
            <w:r>
              <w:rPr>
                <w:vertAlign w:val="superscript"/>
                <w:lang w:eastAsia="uk-UA" w:bidi="uk-UA"/>
              </w:rPr>
              <w:t>2</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center"/>
            </w:pPr>
            <w:r>
              <w:rPr>
                <w:lang w:eastAsia="uk-UA" w:bidi="uk-UA"/>
              </w:rPr>
              <w:t>100</w:t>
            </w:r>
          </w:p>
        </w:tc>
      </w:tr>
      <w:tr w:rsidR="004A71F7" w:rsidTr="004A71F7">
        <w:trPr>
          <w:trHeight w:val="409"/>
        </w:trPr>
        <w:tc>
          <w:tcPr>
            <w:tcW w:w="0" w:type="auto"/>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pPr>
            <w:r>
              <w:rPr>
                <w:lang w:eastAsia="uk-UA" w:bidi="uk-UA"/>
              </w:rPr>
              <w:t>2</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ind w:firstLine="0"/>
            </w:pPr>
            <w:r>
              <w:rPr>
                <w:lang w:eastAsia="uk-UA" w:bidi="uk-UA"/>
              </w:rPr>
              <w:t>Особи з інвалідністю II групи</w:t>
            </w:r>
            <w:r>
              <w:rPr>
                <w:vertAlign w:val="superscript"/>
                <w:lang w:eastAsia="uk-UA" w:bidi="uk-UA"/>
              </w:rPr>
              <w:t>2</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center"/>
            </w:pPr>
            <w:r>
              <w:rPr>
                <w:lang w:eastAsia="uk-UA" w:bidi="uk-UA"/>
              </w:rPr>
              <w:t>50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pStyle w:val="aff1"/>
              <w:spacing w:line="254" w:lineRule="auto"/>
            </w:pPr>
            <w:r>
              <w:rPr>
                <w:lang w:eastAsia="uk-UA" w:bidi="uk-UA"/>
              </w:rPr>
              <w:t>3</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2" w:lineRule="auto"/>
              <w:ind w:firstLine="0"/>
              <w:jc w:val="both"/>
            </w:pPr>
            <w:r>
              <w:rPr>
                <w:lang w:eastAsia="uk-UA" w:bidi="uk-UA"/>
              </w:rPr>
              <w:t>Особи, які виховують трьох і більше дітей віком до 18 років</w:t>
            </w:r>
            <w:r>
              <w:rPr>
                <w:vertAlign w:val="superscript"/>
                <w:lang w:eastAsia="uk-UA" w:bidi="uk-UA"/>
              </w:rPr>
              <w:t>2</w:t>
            </w:r>
          </w:p>
        </w:tc>
        <w:tc>
          <w:tcPr>
            <w:tcW w:w="3237" w:type="dxa"/>
            <w:tcBorders>
              <w:top w:val="single" w:sz="4" w:space="0" w:color="auto"/>
              <w:left w:val="single" w:sz="4" w:space="0" w:color="auto"/>
              <w:bottom w:val="single" w:sz="4" w:space="0" w:color="auto"/>
              <w:right w:val="single" w:sz="4" w:space="0" w:color="auto"/>
            </w:tcBorders>
            <w:vAlign w:val="center"/>
            <w:hideMark/>
          </w:tcPr>
          <w:p w:rsidR="004A71F7" w:rsidRDefault="004A71F7">
            <w:pPr>
              <w:pStyle w:val="aff1"/>
              <w:spacing w:line="254" w:lineRule="auto"/>
              <w:jc w:val="center"/>
            </w:pPr>
            <w:r>
              <w:rPr>
                <w:lang w:eastAsia="uk-UA" w:bidi="uk-UA"/>
              </w:rPr>
              <w:t>50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pPr>
            <w:r>
              <w:rPr>
                <w:lang w:eastAsia="uk-UA" w:bidi="uk-UA"/>
              </w:rPr>
              <w:t>4</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ind w:firstLine="0"/>
              <w:jc w:val="both"/>
            </w:pPr>
            <w:r>
              <w:rPr>
                <w:lang w:eastAsia="uk-UA" w:bidi="uk-UA"/>
              </w:rPr>
              <w:t>Пенсіонери за віком</w:t>
            </w:r>
            <w:r>
              <w:rPr>
                <w:vertAlign w:val="superscript"/>
                <w:lang w:eastAsia="uk-UA" w:bidi="uk-UA"/>
              </w:rPr>
              <w:t>2</w:t>
            </w:r>
          </w:p>
        </w:tc>
        <w:tc>
          <w:tcPr>
            <w:tcW w:w="3237" w:type="dxa"/>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4" w:lineRule="auto"/>
              <w:jc w:val="center"/>
            </w:pPr>
            <w:r>
              <w:rPr>
                <w:lang w:eastAsia="uk-UA" w:bidi="uk-UA"/>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pStyle w:val="aff1"/>
              <w:spacing w:before="120" w:line="254" w:lineRule="auto"/>
            </w:pPr>
            <w:r>
              <w:rPr>
                <w:lang w:eastAsia="uk-UA" w:bidi="uk-UA"/>
              </w:rPr>
              <w:t>5</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6" w:lineRule="auto"/>
              <w:ind w:firstLine="0"/>
              <w:jc w:val="both"/>
            </w:pPr>
            <w:r>
              <w:rPr>
                <w:lang w:eastAsia="uk-UA" w:bidi="uk-UA"/>
              </w:rPr>
              <w:t>Ветерани війни, учасники бойових дій та особи, на яких поширюється дія Закону України «Про статус ветеранів, гарантії їх соціального захисту»</w:t>
            </w:r>
            <w:r>
              <w:rPr>
                <w:vertAlign w:val="superscript"/>
                <w:lang w:eastAsia="uk-UA" w:bidi="uk-UA"/>
              </w:rPr>
              <w:t>2</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pStyle w:val="aff1"/>
              <w:spacing w:before="140" w:line="254" w:lineRule="auto"/>
              <w:jc w:val="center"/>
            </w:pPr>
            <w:r>
              <w:rPr>
                <w:lang w:eastAsia="uk-UA" w:bidi="uk-UA"/>
              </w:rPr>
              <w:t>100</w:t>
            </w:r>
          </w:p>
        </w:tc>
      </w:tr>
      <w:tr w:rsidR="004A71F7" w:rsidTr="004A71F7">
        <w:trPr>
          <w:trHeight w:val="421"/>
        </w:trPr>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pStyle w:val="aff1"/>
              <w:spacing w:before="120" w:line="254" w:lineRule="auto"/>
              <w:rPr>
                <w:lang w:eastAsia="uk-UA" w:bidi="uk-UA"/>
              </w:rPr>
            </w:pPr>
            <w:r>
              <w:rPr>
                <w:lang w:eastAsia="uk-UA" w:bidi="uk-UA"/>
              </w:rPr>
              <w:t>6</w:t>
            </w:r>
          </w:p>
        </w:tc>
        <w:tc>
          <w:tcPr>
            <w:tcW w:w="5251" w:type="dxa"/>
            <w:gridSpan w:val="2"/>
            <w:tcBorders>
              <w:top w:val="single" w:sz="4" w:space="0" w:color="auto"/>
              <w:left w:val="single" w:sz="4" w:space="0" w:color="auto"/>
              <w:bottom w:val="single" w:sz="4" w:space="0" w:color="auto"/>
              <w:right w:val="single" w:sz="4" w:space="0" w:color="auto"/>
            </w:tcBorders>
            <w:vAlign w:val="bottom"/>
            <w:hideMark/>
          </w:tcPr>
          <w:p w:rsidR="004A71F7" w:rsidRDefault="004A71F7">
            <w:pPr>
              <w:pStyle w:val="aff1"/>
              <w:spacing w:line="256" w:lineRule="auto"/>
              <w:ind w:firstLine="0"/>
              <w:jc w:val="both"/>
              <w:rPr>
                <w:lang w:eastAsia="uk-UA" w:bidi="uk-UA"/>
              </w:rPr>
            </w:pPr>
            <w:r>
              <w:t>Фізичні особи, які відповідно до законодавства, визнані постраждалими внаслідом Чорнобильської катастрофи</w:t>
            </w:r>
            <w:r>
              <w:rPr>
                <w:vertAlign w:val="superscript"/>
                <w:lang w:eastAsia="uk-UA" w:bidi="uk-UA"/>
              </w:rPr>
              <w:t>2</w:t>
            </w:r>
            <w:r>
              <w:t xml:space="preserve"> </w:t>
            </w:r>
          </w:p>
        </w:tc>
        <w:tc>
          <w:tcPr>
            <w:tcW w:w="3237" w:type="dxa"/>
            <w:tcBorders>
              <w:top w:val="single" w:sz="4" w:space="0" w:color="auto"/>
              <w:left w:val="single" w:sz="4" w:space="0" w:color="auto"/>
              <w:bottom w:val="single" w:sz="4" w:space="0" w:color="auto"/>
              <w:right w:val="single" w:sz="4" w:space="0" w:color="auto"/>
            </w:tcBorders>
            <w:hideMark/>
          </w:tcPr>
          <w:p w:rsidR="004A71F7" w:rsidRDefault="004A71F7">
            <w:pPr>
              <w:pStyle w:val="aff1"/>
              <w:spacing w:before="140" w:line="254" w:lineRule="auto"/>
              <w:jc w:val="center"/>
              <w:rPr>
                <w:lang w:eastAsia="uk-UA" w:bidi="uk-UA"/>
              </w:rPr>
            </w:pPr>
            <w:r>
              <w:rPr>
                <w:lang w:eastAsia="uk-UA" w:bidi="uk-UA"/>
              </w:rPr>
              <w:t>100</w:t>
            </w:r>
          </w:p>
        </w:tc>
      </w:tr>
    </w:tbl>
    <w:p w:rsidR="004A71F7" w:rsidRDefault="004A71F7" w:rsidP="004A71F7">
      <w:pPr>
        <w:pStyle w:val="affb"/>
        <w:ind w:firstLine="660"/>
        <w:jc w:val="both"/>
        <w:rPr>
          <w:color w:val="auto"/>
        </w:rPr>
      </w:pPr>
      <w:r>
        <w:rPr>
          <w:color w:val="auto"/>
          <w:vertAlign w:val="superscript"/>
          <w:lang w:eastAsia="uk-UA" w:bidi="uk-UA"/>
        </w:rPr>
        <w:footnoteRef/>
      </w:r>
      <w:r>
        <w:rPr>
          <w:color w:val="auto"/>
          <w:lang w:eastAsia="uk-UA" w:bidi="uk-UA"/>
        </w:rPr>
        <w:t xml:space="preserve"> 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A71F7" w:rsidRDefault="004A71F7" w:rsidP="004A71F7">
      <w:pPr>
        <w:pStyle w:val="affb"/>
        <w:ind w:firstLine="640"/>
        <w:jc w:val="both"/>
        <w:rPr>
          <w:color w:val="auto"/>
          <w:lang w:eastAsia="uk-UA" w:bidi="uk-UA"/>
        </w:rPr>
      </w:pPr>
      <w:r>
        <w:rPr>
          <w:color w:val="auto"/>
          <w:vertAlign w:val="superscript"/>
          <w:lang w:eastAsia="uk-UA" w:bidi="uk-UA"/>
        </w:rPr>
        <w:lastRenderedPageBreak/>
        <w:t>2</w:t>
      </w:r>
      <w:r>
        <w:rPr>
          <w:color w:val="auto"/>
          <w:lang w:eastAsia="uk-UA" w:bidi="uk-UA"/>
        </w:rPr>
        <w:t xml:space="preserve"> Пільга застосовується лише для одного об’єкта нерухомості для особи зазначеної категорії.</w:t>
      </w:r>
    </w:p>
    <w:p w:rsidR="004A71F7" w:rsidRDefault="004A71F7" w:rsidP="004A71F7">
      <w:pPr>
        <w:pStyle w:val="aff"/>
        <w:ind w:left="130"/>
        <w:rPr>
          <w:sz w:val="22"/>
          <w:szCs w:val="22"/>
          <w:lang w:val="ru-RU" w:eastAsia="uk-UA" w:bidi="uk-UA"/>
        </w:rPr>
      </w:pPr>
    </w:p>
    <w:p w:rsidR="004A71F7" w:rsidRDefault="004A71F7" w:rsidP="004A71F7">
      <w:pPr>
        <w:pStyle w:val="aff"/>
        <w:ind w:left="130"/>
        <w:rPr>
          <w:sz w:val="22"/>
          <w:szCs w:val="22"/>
          <w:lang w:eastAsia="uk-UA" w:bidi="uk-UA"/>
        </w:rPr>
      </w:pPr>
    </w:p>
    <w:p w:rsidR="004A71F7" w:rsidRDefault="004A71F7" w:rsidP="004A71F7">
      <w:pPr>
        <w:pStyle w:val="aff"/>
        <w:ind w:left="130"/>
        <w:rPr>
          <w:sz w:val="22"/>
          <w:szCs w:val="22"/>
          <w:lang w:eastAsia="uk-UA" w:bidi="uk-UA"/>
        </w:rPr>
      </w:pPr>
    </w:p>
    <w:p w:rsidR="004A71F7" w:rsidRDefault="004A71F7" w:rsidP="004A71F7">
      <w:pPr>
        <w:spacing w:after="0"/>
        <w:ind w:right="-56"/>
        <w:rPr>
          <w:rFonts w:ascii="Times New Roman" w:hAnsi="Times New Roman"/>
          <w:b/>
          <w:lang w:eastAsia="uk-UA"/>
        </w:rPr>
      </w:pPr>
      <w:r>
        <w:rPr>
          <w:rFonts w:ascii="Times New Roman" w:hAnsi="Times New Roman"/>
        </w:rPr>
        <w:t xml:space="preserve">Боратинський сільський голова                                                               </w:t>
      </w:r>
      <w:r>
        <w:rPr>
          <w:rFonts w:ascii="Times New Roman" w:hAnsi="Times New Roman"/>
          <w:b/>
        </w:rPr>
        <w:t>Сергій  ЯРУЧИК</w:t>
      </w:r>
    </w:p>
    <w:p w:rsidR="004A71F7" w:rsidRDefault="004A71F7" w:rsidP="004A71F7">
      <w:pPr>
        <w:spacing w:after="0"/>
        <w:ind w:right="-56"/>
        <w:rPr>
          <w:rFonts w:ascii="Times New Roman" w:hAnsi="Times New Roman"/>
          <w:b/>
        </w:rPr>
      </w:pPr>
    </w:p>
    <w:p w:rsidR="004A71F7" w:rsidRDefault="004A71F7" w:rsidP="004A71F7">
      <w:pPr>
        <w:spacing w:after="0"/>
        <w:jc w:val="both"/>
        <w:rPr>
          <w:rFonts w:ascii="Times New Roman" w:hAnsi="Times New Roman"/>
          <w:sz w:val="20"/>
          <w:szCs w:val="20"/>
          <w:lang w:bidi="uk-UA"/>
        </w:rPr>
      </w:pPr>
      <w:r>
        <w:rPr>
          <w:rFonts w:ascii="Times New Roman" w:hAnsi="Times New Roman"/>
          <w:sz w:val="20"/>
          <w:szCs w:val="20"/>
          <w:lang w:eastAsia="ar-SA"/>
        </w:rPr>
        <w:t>Ганна Радчук</w:t>
      </w:r>
    </w:p>
    <w:p w:rsidR="004A71F7" w:rsidRDefault="004A71F7" w:rsidP="004A71F7">
      <w:pPr>
        <w:spacing w:line="1" w:lineRule="exact"/>
        <w:rPr>
          <w:lang w:eastAsia="ar-SA"/>
        </w:rPr>
      </w:pPr>
      <w:r>
        <w:rPr>
          <w:noProof/>
          <w:lang w:eastAsia="uk-UA"/>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6500" cy="10693400"/>
                <wp:effectExtent l="0" t="0" r="6350" b="0"/>
                <wp:wrapNone/>
                <wp:docPr id="211" name="Прямокутник 2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w14:anchorId="4ED0CA37" id="Прямокутник 211" o:spid="_x0000_s1026" style="position:absolute;margin-left:0;margin-top:0;width:595pt;height:8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" fillcolor="#fefefe" stroked="f">
                <v:path arrowok="t"/>
                <o:lock v:ext="edit" rotation="t" position="t"/>
                <w10:wrap anchorx="page" anchory="page"/>
              </v:rect>
            </w:pict>
          </mc:Fallback>
        </mc:AlternateContent>
      </w:r>
    </w:p>
    <w:p w:rsidR="004A71F7" w:rsidRDefault="004A71F7" w:rsidP="004A71F7">
      <w:pPr>
        <w:spacing w:after="0"/>
        <w:jc w:val="center"/>
        <w:rPr>
          <w:rFonts w:ascii="Times New Roman" w:eastAsia="Courier New" w:hAnsi="Times New Roman"/>
          <w:b/>
          <w:lang w:bidi="en-US"/>
        </w:rPr>
      </w:pPr>
    </w:p>
    <w:p w:rsidR="004A71F7" w:rsidRDefault="004A71F7" w:rsidP="004A71F7">
      <w:pPr>
        <w:spacing w:after="0"/>
        <w:rPr>
          <w:rFonts w:ascii="Times New Roman" w:hAnsi="Times New Roman"/>
          <w:b/>
          <w:sz w:val="24"/>
          <w:szCs w:val="24"/>
          <w:lang w:bidi="en-US"/>
        </w:rPr>
      </w:pPr>
      <w:r>
        <w:rPr>
          <w:rFonts w:ascii="Times New Roman" w:hAnsi="Times New Roman"/>
          <w:color w:val="000000"/>
          <w:sz w:val="24"/>
          <w:szCs w:val="24"/>
        </w:rPr>
        <w:t xml:space="preserve">      </w:t>
      </w:r>
      <w:r>
        <w:rPr>
          <w:rFonts w:ascii="Times New Roman" w:hAnsi="Times New Roman"/>
          <w:b/>
          <w:sz w:val="24"/>
          <w:szCs w:val="24"/>
          <w:lang w:bidi="en-US"/>
        </w:rPr>
        <w:t xml:space="preserve">                                                          </w:t>
      </w: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hAnsi="Times New Roman"/>
          <w:b/>
          <w:sz w:val="24"/>
          <w:szCs w:val="24"/>
          <w:lang w:bidi="en-US"/>
        </w:rPr>
      </w:pPr>
    </w:p>
    <w:p w:rsidR="004A71F7" w:rsidRDefault="004A71F7" w:rsidP="004A71F7">
      <w:pPr>
        <w:spacing w:after="0"/>
        <w:rPr>
          <w:rFonts w:ascii="Times New Roman" w:eastAsia="Times New Roman" w:hAnsi="Times New Roman"/>
          <w:b/>
          <w:sz w:val="24"/>
          <w:szCs w:val="24"/>
          <w:lang w:bidi="en-US"/>
        </w:rPr>
      </w:pPr>
      <w:r>
        <w:rPr>
          <w:rFonts w:ascii="Times New Roman" w:hAnsi="Times New Roman"/>
          <w:b/>
          <w:sz w:val="24"/>
          <w:szCs w:val="24"/>
          <w:lang w:bidi="en-US"/>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ЛУЦЬКОГО РАЙОНУ   ВОЛИНСЬКОЇ ОБЛАСТІ</w:t>
      </w: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Восьмого скликання</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pStyle w:val="1"/>
        <w:rPr>
          <w:b/>
          <w:sz w:val="24"/>
          <w:szCs w:val="24"/>
        </w:rPr>
      </w:pPr>
      <w:r>
        <w:rPr>
          <w:b/>
          <w:sz w:val="24"/>
          <w:szCs w:val="24"/>
        </w:rPr>
        <w:t xml:space="preserve"> 13 липня .2023 року </w:t>
      </w:r>
      <w:r>
        <w:rPr>
          <w:b/>
          <w:sz w:val="24"/>
          <w:szCs w:val="24"/>
          <w:lang w:val="ru-RU"/>
        </w:rPr>
        <w:t xml:space="preserve">  </w:t>
      </w:r>
      <w:r>
        <w:rPr>
          <w:b/>
          <w:sz w:val="24"/>
          <w:szCs w:val="24"/>
        </w:rPr>
        <w:t>№ 17/4</w:t>
      </w:r>
      <w:r>
        <w:rPr>
          <w:b/>
          <w:sz w:val="24"/>
          <w:szCs w:val="24"/>
          <w:lang w:val="ru-RU"/>
        </w:rPr>
        <w:t xml:space="preserve"> </w:t>
      </w:r>
    </w:p>
    <w:p w:rsidR="004A71F7" w:rsidRDefault="004A71F7" w:rsidP="004A71F7">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с.Боратин</w:t>
      </w:r>
      <w:r>
        <w:rPr>
          <w:rFonts w:ascii="Times New Roman" w:hAnsi="Times New Roman"/>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p>
    <w:p w:rsidR="004A71F7" w:rsidRDefault="004A71F7" w:rsidP="004A71F7">
      <w:pPr>
        <w:spacing w:after="0"/>
        <w:jc w:val="both"/>
        <w:rPr>
          <w:rFonts w:ascii="Times New Roman" w:hAnsi="Times New Roman"/>
          <w:b/>
          <w:sz w:val="24"/>
          <w:szCs w:val="24"/>
        </w:rPr>
      </w:pPr>
      <w:r>
        <w:rPr>
          <w:rFonts w:ascii="Times New Roman" w:hAnsi="Times New Roman"/>
          <w:b/>
          <w:sz w:val="24"/>
          <w:szCs w:val="24"/>
        </w:rPr>
        <w:t>Про затвердження Програми</w:t>
      </w:r>
    </w:p>
    <w:p w:rsidR="004A71F7" w:rsidRDefault="004A71F7" w:rsidP="004A71F7">
      <w:pPr>
        <w:pStyle w:val="a5"/>
        <w:spacing w:line="276" w:lineRule="auto"/>
        <w:rPr>
          <w:b/>
          <w:lang w:val="ru-RU" w:eastAsia="ru-RU"/>
        </w:rPr>
      </w:pPr>
      <w:r>
        <w:rPr>
          <w:b/>
          <w:lang w:val="ru-RU" w:eastAsia="ru-RU"/>
        </w:rPr>
        <w:t>покращення функціонування Центру</w:t>
      </w:r>
    </w:p>
    <w:p w:rsidR="004A71F7" w:rsidRDefault="004A71F7" w:rsidP="004A71F7">
      <w:pPr>
        <w:pStyle w:val="a5"/>
        <w:spacing w:line="276" w:lineRule="auto"/>
        <w:rPr>
          <w:b/>
          <w:lang w:val="ru-RU" w:eastAsia="ru-RU"/>
        </w:rPr>
      </w:pPr>
      <w:r>
        <w:rPr>
          <w:b/>
          <w:lang w:val="ru-RU" w:eastAsia="ru-RU"/>
        </w:rPr>
        <w:t>обслуговування платників Луцької  ДПІ</w:t>
      </w:r>
    </w:p>
    <w:p w:rsidR="004A71F7" w:rsidRDefault="004A71F7" w:rsidP="004A71F7">
      <w:pPr>
        <w:pStyle w:val="a5"/>
        <w:spacing w:line="276" w:lineRule="auto"/>
        <w:rPr>
          <w:b/>
          <w:lang w:val="ru-RU" w:eastAsia="ru-RU"/>
        </w:rPr>
      </w:pPr>
      <w:r>
        <w:rPr>
          <w:b/>
          <w:lang w:val="ru-RU" w:eastAsia="ru-RU"/>
        </w:rPr>
        <w:t>Головного управління ДПС</w:t>
      </w:r>
    </w:p>
    <w:p w:rsidR="004A71F7" w:rsidRDefault="004A71F7" w:rsidP="004A71F7">
      <w:pPr>
        <w:pStyle w:val="a5"/>
        <w:spacing w:line="276" w:lineRule="auto"/>
        <w:rPr>
          <w:b/>
          <w:lang w:val="ru-RU" w:eastAsia="ru-RU"/>
        </w:rPr>
      </w:pPr>
      <w:r>
        <w:rPr>
          <w:b/>
          <w:lang w:val="ru-RU" w:eastAsia="ru-RU"/>
        </w:rPr>
        <w:t xml:space="preserve">у Волинській області </w:t>
      </w:r>
    </w:p>
    <w:p w:rsidR="004A71F7" w:rsidRDefault="004A71F7" w:rsidP="004A71F7">
      <w:pPr>
        <w:tabs>
          <w:tab w:val="left" w:pos="2445"/>
        </w:tabs>
        <w:spacing w:after="0"/>
        <w:rPr>
          <w:rFonts w:ascii="Times New Roman" w:hAnsi="Times New Roman"/>
          <w:b/>
          <w:bCs/>
          <w:sz w:val="24"/>
          <w:szCs w:val="24"/>
        </w:rPr>
      </w:pPr>
    </w:p>
    <w:p w:rsidR="004A71F7" w:rsidRDefault="004A71F7" w:rsidP="004A71F7">
      <w:pPr>
        <w:spacing w:after="0"/>
        <w:jc w:val="both"/>
        <w:rPr>
          <w:rFonts w:ascii="Times New Roman" w:hAnsi="Times New Roman"/>
          <w:b/>
          <w:sz w:val="24"/>
          <w:szCs w:val="24"/>
        </w:rPr>
      </w:pPr>
    </w:p>
    <w:p w:rsidR="004A71F7" w:rsidRDefault="004A71F7" w:rsidP="004A71F7">
      <w:pPr>
        <w:shd w:val="clear" w:color="auto" w:fill="FFFFFF"/>
        <w:spacing w:after="0" w:line="360" w:lineRule="atLeast"/>
        <w:ind w:firstLine="708"/>
        <w:jc w:val="both"/>
        <w:rPr>
          <w:rFonts w:ascii="Times New Roman" w:hAnsi="Times New Roman"/>
          <w:sz w:val="24"/>
          <w:szCs w:val="24"/>
        </w:rPr>
      </w:pPr>
      <w:r>
        <w:rPr>
          <w:rFonts w:ascii="Times New Roman" w:hAnsi="Times New Roman"/>
          <w:sz w:val="24"/>
          <w:szCs w:val="24"/>
        </w:rPr>
        <w:t>Відповідно до пункту 22 статті 26 Закону України «Про місцеве самоврядування в Україні», враховуючи пропозиції постійної  комісіі  з питань фінансів, бюджету, планування  соціально-економічного розвитку та інвестицій, Боратинська сільська рада</w:t>
      </w:r>
    </w:p>
    <w:p w:rsidR="004A71F7" w:rsidRDefault="004A71F7" w:rsidP="004A71F7">
      <w:pPr>
        <w:shd w:val="clear" w:color="auto" w:fill="FFFFFF"/>
        <w:spacing w:after="0"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4A71F7" w:rsidRDefault="004A71F7" w:rsidP="004A71F7">
      <w:pPr>
        <w:shd w:val="clear" w:color="auto" w:fill="FFFFFF"/>
        <w:spacing w:after="0" w:line="360" w:lineRule="atLeast"/>
        <w:ind w:firstLine="708"/>
        <w:rPr>
          <w:rFonts w:ascii="Times New Roman" w:hAnsi="Times New Roman"/>
          <w:bCs/>
          <w:sz w:val="24"/>
          <w:szCs w:val="24"/>
        </w:rPr>
      </w:pPr>
      <w:r>
        <w:rPr>
          <w:rFonts w:ascii="Times New Roman" w:hAnsi="Times New Roman"/>
          <w:sz w:val="24"/>
          <w:szCs w:val="24"/>
        </w:rPr>
        <w:t>1.Затвердити Програму покращення функціонування Центру обслуговування платників Луцької  державної податкової інспекції Головного управління ДПС у Волинській області на 2023-2024 роки</w:t>
      </w:r>
      <w:r>
        <w:rPr>
          <w:rFonts w:ascii="Times New Roman" w:hAnsi="Times New Roman"/>
          <w:bCs/>
          <w:sz w:val="24"/>
          <w:szCs w:val="24"/>
        </w:rPr>
        <w:t xml:space="preserve"> (додається).</w:t>
      </w:r>
    </w:p>
    <w:p w:rsidR="004A71F7" w:rsidRDefault="004A71F7" w:rsidP="004A71F7">
      <w:pPr>
        <w:shd w:val="clear" w:color="auto" w:fill="FFFFFF"/>
        <w:spacing w:after="0" w:line="360" w:lineRule="atLeast"/>
        <w:ind w:firstLine="708"/>
        <w:jc w:val="both"/>
        <w:rPr>
          <w:rFonts w:ascii="Times New Roman" w:hAnsi="Times New Roman"/>
          <w:sz w:val="24"/>
          <w:szCs w:val="24"/>
        </w:rPr>
      </w:pPr>
      <w:r>
        <w:rPr>
          <w:rFonts w:ascii="Times New Roman" w:hAnsi="Times New Roman"/>
          <w:sz w:val="24"/>
          <w:szCs w:val="24"/>
        </w:rPr>
        <w:t>2. Постійним комісіям сільської ради розглядати хід реалізації Програми та вносити відповідні пропозиції на розгляд  сільської ради.</w:t>
      </w:r>
    </w:p>
    <w:p w:rsidR="004A71F7" w:rsidRDefault="004A71F7" w:rsidP="004A71F7">
      <w:pPr>
        <w:shd w:val="clear" w:color="auto" w:fill="FFFFFF"/>
        <w:spacing w:after="0" w:line="360" w:lineRule="atLeast"/>
        <w:ind w:firstLine="708"/>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фінансів, бюджету, планування  соціально-економічного розвитку та інвестицій.</w:t>
      </w:r>
    </w:p>
    <w:p w:rsidR="004A71F7" w:rsidRDefault="004A71F7" w:rsidP="004A71F7">
      <w:pPr>
        <w:pStyle w:val="a5"/>
        <w:spacing w:line="276" w:lineRule="auto"/>
        <w:rPr>
          <w:lang w:val="ru-RU"/>
        </w:rPr>
      </w:pPr>
    </w:p>
    <w:p w:rsidR="004A71F7" w:rsidRDefault="004A71F7" w:rsidP="004A71F7">
      <w:pPr>
        <w:pStyle w:val="a5"/>
        <w:spacing w:line="276" w:lineRule="auto"/>
        <w:rPr>
          <w:lang w:val="ru-RU"/>
        </w:rPr>
      </w:pPr>
    </w:p>
    <w:p w:rsidR="004A71F7" w:rsidRDefault="004A71F7" w:rsidP="004A71F7">
      <w:pPr>
        <w:pStyle w:val="a5"/>
        <w:spacing w:line="276" w:lineRule="auto"/>
        <w:rPr>
          <w:lang w:val="ru-RU"/>
        </w:rPr>
      </w:pPr>
    </w:p>
    <w:p w:rsidR="004A71F7" w:rsidRDefault="004A71F7" w:rsidP="004A71F7">
      <w:pPr>
        <w:pStyle w:val="a5"/>
        <w:spacing w:line="276" w:lineRule="auto"/>
        <w:rPr>
          <w:lang w:val="ru-RU" w:eastAsia="ru-RU"/>
        </w:rPr>
      </w:pPr>
      <w:r>
        <w:rPr>
          <w:lang w:val="ru-RU" w:eastAsia="ru-RU"/>
        </w:rPr>
        <w:t>Боратинський сільський голова</w:t>
      </w:r>
      <w:r>
        <w:rPr>
          <w:lang w:val="ru-RU" w:eastAsia="ru-RU"/>
        </w:rPr>
        <w:tab/>
      </w:r>
      <w:r>
        <w:rPr>
          <w:lang w:val="ru-RU" w:eastAsia="ru-RU"/>
        </w:rPr>
        <w:tab/>
      </w:r>
      <w:r>
        <w:rPr>
          <w:b/>
          <w:lang w:val="ru-RU" w:eastAsia="ru-RU"/>
        </w:rPr>
        <w:tab/>
      </w:r>
      <w:r>
        <w:rPr>
          <w:b/>
          <w:lang w:val="ru-RU" w:eastAsia="ru-RU"/>
        </w:rPr>
        <w:tab/>
      </w:r>
      <w:r>
        <w:rPr>
          <w:b/>
          <w:lang w:val="ru-RU" w:eastAsia="ru-RU"/>
        </w:rPr>
        <w:tab/>
      </w:r>
      <w:r>
        <w:rPr>
          <w:b/>
          <w:lang w:val="ru-RU" w:eastAsia="ru-RU"/>
        </w:rPr>
        <w:tab/>
      </w:r>
      <w:r>
        <w:rPr>
          <w:b/>
          <w:lang w:val="ru-RU" w:eastAsia="ru-RU"/>
        </w:rPr>
        <w:tab/>
        <w:t>Сергій ЯРУЧИК</w:t>
      </w:r>
      <w:r>
        <w:rPr>
          <w:lang w:val="ru-RU" w:eastAsia="ru-RU"/>
        </w:rPr>
        <w:t xml:space="preserve"> </w:t>
      </w:r>
    </w:p>
    <w:p w:rsidR="004A71F7" w:rsidRDefault="004A71F7" w:rsidP="004A71F7">
      <w:pPr>
        <w:pStyle w:val="a5"/>
        <w:spacing w:line="276" w:lineRule="auto"/>
        <w:rPr>
          <w:lang w:val="ru-RU" w:eastAsia="ru-RU"/>
        </w:rPr>
      </w:pPr>
    </w:p>
    <w:p w:rsidR="004A71F7" w:rsidRDefault="004A71F7" w:rsidP="004A71F7">
      <w:pPr>
        <w:pStyle w:val="a5"/>
        <w:spacing w:line="276" w:lineRule="auto"/>
        <w:rPr>
          <w:sz w:val="22"/>
          <w:szCs w:val="22"/>
          <w:lang w:val="ru-RU" w:eastAsia="ru-RU"/>
        </w:rPr>
      </w:pPr>
      <w:r>
        <w:rPr>
          <w:lang w:val="ru-RU" w:eastAsia="ru-RU"/>
        </w:rPr>
        <w:t>Ганна Радчук</w:t>
      </w: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ind w:left="4956" w:firstLine="708"/>
        <w:jc w:val="center"/>
        <w:rPr>
          <w:lang w:val="ru-RU" w:eastAsia="ru-RU"/>
        </w:rPr>
      </w:pPr>
      <w:r>
        <w:rPr>
          <w:lang w:val="ru-RU" w:eastAsia="ru-RU"/>
        </w:rPr>
        <w:t xml:space="preserve">             ЗАТВЕРДЖЕНО</w:t>
      </w:r>
    </w:p>
    <w:p w:rsidR="004A71F7" w:rsidRDefault="004A71F7" w:rsidP="004A71F7">
      <w:pPr>
        <w:pStyle w:val="a5"/>
        <w:spacing w:line="276" w:lineRule="auto"/>
        <w:jc w:val="right"/>
        <w:rPr>
          <w:lang w:eastAsia="ru-RU"/>
        </w:rPr>
      </w:pPr>
      <w:r>
        <w:rPr>
          <w:lang w:val="ru-RU" w:eastAsia="ru-RU"/>
        </w:rPr>
        <w:t xml:space="preserve">рішенням сільської ради </w:t>
      </w:r>
    </w:p>
    <w:p w:rsidR="004A71F7" w:rsidRDefault="004A71F7" w:rsidP="004A71F7">
      <w:pPr>
        <w:pStyle w:val="a5"/>
        <w:spacing w:line="276" w:lineRule="auto"/>
        <w:jc w:val="right"/>
        <w:rPr>
          <w:lang w:val="ru-RU" w:eastAsia="ru-RU"/>
        </w:rPr>
      </w:pPr>
      <w:r>
        <w:rPr>
          <w:lang w:val="ru-RU" w:eastAsia="ru-RU"/>
        </w:rPr>
        <w:t>від 13.07.2023  № 17/4</w:t>
      </w:r>
    </w:p>
    <w:p w:rsidR="004A71F7" w:rsidRDefault="004A71F7" w:rsidP="004A71F7">
      <w:pPr>
        <w:pStyle w:val="a5"/>
        <w:spacing w:line="276" w:lineRule="auto"/>
        <w:jc w:val="right"/>
        <w:rPr>
          <w:lang w:val="ru-RU" w:eastAsia="ru-RU"/>
        </w:rPr>
      </w:pPr>
    </w:p>
    <w:p w:rsidR="004A71F7" w:rsidRDefault="004A71F7" w:rsidP="004A71F7">
      <w:pPr>
        <w:pStyle w:val="a5"/>
        <w:spacing w:line="276" w:lineRule="auto"/>
        <w:jc w:val="center"/>
        <w:rPr>
          <w:b/>
          <w:lang w:val="ru-RU" w:eastAsia="ru-RU"/>
        </w:rPr>
      </w:pPr>
    </w:p>
    <w:p w:rsidR="004A71F7" w:rsidRDefault="004A71F7" w:rsidP="004A71F7">
      <w:pPr>
        <w:pStyle w:val="a5"/>
        <w:spacing w:line="276" w:lineRule="auto"/>
        <w:jc w:val="center"/>
        <w:rPr>
          <w:b/>
          <w:lang w:val="ru-RU" w:eastAsia="ru-RU"/>
        </w:rPr>
      </w:pPr>
      <w:r>
        <w:rPr>
          <w:b/>
          <w:lang w:val="ru-RU" w:eastAsia="ru-RU"/>
        </w:rPr>
        <w:t xml:space="preserve">Паспорт </w:t>
      </w:r>
    </w:p>
    <w:p w:rsidR="004A71F7" w:rsidRDefault="004A71F7" w:rsidP="004A71F7">
      <w:pPr>
        <w:pStyle w:val="a5"/>
        <w:spacing w:line="276" w:lineRule="auto"/>
        <w:jc w:val="center"/>
        <w:rPr>
          <w:b/>
          <w:lang w:val="ru-RU" w:eastAsia="ru-RU"/>
        </w:rPr>
      </w:pPr>
      <w:r>
        <w:rPr>
          <w:b/>
          <w:lang w:val="ru-RU" w:eastAsia="ru-RU"/>
        </w:rPr>
        <w:t>Програми покращення функціонування Центру обслуговування платників Луцької  державної податкової інспекції Головного управління ДПС</w:t>
      </w:r>
    </w:p>
    <w:p w:rsidR="004A71F7" w:rsidRDefault="004A71F7" w:rsidP="004A71F7">
      <w:pPr>
        <w:pStyle w:val="a5"/>
        <w:spacing w:line="276" w:lineRule="auto"/>
        <w:jc w:val="center"/>
        <w:rPr>
          <w:b/>
          <w:lang w:val="ru-RU" w:eastAsia="ru-RU"/>
        </w:rPr>
      </w:pPr>
      <w:r>
        <w:rPr>
          <w:b/>
          <w:lang w:val="ru-RU" w:eastAsia="ru-RU"/>
        </w:rPr>
        <w:t xml:space="preserve"> у Волинській області </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на 2023-2024 роки</w:t>
      </w:r>
    </w:p>
    <w:p w:rsidR="004A71F7" w:rsidRDefault="004A71F7" w:rsidP="004A71F7">
      <w:pPr>
        <w:pStyle w:val="a5"/>
        <w:spacing w:line="276" w:lineRule="auto"/>
        <w:ind w:left="360"/>
        <w:jc w:val="both"/>
        <w:rPr>
          <w:b/>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0"/>
        <w:gridCol w:w="4885"/>
      </w:tblGrid>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 xml:space="preserve">1. </w:t>
            </w:r>
          </w:p>
        </w:tc>
        <w:tc>
          <w:tcPr>
            <w:tcW w:w="4320"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both"/>
              <w:rPr>
                <w:lang w:val="ru-RU" w:eastAsia="ru-RU"/>
              </w:rPr>
            </w:pPr>
            <w:r>
              <w:rPr>
                <w:lang w:val="ru-RU" w:eastAsia="ru-RU"/>
              </w:rPr>
              <w:t>Ініціатор розроблення Програми</w:t>
            </w:r>
          </w:p>
          <w:p w:rsidR="004A71F7" w:rsidRDefault="004A71F7">
            <w:pPr>
              <w:pStyle w:val="a5"/>
              <w:spacing w:line="254" w:lineRule="auto"/>
              <w:jc w:val="both"/>
              <w:rPr>
                <w:lang w:val="ru-RU" w:eastAsia="ru-RU"/>
              </w:rPr>
            </w:pP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Луцька  державна податкова інспекція  Головного управління ДПС  у Волинській області</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Дата, номер і назва розпорядчого документа органу виконавчої влади про розроблення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 xml:space="preserve">Рішення Боратинської сільської ради  </w:t>
            </w:r>
          </w:p>
          <w:p w:rsidR="004A71F7" w:rsidRDefault="004A71F7">
            <w:pPr>
              <w:pStyle w:val="a5"/>
              <w:spacing w:line="254" w:lineRule="auto"/>
              <w:jc w:val="both"/>
              <w:rPr>
                <w:lang w:val="ru-RU" w:eastAsia="ru-RU"/>
              </w:rPr>
            </w:pPr>
            <w:r>
              <w:rPr>
                <w:lang w:val="ru-RU" w:eastAsia="ru-RU"/>
              </w:rPr>
              <w:t>від ____________2023 року №___</w:t>
            </w:r>
          </w:p>
          <w:p w:rsidR="004A71F7" w:rsidRDefault="004A71F7">
            <w:pPr>
              <w:pStyle w:val="a5"/>
              <w:spacing w:line="254" w:lineRule="auto"/>
              <w:rPr>
                <w:lang w:val="ru-RU" w:eastAsia="ru-RU"/>
              </w:rPr>
            </w:pPr>
            <w:r>
              <w:rPr>
                <w:lang w:val="ru-RU" w:eastAsia="ru-RU"/>
              </w:rPr>
              <w:t xml:space="preserve"> «Про схвалення проєкту Програми покращення функціонування Центру обслуговування платників Луцької  державної податкової інспекції  Головного управління ДПС у Волинській області на 2023-2024 роки»</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3.</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Розробник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b/>
                <w:lang w:val="ru-RU" w:eastAsia="ru-RU"/>
              </w:rPr>
            </w:pPr>
            <w:r>
              <w:rPr>
                <w:lang w:val="ru-RU" w:eastAsia="ru-RU"/>
              </w:rPr>
              <w:t>Луцька державна податкова інспекція   Головного управління ДПС  у Волинській області</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4.</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Співрозробник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both"/>
              <w:rPr>
                <w:lang w:val="ru-RU" w:eastAsia="ru-RU"/>
              </w:rPr>
            </w:pPr>
            <w:r>
              <w:rPr>
                <w:lang w:val="ru-RU" w:eastAsia="ru-RU"/>
              </w:rPr>
              <w:t>Боратинська сільська рада</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5.</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Відповідальний виконавець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b/>
                <w:lang w:val="ru-RU" w:eastAsia="ru-RU"/>
              </w:rPr>
            </w:pPr>
            <w:r>
              <w:rPr>
                <w:lang w:val="ru-RU" w:eastAsia="ru-RU"/>
              </w:rPr>
              <w:t>Луцька  державна податкова інспекція    Головного управління ДПС  у Волинській області</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6.</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Учасники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b/>
                <w:lang w:val="ru-RU" w:eastAsia="ru-RU"/>
              </w:rPr>
            </w:pPr>
            <w:r>
              <w:rPr>
                <w:lang w:val="ru-RU" w:eastAsia="ru-RU"/>
              </w:rPr>
              <w:t>Луцька  державна податкова інспекція  Головного управління ДПС  у Волинській області, відділ фінансів Боратинської сільської ради</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7.</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Термін реалізації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en-US" w:eastAsia="ru-RU"/>
              </w:rPr>
            </w:pPr>
            <w:r>
              <w:rPr>
                <w:lang w:val="ru-RU" w:eastAsia="ru-RU"/>
              </w:rPr>
              <w:t>2023-2024 роки</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eastAsia="ru-RU"/>
              </w:rPr>
            </w:pPr>
            <w:r>
              <w:rPr>
                <w:lang w:val="ru-RU" w:eastAsia="ru-RU"/>
              </w:rPr>
              <w:t>8.</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 xml:space="preserve">Загальний обсяг фінансових ресурсів, необхідних для реалізації Програми </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216,0  тис.грн.</w:t>
            </w:r>
          </w:p>
        </w:tc>
      </w:tr>
      <w:tr w:rsidR="004A71F7" w:rsidTr="004A71F7">
        <w:tc>
          <w:tcPr>
            <w:tcW w:w="648"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ru-RU" w:eastAsia="ru-RU"/>
              </w:rPr>
            </w:pP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в тому числі кошти територіальної громади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216,0  тис.грн.</w:t>
            </w:r>
          </w:p>
        </w:tc>
      </w:tr>
    </w:tbl>
    <w:p w:rsidR="004A71F7" w:rsidRDefault="004A71F7" w:rsidP="004A71F7">
      <w:pPr>
        <w:spacing w:after="0"/>
        <w:rPr>
          <w:rFonts w:ascii="Times New Roman" w:eastAsia="Times New Roman" w:hAnsi="Times New Roman"/>
          <w:sz w:val="24"/>
          <w:szCs w:val="24"/>
          <w:lang w:val="ru-RU" w:eastAsia="ru-RU"/>
        </w:rPr>
      </w:pP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4"/>
          <w:szCs w:val="24"/>
          <w:lang w:val="ru-RU"/>
        </w:rPr>
      </w:pPr>
    </w:p>
    <w:p w:rsidR="004A71F7" w:rsidRDefault="004A71F7" w:rsidP="004A71F7">
      <w:pPr>
        <w:pStyle w:val="a5"/>
        <w:spacing w:line="276" w:lineRule="auto"/>
        <w:jc w:val="center"/>
        <w:rPr>
          <w:lang w:eastAsia="ru-RU"/>
        </w:rPr>
      </w:pPr>
      <w:r>
        <w:rPr>
          <w:lang w:val="ru-RU" w:eastAsia="ru-RU"/>
        </w:rPr>
        <w:lastRenderedPageBreak/>
        <w:t>ПРОГРАМА</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 xml:space="preserve">покращення функціонування Центру обслуговування платників Луцької  державної податкової інспекції Головного управління ДПС у Волинській області </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на 2023-2024 роки</w:t>
      </w:r>
    </w:p>
    <w:p w:rsidR="004A71F7" w:rsidRDefault="004A71F7" w:rsidP="004A71F7">
      <w:pPr>
        <w:pStyle w:val="a5"/>
        <w:spacing w:line="276" w:lineRule="auto"/>
        <w:ind w:firstLine="720"/>
        <w:jc w:val="both"/>
        <w:rPr>
          <w:b/>
          <w:lang w:val="ru-RU" w:eastAsia="ru-RU"/>
        </w:rPr>
      </w:pPr>
    </w:p>
    <w:p w:rsidR="004A71F7" w:rsidRDefault="004A71F7" w:rsidP="004A71F7">
      <w:pPr>
        <w:pStyle w:val="a5"/>
        <w:numPr>
          <w:ilvl w:val="0"/>
          <w:numId w:val="15"/>
        </w:numPr>
        <w:spacing w:line="276" w:lineRule="auto"/>
        <w:jc w:val="center"/>
        <w:rPr>
          <w:b/>
          <w:lang w:val="ru-RU" w:eastAsia="ru-RU"/>
        </w:rPr>
      </w:pPr>
      <w:r>
        <w:rPr>
          <w:b/>
          <w:lang w:val="ru-RU" w:eastAsia="ru-RU"/>
        </w:rPr>
        <w:t>Мета Програми</w:t>
      </w:r>
    </w:p>
    <w:p w:rsidR="004A71F7" w:rsidRDefault="004A71F7" w:rsidP="004A71F7">
      <w:pPr>
        <w:pStyle w:val="a5"/>
        <w:spacing w:line="276" w:lineRule="auto"/>
        <w:ind w:left="-420"/>
        <w:jc w:val="center"/>
        <w:rPr>
          <w:lang w:val="ru-RU" w:eastAsia="ru-RU"/>
        </w:rPr>
      </w:pPr>
    </w:p>
    <w:p w:rsidR="004A71F7" w:rsidRDefault="004A71F7" w:rsidP="004A71F7">
      <w:pPr>
        <w:pStyle w:val="a5"/>
        <w:spacing w:line="276" w:lineRule="auto"/>
        <w:ind w:firstLine="432"/>
        <w:jc w:val="both"/>
        <w:rPr>
          <w:lang w:val="ru-RU" w:eastAsia="ru-RU"/>
        </w:rPr>
      </w:pPr>
      <w:r>
        <w:rPr>
          <w:lang w:val="ru-RU" w:eastAsia="ru-RU"/>
        </w:rPr>
        <w:t>Метою Програми є поліпшення якості надання адміністративних послуг платникам податків, прийманні звітності, вхідної кореспонденції та їх обслуговування, створення сприятливих умов для одержувачів послуг при здійсненні повноважень відповідальними посадовими особами Головного управління  ДПС у Волинській області.</w:t>
      </w:r>
    </w:p>
    <w:p w:rsidR="004A71F7" w:rsidRDefault="004A71F7" w:rsidP="004A71F7">
      <w:pPr>
        <w:pStyle w:val="a5"/>
        <w:spacing w:line="276" w:lineRule="auto"/>
        <w:ind w:firstLine="432"/>
        <w:jc w:val="both"/>
        <w:rPr>
          <w:lang w:val="ru-RU" w:eastAsia="ru-RU"/>
        </w:rPr>
      </w:pPr>
    </w:p>
    <w:p w:rsidR="004A71F7" w:rsidRDefault="004A71F7" w:rsidP="004A71F7">
      <w:pPr>
        <w:pStyle w:val="a5"/>
        <w:numPr>
          <w:ilvl w:val="0"/>
          <w:numId w:val="16"/>
        </w:numPr>
        <w:spacing w:line="276" w:lineRule="auto"/>
        <w:jc w:val="center"/>
        <w:rPr>
          <w:b/>
          <w:lang w:val="ru-RU" w:eastAsia="ru-RU"/>
        </w:rPr>
      </w:pPr>
      <w:r>
        <w:rPr>
          <w:b/>
          <w:lang w:val="ru-RU" w:eastAsia="ru-RU"/>
        </w:rPr>
        <w:t>Завдання Програми</w:t>
      </w:r>
    </w:p>
    <w:p w:rsidR="004A71F7" w:rsidRDefault="004A71F7" w:rsidP="004A71F7">
      <w:pPr>
        <w:pStyle w:val="a5"/>
        <w:spacing w:line="276" w:lineRule="auto"/>
        <w:jc w:val="both"/>
        <w:rPr>
          <w:b/>
          <w:lang w:val="ru-RU" w:eastAsia="ru-RU"/>
        </w:rPr>
      </w:pPr>
    </w:p>
    <w:p w:rsidR="004A71F7" w:rsidRDefault="004A71F7" w:rsidP="004A71F7">
      <w:pPr>
        <w:pStyle w:val="31"/>
        <w:tabs>
          <w:tab w:val="left" w:pos="1260"/>
        </w:tabs>
        <w:spacing w:after="0" w:line="240" w:lineRule="auto"/>
        <w:ind w:firstLine="720"/>
        <w:jc w:val="both"/>
        <w:rPr>
          <w:lang w:val="uk-UA"/>
        </w:rPr>
      </w:pPr>
      <w:r>
        <w:rPr>
          <w:lang w:val="uk-UA"/>
        </w:rPr>
        <w:t xml:space="preserve">Відповідно до цілей основними завданнями Центру обслуговування платників (далі </w:t>
      </w:r>
      <w:r>
        <w:rPr>
          <w:lang w:val="uk-UA"/>
        </w:rPr>
        <w:softHyphen/>
        <w:t xml:space="preserve">– ЦОП) є: </w:t>
      </w:r>
    </w:p>
    <w:p w:rsidR="004A71F7" w:rsidRDefault="004A71F7" w:rsidP="004A71F7">
      <w:pPr>
        <w:numPr>
          <w:ilvl w:val="0"/>
          <w:numId w:val="17"/>
        </w:numPr>
        <w:tabs>
          <w:tab w:val="clear" w:pos="720"/>
          <w:tab w:val="num" w:pos="36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створення умов для партнерських взаємовідносин  податкової служби та платників податків;</w:t>
      </w:r>
    </w:p>
    <w:p w:rsidR="004A71F7" w:rsidRDefault="004A71F7" w:rsidP="004A71F7">
      <w:pPr>
        <w:numPr>
          <w:ilvl w:val="0"/>
          <w:numId w:val="17"/>
        </w:numPr>
        <w:tabs>
          <w:tab w:val="clear" w:pos="720"/>
          <w:tab w:val="num" w:pos="36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забезпечення платників податків якісними та своєчасними податковими послугами (введення критеріїв якості надання послуг ЦОП);</w:t>
      </w:r>
    </w:p>
    <w:p w:rsidR="004A71F7" w:rsidRDefault="004A71F7" w:rsidP="004A71F7">
      <w:pPr>
        <w:numPr>
          <w:ilvl w:val="0"/>
          <w:numId w:val="17"/>
        </w:numPr>
        <w:tabs>
          <w:tab w:val="clear" w:pos="720"/>
          <w:tab w:val="num" w:pos="36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забезпечення повної обізнаності щодо можливих змін у податковому законодавстві (шляхом надання консультацій, роз’яснень); </w:t>
      </w:r>
    </w:p>
    <w:p w:rsidR="004A71F7" w:rsidRDefault="004A71F7" w:rsidP="004A71F7">
      <w:pPr>
        <w:numPr>
          <w:ilvl w:val="0"/>
          <w:numId w:val="17"/>
        </w:numPr>
        <w:tabs>
          <w:tab w:val="clear" w:pos="720"/>
          <w:tab w:val="num" w:pos="36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забезпечення значного зниження витрат платників податків, пов’язаних із виконанням податкових зобов’язань; </w:t>
      </w:r>
    </w:p>
    <w:p w:rsidR="004A71F7" w:rsidRDefault="004A71F7" w:rsidP="004A71F7">
      <w:pPr>
        <w:numPr>
          <w:ilvl w:val="0"/>
          <w:numId w:val="17"/>
        </w:numPr>
        <w:tabs>
          <w:tab w:val="clear" w:pos="720"/>
          <w:tab w:val="num" w:pos="36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поліпшення механізму дотримання вимог податкового законодавства за рахунок забезпечення умов для підвищення рівня добровільного виконання платниками податків своїх зобов’язань (збільшення кількості платників податків). </w:t>
      </w:r>
    </w:p>
    <w:p w:rsidR="004A71F7" w:rsidRDefault="004A71F7" w:rsidP="004A71F7">
      <w:pPr>
        <w:tabs>
          <w:tab w:val="left" w:pos="1260"/>
        </w:tabs>
        <w:spacing w:after="0"/>
        <w:ind w:left="360"/>
        <w:jc w:val="both"/>
        <w:rPr>
          <w:rFonts w:ascii="Times New Roman" w:hAnsi="Times New Roman"/>
          <w:sz w:val="24"/>
          <w:szCs w:val="24"/>
        </w:rPr>
      </w:pPr>
    </w:p>
    <w:p w:rsidR="004A71F7" w:rsidRDefault="004A71F7" w:rsidP="004A71F7">
      <w:pPr>
        <w:pStyle w:val="a5"/>
        <w:numPr>
          <w:ilvl w:val="0"/>
          <w:numId w:val="16"/>
        </w:numPr>
        <w:spacing w:line="276" w:lineRule="auto"/>
        <w:jc w:val="center"/>
        <w:rPr>
          <w:b/>
          <w:lang w:val="ru-RU" w:eastAsia="ru-RU"/>
        </w:rPr>
      </w:pPr>
      <w:r>
        <w:rPr>
          <w:b/>
          <w:lang w:val="ru-RU" w:eastAsia="ru-RU"/>
        </w:rPr>
        <w:t>Основні заходи</w:t>
      </w:r>
    </w:p>
    <w:p w:rsidR="004A71F7" w:rsidRDefault="004A71F7" w:rsidP="004A71F7">
      <w:pPr>
        <w:pStyle w:val="a5"/>
        <w:spacing w:line="276" w:lineRule="auto"/>
        <w:ind w:left="360"/>
        <w:jc w:val="both"/>
        <w:rPr>
          <w:b/>
          <w:lang w:val="ru-RU" w:eastAsia="ru-RU"/>
        </w:rPr>
      </w:pPr>
    </w:p>
    <w:p w:rsidR="004A71F7" w:rsidRDefault="004A71F7" w:rsidP="004A71F7">
      <w:pPr>
        <w:pStyle w:val="a5"/>
        <w:spacing w:line="276" w:lineRule="auto"/>
        <w:ind w:firstLine="720"/>
        <w:jc w:val="both"/>
        <w:rPr>
          <w:lang w:val="ru-RU" w:eastAsia="ru-RU"/>
        </w:rPr>
      </w:pPr>
      <w:r>
        <w:rPr>
          <w:lang w:val="ru-RU" w:eastAsia="ru-RU"/>
        </w:rPr>
        <w:t>3.1. Забезпечення тісної співпраці з органами виконавчої влади та органами місцевого самоврядування, громадськими організаціями та об’єднаннями у процесі розробки пропозицій щодо вдосконалення податкового законодавства та нормативно-правових документів з питань оподаткування та залучення додаткових джерел фінансування з місцевого бюджету.</w:t>
      </w:r>
    </w:p>
    <w:p w:rsidR="004A71F7" w:rsidRDefault="004A71F7" w:rsidP="004A71F7">
      <w:pPr>
        <w:spacing w:after="0"/>
        <w:ind w:left="4860"/>
        <w:rPr>
          <w:rFonts w:ascii="Times New Roman" w:hAnsi="Times New Roman"/>
          <w:sz w:val="24"/>
          <w:szCs w:val="24"/>
        </w:rPr>
      </w:pPr>
      <w:r>
        <w:rPr>
          <w:rFonts w:ascii="Times New Roman" w:hAnsi="Times New Roman"/>
          <w:sz w:val="24"/>
          <w:szCs w:val="24"/>
        </w:rPr>
        <w:t>Луцька ДПІ Головного управління ДПС у Волинській області</w:t>
      </w:r>
    </w:p>
    <w:p w:rsidR="004A71F7" w:rsidRDefault="004A71F7" w:rsidP="004A71F7">
      <w:pPr>
        <w:spacing w:after="0"/>
        <w:ind w:left="4860"/>
        <w:rPr>
          <w:rFonts w:ascii="Times New Roman" w:hAnsi="Times New Roman"/>
          <w:sz w:val="24"/>
          <w:szCs w:val="24"/>
        </w:rPr>
      </w:pPr>
      <w:r>
        <w:rPr>
          <w:rFonts w:ascii="Times New Roman" w:hAnsi="Times New Roman"/>
          <w:sz w:val="24"/>
          <w:szCs w:val="24"/>
        </w:rPr>
        <w:t>Боратинська сільська територіальна громада</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jc w:val="right"/>
        <w:rPr>
          <w:rFonts w:ascii="Times New Roman" w:hAnsi="Times New Roman"/>
          <w:sz w:val="24"/>
          <w:szCs w:val="24"/>
        </w:rPr>
      </w:pPr>
      <w:r>
        <w:rPr>
          <w:rFonts w:ascii="Times New Roman" w:hAnsi="Times New Roman"/>
          <w:sz w:val="24"/>
          <w:szCs w:val="24"/>
        </w:rPr>
        <w:t xml:space="preserve"> Протягом 2023-2024 років</w:t>
      </w:r>
    </w:p>
    <w:p w:rsidR="004A71F7" w:rsidRDefault="004A71F7" w:rsidP="004A71F7">
      <w:pPr>
        <w:pStyle w:val="a5"/>
        <w:spacing w:line="276" w:lineRule="auto"/>
        <w:ind w:firstLine="720"/>
        <w:jc w:val="both"/>
        <w:rPr>
          <w:lang w:val="ru-RU" w:eastAsia="ru-RU"/>
        </w:rPr>
      </w:pPr>
    </w:p>
    <w:p w:rsidR="004A71F7" w:rsidRDefault="004A71F7" w:rsidP="004A71F7">
      <w:pPr>
        <w:pStyle w:val="a5"/>
        <w:spacing w:line="276" w:lineRule="auto"/>
        <w:ind w:firstLine="720"/>
        <w:jc w:val="both"/>
        <w:rPr>
          <w:lang w:val="ru-RU" w:eastAsia="ru-RU"/>
        </w:rPr>
      </w:pPr>
      <w:r>
        <w:rPr>
          <w:lang w:val="ru-RU" w:eastAsia="ru-RU"/>
        </w:rPr>
        <w:t>3.2. Здійснення заходів щодо роз’яснення громадянам конституційного обов’язку необхідності сплати податків шляхом інформаційно-довідкового забезпечення ЦОП:</w:t>
      </w:r>
    </w:p>
    <w:p w:rsidR="004A71F7" w:rsidRDefault="004A71F7" w:rsidP="004A71F7">
      <w:pPr>
        <w:pStyle w:val="a5"/>
        <w:spacing w:line="276" w:lineRule="auto"/>
        <w:ind w:firstLine="720"/>
        <w:jc w:val="both"/>
        <w:rPr>
          <w:lang w:val="ru-RU" w:eastAsia="ru-RU"/>
        </w:rPr>
      </w:pPr>
      <w:r>
        <w:rPr>
          <w:lang w:val="ru-RU" w:eastAsia="ru-RU"/>
        </w:rPr>
        <w:t>- оформлення стендів з важливою податковою інформацією (зразки форм звітності, витяги з норм податкового законодавства, перелік адміністративних послуг, що надаються платникам податків, інформація про режим роботи ДПІ, адресу та графік особистого прийому громадян, номери телефонів Інформаційно-довідкового департаменту Державної податкової служби України, телефони довіри та «гарячих ліній», повідомлення, об’яви тощо);</w:t>
      </w:r>
    </w:p>
    <w:p w:rsidR="004A71F7" w:rsidRDefault="004A71F7" w:rsidP="004A71F7">
      <w:pPr>
        <w:pStyle w:val="a5"/>
        <w:spacing w:line="276" w:lineRule="auto"/>
        <w:ind w:firstLine="720"/>
        <w:jc w:val="both"/>
        <w:rPr>
          <w:lang w:val="ru-RU" w:eastAsia="ru-RU"/>
        </w:rPr>
      </w:pPr>
      <w:r>
        <w:rPr>
          <w:lang w:val="ru-RU" w:eastAsia="ru-RU"/>
        </w:rPr>
        <w:lastRenderedPageBreak/>
        <w:t>- забезпечення платників податків нормативно-правовими документами, які регулюють порядок надання адміністративних послуг, приймання звітності, вхідної кореспонденції та обслуговування платників податків (випуск буклетів, пам’яток та листівок);</w:t>
      </w:r>
    </w:p>
    <w:p w:rsidR="004A71F7" w:rsidRDefault="004A71F7" w:rsidP="004A71F7">
      <w:pPr>
        <w:pStyle w:val="a5"/>
        <w:spacing w:line="276" w:lineRule="auto"/>
        <w:ind w:firstLine="720"/>
        <w:jc w:val="both"/>
        <w:rPr>
          <w:lang w:val="ru-RU" w:eastAsia="ru-RU"/>
        </w:rPr>
      </w:pPr>
      <w:r>
        <w:rPr>
          <w:lang w:val="ru-RU" w:eastAsia="ru-RU"/>
        </w:rPr>
        <w:t>- розміщення в приміщенні ЦОП листівок, візиток для вільного поширення  інформації про центри сертифікації ключів.</w:t>
      </w:r>
    </w:p>
    <w:p w:rsidR="004A71F7" w:rsidRDefault="004A71F7" w:rsidP="004A71F7">
      <w:pPr>
        <w:pStyle w:val="a5"/>
        <w:spacing w:line="276" w:lineRule="auto"/>
        <w:ind w:firstLine="720"/>
        <w:jc w:val="right"/>
        <w:rPr>
          <w:lang w:val="ru-RU" w:eastAsia="ru-RU"/>
        </w:rPr>
      </w:pPr>
    </w:p>
    <w:p w:rsidR="004A71F7" w:rsidRDefault="004A71F7" w:rsidP="004A71F7">
      <w:pPr>
        <w:pStyle w:val="a5"/>
        <w:spacing w:line="276" w:lineRule="auto"/>
        <w:ind w:firstLine="720"/>
        <w:jc w:val="right"/>
        <w:rPr>
          <w:lang w:val="ru-RU" w:eastAsia="ru-RU"/>
        </w:rPr>
      </w:pPr>
      <w:r>
        <w:rPr>
          <w:lang w:val="ru-RU" w:eastAsia="ru-RU"/>
        </w:rPr>
        <w:t xml:space="preserve">Луцька ДПІ Головного управління  </w:t>
      </w:r>
    </w:p>
    <w:p w:rsidR="004A71F7" w:rsidRDefault="004A71F7" w:rsidP="004A71F7">
      <w:pPr>
        <w:pStyle w:val="a5"/>
        <w:spacing w:line="276" w:lineRule="auto"/>
        <w:ind w:firstLine="720"/>
        <w:jc w:val="right"/>
        <w:rPr>
          <w:lang w:eastAsia="ru-RU"/>
        </w:rPr>
      </w:pPr>
      <w:r>
        <w:rPr>
          <w:lang w:val="ru-RU" w:eastAsia="ru-RU"/>
        </w:rPr>
        <w:t>ДПС у Волинській області</w:t>
      </w:r>
    </w:p>
    <w:p w:rsidR="004A71F7" w:rsidRDefault="004A71F7" w:rsidP="004A71F7">
      <w:pPr>
        <w:pStyle w:val="a5"/>
        <w:spacing w:line="276" w:lineRule="auto"/>
        <w:ind w:firstLine="9"/>
        <w:jc w:val="right"/>
        <w:rPr>
          <w:lang w:eastAsia="ru-RU"/>
        </w:rPr>
      </w:pPr>
      <w:r>
        <w:rPr>
          <w:lang w:eastAsia="ru-RU"/>
        </w:rPr>
        <w:t>Протягом 2023 - 2024 років</w:t>
      </w:r>
    </w:p>
    <w:p w:rsidR="004A71F7" w:rsidRDefault="004A71F7" w:rsidP="004A71F7">
      <w:pPr>
        <w:pStyle w:val="a5"/>
        <w:spacing w:line="276" w:lineRule="auto"/>
        <w:ind w:firstLine="709"/>
        <w:jc w:val="both"/>
        <w:rPr>
          <w:lang w:eastAsia="ru-RU"/>
        </w:rPr>
      </w:pPr>
    </w:p>
    <w:p w:rsidR="004A71F7" w:rsidRDefault="004A71F7" w:rsidP="004A71F7">
      <w:pPr>
        <w:pStyle w:val="a5"/>
        <w:spacing w:line="276" w:lineRule="auto"/>
        <w:ind w:firstLine="709"/>
        <w:jc w:val="both"/>
        <w:rPr>
          <w:lang w:eastAsia="ru-RU"/>
        </w:rPr>
      </w:pPr>
      <w:r>
        <w:rPr>
          <w:lang w:eastAsia="ru-RU"/>
        </w:rPr>
        <w:t xml:space="preserve">3.3. Своєчасно, об’єктивно та систематично інформувати громадян через засоби масової інформації щодо державної політики у сфері оподаткування, заходів Луцької ДПІ Головного управління  ДПС в області з підвищення ефективності своєї діяльності, а також про повсякденну діяльність служби. </w:t>
      </w:r>
    </w:p>
    <w:p w:rsidR="004A71F7" w:rsidRDefault="004A71F7" w:rsidP="004A71F7">
      <w:pPr>
        <w:pStyle w:val="a5"/>
        <w:spacing w:line="276" w:lineRule="auto"/>
        <w:ind w:firstLine="720"/>
        <w:jc w:val="right"/>
        <w:rPr>
          <w:lang w:val="ru-RU" w:eastAsia="ru-RU"/>
        </w:rPr>
      </w:pPr>
      <w:r>
        <w:rPr>
          <w:lang w:val="ru-RU" w:eastAsia="ru-RU"/>
        </w:rPr>
        <w:t>Луцька ДПІ Головного управління</w:t>
      </w:r>
    </w:p>
    <w:p w:rsidR="004A71F7" w:rsidRDefault="004A71F7" w:rsidP="004A71F7">
      <w:pPr>
        <w:pStyle w:val="a5"/>
        <w:spacing w:line="276" w:lineRule="auto"/>
        <w:ind w:firstLine="720"/>
        <w:jc w:val="right"/>
        <w:rPr>
          <w:lang w:eastAsia="ru-RU"/>
        </w:rPr>
      </w:pPr>
      <w:r>
        <w:rPr>
          <w:lang w:val="ru-RU" w:eastAsia="ru-RU"/>
        </w:rPr>
        <w:t xml:space="preserve"> ДПС у Волинській області </w:t>
      </w:r>
    </w:p>
    <w:p w:rsidR="004A71F7" w:rsidRDefault="004A71F7" w:rsidP="004A71F7">
      <w:pPr>
        <w:pStyle w:val="a5"/>
        <w:spacing w:line="276" w:lineRule="auto"/>
        <w:ind w:firstLine="720"/>
        <w:jc w:val="right"/>
        <w:rPr>
          <w:lang w:val="ru-RU" w:eastAsia="ru-RU"/>
        </w:rPr>
      </w:pPr>
      <w:r>
        <w:rPr>
          <w:lang w:val="ru-RU" w:eastAsia="ru-RU"/>
        </w:rPr>
        <w:t>спільно з редакціями газет,</w:t>
      </w:r>
    </w:p>
    <w:p w:rsidR="004A71F7" w:rsidRDefault="004A71F7" w:rsidP="004A71F7">
      <w:pPr>
        <w:pStyle w:val="a5"/>
        <w:spacing w:line="276" w:lineRule="auto"/>
        <w:ind w:firstLine="720"/>
        <w:jc w:val="right"/>
        <w:rPr>
          <w:lang w:val="ru-RU" w:eastAsia="ru-RU"/>
        </w:rPr>
      </w:pPr>
      <w:r>
        <w:rPr>
          <w:lang w:val="ru-RU" w:eastAsia="ru-RU"/>
        </w:rPr>
        <w:t>філія АК Національної суспільної</w:t>
      </w:r>
    </w:p>
    <w:p w:rsidR="004A71F7" w:rsidRDefault="004A71F7" w:rsidP="004A71F7">
      <w:pPr>
        <w:pStyle w:val="a5"/>
        <w:spacing w:line="276" w:lineRule="auto"/>
        <w:ind w:firstLine="720"/>
        <w:jc w:val="right"/>
        <w:rPr>
          <w:lang w:val="ru-RU" w:eastAsia="ru-RU"/>
        </w:rPr>
      </w:pPr>
      <w:r>
        <w:rPr>
          <w:lang w:val="ru-RU" w:eastAsia="ru-RU"/>
        </w:rPr>
        <w:t>телерадіокомпанії України «Регіональна</w:t>
      </w:r>
    </w:p>
    <w:p w:rsidR="004A71F7" w:rsidRDefault="004A71F7" w:rsidP="004A71F7">
      <w:pPr>
        <w:pStyle w:val="a5"/>
        <w:spacing w:line="276" w:lineRule="auto"/>
        <w:ind w:firstLine="720"/>
        <w:jc w:val="right"/>
        <w:rPr>
          <w:lang w:val="ru-RU" w:eastAsia="ru-RU"/>
        </w:rPr>
      </w:pPr>
      <w:r>
        <w:rPr>
          <w:lang w:val="ru-RU" w:eastAsia="ru-RU"/>
        </w:rPr>
        <w:t xml:space="preserve">дирекція </w:t>
      </w:r>
      <w:r>
        <w:rPr>
          <w:lang w:val="en-US" w:eastAsia="ru-RU"/>
        </w:rPr>
        <w:t>UA</w:t>
      </w:r>
      <w:r>
        <w:rPr>
          <w:lang w:val="ru-RU" w:eastAsia="ru-RU"/>
        </w:rPr>
        <w:t>:Волинь»</w:t>
      </w:r>
    </w:p>
    <w:p w:rsidR="004A71F7" w:rsidRDefault="004A71F7" w:rsidP="004A71F7">
      <w:pPr>
        <w:pStyle w:val="a5"/>
        <w:spacing w:line="276" w:lineRule="auto"/>
        <w:ind w:firstLine="720"/>
        <w:jc w:val="right"/>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Протягом 2023-2024 років</w:t>
      </w:r>
    </w:p>
    <w:p w:rsidR="004A71F7" w:rsidRDefault="004A71F7" w:rsidP="004A71F7">
      <w:pPr>
        <w:pStyle w:val="a5"/>
        <w:spacing w:before="120" w:line="276" w:lineRule="auto"/>
        <w:ind w:firstLine="720"/>
        <w:jc w:val="both"/>
        <w:rPr>
          <w:b/>
          <w:lang w:val="ru-RU" w:eastAsia="ru-RU"/>
        </w:rPr>
      </w:pPr>
    </w:p>
    <w:p w:rsidR="004A71F7" w:rsidRDefault="004A71F7" w:rsidP="004A71F7">
      <w:pPr>
        <w:pStyle w:val="a5"/>
        <w:spacing w:line="276" w:lineRule="auto"/>
        <w:ind w:firstLine="720"/>
        <w:jc w:val="both"/>
        <w:rPr>
          <w:lang w:val="ru-RU" w:eastAsia="ru-RU"/>
        </w:rPr>
      </w:pPr>
      <w:r>
        <w:rPr>
          <w:lang w:val="ru-RU" w:eastAsia="ru-RU"/>
        </w:rPr>
        <w:t>3.4. Проводити просвітницьку роботу з майбутніми платниками податків.</w:t>
      </w:r>
    </w:p>
    <w:p w:rsidR="004A71F7" w:rsidRDefault="004A71F7" w:rsidP="004A71F7">
      <w:pPr>
        <w:pStyle w:val="a5"/>
        <w:spacing w:line="276" w:lineRule="auto"/>
        <w:jc w:val="right"/>
        <w:rPr>
          <w:lang w:val="ru-RU" w:eastAsia="ru-RU"/>
        </w:rPr>
      </w:pPr>
      <w:r>
        <w:rPr>
          <w:b/>
          <w:lang w:val="ru-RU" w:eastAsia="ru-RU"/>
        </w:rPr>
        <w:tab/>
      </w:r>
      <w:r>
        <w:rPr>
          <w:b/>
          <w:lang w:val="ru-RU" w:eastAsia="ru-RU"/>
        </w:rPr>
        <w:tab/>
      </w:r>
      <w:r>
        <w:rPr>
          <w:b/>
          <w:lang w:val="ru-RU" w:eastAsia="ru-RU"/>
        </w:rPr>
        <w:tab/>
        <w:t xml:space="preserve">                                         </w:t>
      </w:r>
      <w:r>
        <w:rPr>
          <w:lang w:val="ru-RU" w:eastAsia="ru-RU"/>
        </w:rPr>
        <w:t>Луцька ДПІ Головного управління ДПС у Волинській області</w:t>
      </w:r>
    </w:p>
    <w:p w:rsidR="004A71F7" w:rsidRDefault="004A71F7" w:rsidP="004A71F7">
      <w:pPr>
        <w:pStyle w:val="a5"/>
        <w:spacing w:line="276" w:lineRule="auto"/>
        <w:jc w:val="right"/>
        <w:rPr>
          <w:lang w:val="ru-RU" w:eastAsia="ru-RU"/>
        </w:rPr>
      </w:pP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b/>
          <w:lang w:val="ru-RU" w:eastAsia="ru-RU"/>
        </w:rPr>
        <w:tab/>
      </w:r>
      <w:r>
        <w:rPr>
          <w:b/>
          <w:lang w:val="ru-RU" w:eastAsia="ru-RU"/>
        </w:rPr>
        <w:tab/>
      </w:r>
      <w:r>
        <w:rPr>
          <w:lang w:val="ru-RU" w:eastAsia="ru-RU"/>
        </w:rPr>
        <w:t>Протягом 2023 -2024 років</w:t>
      </w:r>
    </w:p>
    <w:p w:rsidR="004A71F7" w:rsidRDefault="004A71F7" w:rsidP="004A71F7">
      <w:pPr>
        <w:pStyle w:val="a5"/>
        <w:spacing w:before="120" w:line="276" w:lineRule="auto"/>
        <w:ind w:firstLine="720"/>
        <w:jc w:val="both"/>
        <w:rPr>
          <w:lang w:val="ru-RU" w:eastAsia="ru-RU"/>
        </w:rPr>
      </w:pPr>
    </w:p>
    <w:p w:rsidR="004A71F7" w:rsidRDefault="004A71F7" w:rsidP="004A71F7">
      <w:pPr>
        <w:pStyle w:val="a5"/>
        <w:spacing w:line="276" w:lineRule="auto"/>
        <w:ind w:firstLine="720"/>
        <w:jc w:val="both"/>
        <w:rPr>
          <w:lang w:val="ru-RU" w:eastAsia="ru-RU"/>
        </w:rPr>
      </w:pPr>
      <w:r>
        <w:rPr>
          <w:lang w:val="ru-RU" w:eastAsia="ru-RU"/>
        </w:rPr>
        <w:t>3.5. Здійснювати швидке та якісне обслуговування платників податків щодо надання роз’яснень з питань оподаткування з вільним доступом до мережі Інтернет, корпоративної мережі Державної податкової служби України та забезпечення платникам можливості під’єднання до Єдиної бази податкових знань.</w:t>
      </w:r>
    </w:p>
    <w:p w:rsidR="004A71F7" w:rsidRDefault="004A71F7" w:rsidP="004A71F7">
      <w:pPr>
        <w:pStyle w:val="a5"/>
        <w:spacing w:line="276" w:lineRule="auto"/>
        <w:ind w:firstLine="708"/>
        <w:jc w:val="both"/>
        <w:rPr>
          <w:lang w:val="ru-RU" w:eastAsia="ru-RU"/>
        </w:rPr>
      </w:pPr>
      <w:r>
        <w:rPr>
          <w:lang w:val="ru-RU" w:eastAsia="ru-RU"/>
        </w:rPr>
        <w:t xml:space="preserve">Передбачити в ЦОП зону </w:t>
      </w:r>
      <w:r>
        <w:rPr>
          <w:lang w:val="en-US" w:eastAsia="ru-RU"/>
        </w:rPr>
        <w:t>Wi</w:t>
      </w:r>
      <w:r>
        <w:rPr>
          <w:lang w:val="ru-RU" w:eastAsia="ru-RU"/>
        </w:rPr>
        <w:t>-</w:t>
      </w:r>
      <w:r>
        <w:rPr>
          <w:lang w:val="en-US" w:eastAsia="ru-RU"/>
        </w:rPr>
        <w:t>Fi</w:t>
      </w:r>
      <w:r>
        <w:rPr>
          <w:lang w:val="ru-RU" w:eastAsia="ru-RU"/>
        </w:rPr>
        <w:t xml:space="preserve"> для можливості безкоштовного доступу  платників до мережі Інтернет, зокрема до сайтів Державної податкової служби України, довідкової служби, інших ресурсів з питань оподаткування.</w:t>
      </w:r>
    </w:p>
    <w:p w:rsidR="004A71F7" w:rsidRDefault="004A71F7" w:rsidP="004A71F7">
      <w:pPr>
        <w:pStyle w:val="a5"/>
        <w:spacing w:line="276" w:lineRule="auto"/>
        <w:ind w:firstLine="6"/>
        <w:jc w:val="right"/>
        <w:rPr>
          <w:lang w:val="ru-RU" w:eastAsia="ru-RU"/>
        </w:rPr>
      </w:pPr>
    </w:p>
    <w:p w:rsidR="004A71F7" w:rsidRDefault="004A71F7" w:rsidP="004A71F7">
      <w:pPr>
        <w:pStyle w:val="a5"/>
        <w:spacing w:line="276" w:lineRule="auto"/>
        <w:ind w:firstLine="6"/>
        <w:jc w:val="right"/>
        <w:rPr>
          <w:lang w:val="ru-RU" w:eastAsia="ru-RU"/>
        </w:rPr>
      </w:pPr>
      <w:r>
        <w:rPr>
          <w:lang w:val="ru-RU" w:eastAsia="ru-RU"/>
        </w:rPr>
        <w:t>Луцька ДПІ Головного управління</w:t>
      </w:r>
    </w:p>
    <w:p w:rsidR="004A71F7" w:rsidRDefault="004A71F7" w:rsidP="004A71F7">
      <w:pPr>
        <w:pStyle w:val="a5"/>
        <w:spacing w:line="276" w:lineRule="auto"/>
        <w:ind w:firstLine="6"/>
        <w:jc w:val="right"/>
        <w:rPr>
          <w:b/>
          <w:lang w:val="ru-RU" w:eastAsia="ru-RU"/>
        </w:rPr>
      </w:pPr>
      <w:r>
        <w:rPr>
          <w:lang w:val="ru-RU" w:eastAsia="ru-RU"/>
        </w:rPr>
        <w:t xml:space="preserve"> ДПС у Волинській області</w:t>
      </w:r>
      <w:r>
        <w:rPr>
          <w:b/>
          <w:lang w:val="ru-RU" w:eastAsia="ru-RU"/>
        </w:rPr>
        <w:t xml:space="preserve"> </w:t>
      </w:r>
    </w:p>
    <w:p w:rsidR="004A71F7" w:rsidRDefault="004A71F7" w:rsidP="004A71F7">
      <w:pPr>
        <w:pStyle w:val="a5"/>
        <w:spacing w:line="276" w:lineRule="auto"/>
        <w:ind w:firstLine="6"/>
        <w:jc w:val="right"/>
        <w:rPr>
          <w:lang w:val="ru-RU" w:eastAsia="ru-RU"/>
        </w:rPr>
      </w:pPr>
      <w:r>
        <w:rPr>
          <w:lang w:val="ru-RU" w:eastAsia="ru-RU"/>
        </w:rPr>
        <w:t>Протягом 2023-2024 років</w:t>
      </w:r>
    </w:p>
    <w:p w:rsidR="004A71F7" w:rsidRDefault="004A71F7" w:rsidP="004A71F7">
      <w:pPr>
        <w:pStyle w:val="a5"/>
        <w:spacing w:line="276" w:lineRule="auto"/>
        <w:ind w:firstLine="708"/>
        <w:jc w:val="both"/>
        <w:rPr>
          <w:lang w:val="ru-RU" w:eastAsia="ru-RU"/>
        </w:rPr>
      </w:pPr>
    </w:p>
    <w:p w:rsidR="004A71F7" w:rsidRDefault="004A71F7" w:rsidP="004A71F7">
      <w:pPr>
        <w:pStyle w:val="a5"/>
        <w:spacing w:line="276" w:lineRule="auto"/>
        <w:ind w:firstLine="709"/>
        <w:jc w:val="both"/>
        <w:rPr>
          <w:lang w:val="ru-RU" w:eastAsia="ru-RU"/>
        </w:rPr>
      </w:pPr>
      <w:r>
        <w:rPr>
          <w:lang w:val="ru-RU" w:eastAsia="ru-RU"/>
        </w:rPr>
        <w:t>3.6. Забезпечення Луцькою ДПІ Головного управління  ДПС у Волинській області ефективної роботи автоматизованої системи отримання від платників та опрацювання в електронному вигляді податкової звітності та реєстрів отриманих і виданих податкових накладних, та проведення широкої роз’яснювальної роботи щодо переваг подання звітності в електронному вигляді.</w:t>
      </w:r>
    </w:p>
    <w:p w:rsidR="004A71F7" w:rsidRDefault="004A71F7" w:rsidP="004A71F7">
      <w:pPr>
        <w:pStyle w:val="a5"/>
        <w:spacing w:line="276" w:lineRule="auto"/>
        <w:ind w:firstLine="709"/>
        <w:jc w:val="both"/>
        <w:rPr>
          <w:lang w:eastAsia="ru-RU"/>
        </w:rPr>
      </w:pPr>
      <w:r>
        <w:rPr>
          <w:lang w:val="ru-RU" w:eastAsia="ru-RU"/>
        </w:rPr>
        <w:t>В рамках надання адміністративних послуг при зверненні громадян здійснювати роз’яснення  з питань подання електронної звітності у приміщенні ЦОП.</w:t>
      </w:r>
    </w:p>
    <w:p w:rsidR="004A71F7" w:rsidRDefault="004A71F7" w:rsidP="004A71F7">
      <w:pPr>
        <w:pStyle w:val="a5"/>
        <w:spacing w:line="276" w:lineRule="auto"/>
        <w:ind w:left="1416" w:firstLine="708"/>
        <w:jc w:val="right"/>
        <w:rPr>
          <w:lang w:val="ru-RU" w:eastAsia="ru-RU"/>
        </w:rPr>
      </w:pPr>
      <w:r>
        <w:rPr>
          <w:lang w:val="ru-RU" w:eastAsia="ru-RU"/>
        </w:rPr>
        <w:lastRenderedPageBreak/>
        <w:t>Луцька ДПІ Головного управління</w:t>
      </w:r>
    </w:p>
    <w:p w:rsidR="004A71F7" w:rsidRDefault="004A71F7" w:rsidP="004A71F7">
      <w:pPr>
        <w:pStyle w:val="a5"/>
        <w:spacing w:line="276" w:lineRule="auto"/>
        <w:ind w:left="1416" w:firstLine="708"/>
        <w:jc w:val="right"/>
        <w:rPr>
          <w:b/>
          <w:lang w:val="ru-RU" w:eastAsia="ru-RU"/>
        </w:rPr>
      </w:pPr>
      <w:r>
        <w:rPr>
          <w:lang w:val="ru-RU" w:eastAsia="ru-RU"/>
        </w:rPr>
        <w:t xml:space="preserve"> ДПС у Волинській області</w:t>
      </w:r>
      <w:r>
        <w:rPr>
          <w:b/>
          <w:lang w:val="ru-RU" w:eastAsia="ru-RU"/>
        </w:rPr>
        <w:t xml:space="preserve"> </w:t>
      </w:r>
    </w:p>
    <w:p w:rsidR="004A71F7" w:rsidRDefault="004A71F7" w:rsidP="004A71F7">
      <w:pPr>
        <w:pStyle w:val="a5"/>
        <w:spacing w:line="276" w:lineRule="auto"/>
        <w:ind w:left="5664" w:firstLine="6"/>
        <w:jc w:val="right"/>
        <w:rPr>
          <w:lang w:val="ru-RU" w:eastAsia="ru-RU"/>
        </w:rPr>
      </w:pPr>
      <w:r>
        <w:rPr>
          <w:lang w:val="ru-RU" w:eastAsia="ru-RU"/>
        </w:rPr>
        <w:t>Протягом 2023-2024 років</w:t>
      </w:r>
    </w:p>
    <w:p w:rsidR="004A71F7" w:rsidRDefault="004A71F7" w:rsidP="004A71F7">
      <w:pPr>
        <w:pStyle w:val="a5"/>
        <w:spacing w:before="120" w:line="276" w:lineRule="auto"/>
        <w:rPr>
          <w:lang w:val="ru-RU" w:eastAsia="ru-RU"/>
        </w:rPr>
      </w:pPr>
    </w:p>
    <w:p w:rsidR="004A71F7" w:rsidRDefault="004A71F7" w:rsidP="004A71F7">
      <w:pPr>
        <w:pStyle w:val="a5"/>
        <w:spacing w:line="276" w:lineRule="auto"/>
        <w:ind w:firstLine="720"/>
        <w:jc w:val="both"/>
        <w:rPr>
          <w:lang w:val="ru-RU" w:eastAsia="ru-RU"/>
        </w:rPr>
      </w:pPr>
      <w:r>
        <w:rPr>
          <w:lang w:val="ru-RU" w:eastAsia="ru-RU"/>
        </w:rPr>
        <w:t xml:space="preserve">3.7.  Створення зручних умов для обслуговування платників податків, оснащення ЦОП сучасною комп’ютерною технікою; необхідними меблями (столи, дивани, стільці ) для розміщення відвідувачів ЦОП; електронним табло для розміщення щоденної інформації; плазмовим екраном на якому відбуватиметься транслювання відеосюжетів з питань застосування окремих положень податкового законодавства, роликів соціальної реклами з податкової тематики типу «Час декларувати доходи», «Детінізація ринку праці» тощо. </w:t>
      </w:r>
    </w:p>
    <w:p w:rsidR="004A71F7" w:rsidRDefault="004A71F7" w:rsidP="004A71F7">
      <w:pPr>
        <w:pStyle w:val="a5"/>
        <w:spacing w:line="276" w:lineRule="auto"/>
        <w:ind w:left="5664" w:firstLine="6"/>
        <w:jc w:val="right"/>
        <w:rPr>
          <w:lang w:val="ru-RU" w:eastAsia="ru-RU"/>
        </w:rPr>
      </w:pPr>
    </w:p>
    <w:p w:rsidR="004A71F7" w:rsidRDefault="004A71F7" w:rsidP="004A71F7">
      <w:pPr>
        <w:pStyle w:val="a5"/>
        <w:spacing w:line="276" w:lineRule="auto"/>
        <w:ind w:left="1416" w:firstLine="708"/>
        <w:jc w:val="right"/>
        <w:rPr>
          <w:lang w:val="ru-RU" w:eastAsia="ru-RU"/>
        </w:rPr>
      </w:pPr>
      <w:r>
        <w:rPr>
          <w:lang w:val="ru-RU" w:eastAsia="ru-RU"/>
        </w:rPr>
        <w:t>Луцька ДПІ Головного управління</w:t>
      </w:r>
    </w:p>
    <w:p w:rsidR="004A71F7" w:rsidRDefault="004A71F7" w:rsidP="004A71F7">
      <w:pPr>
        <w:pStyle w:val="a5"/>
        <w:spacing w:line="276" w:lineRule="auto"/>
        <w:ind w:left="1416" w:firstLine="708"/>
        <w:jc w:val="right"/>
        <w:rPr>
          <w:lang w:val="ru-RU" w:eastAsia="ru-RU"/>
        </w:rPr>
      </w:pPr>
      <w:r>
        <w:rPr>
          <w:lang w:val="ru-RU" w:eastAsia="ru-RU"/>
        </w:rPr>
        <w:t xml:space="preserve"> ДПС у Волинській області</w:t>
      </w:r>
    </w:p>
    <w:p w:rsidR="004A71F7" w:rsidRDefault="004A71F7" w:rsidP="004A71F7">
      <w:pPr>
        <w:pStyle w:val="a5"/>
        <w:spacing w:line="276" w:lineRule="auto"/>
        <w:ind w:left="5664" w:firstLine="6"/>
        <w:jc w:val="right"/>
        <w:rPr>
          <w:lang w:val="ru-RU" w:eastAsia="ru-RU"/>
        </w:rPr>
      </w:pPr>
      <w:r>
        <w:rPr>
          <w:lang w:val="ru-RU" w:eastAsia="ru-RU"/>
        </w:rPr>
        <w:t>Протягом 2023-2024 років</w:t>
      </w:r>
    </w:p>
    <w:p w:rsidR="004A71F7" w:rsidRDefault="004A71F7" w:rsidP="004A71F7">
      <w:pPr>
        <w:pStyle w:val="a5"/>
        <w:spacing w:before="120" w:line="276" w:lineRule="auto"/>
        <w:ind w:firstLine="708"/>
        <w:jc w:val="right"/>
        <w:rPr>
          <w:lang w:val="ru-RU" w:eastAsia="ru-RU"/>
        </w:rPr>
      </w:pPr>
    </w:p>
    <w:p w:rsidR="004A71F7" w:rsidRDefault="004A71F7" w:rsidP="004A71F7">
      <w:pPr>
        <w:pStyle w:val="a5"/>
        <w:spacing w:line="276" w:lineRule="auto"/>
        <w:ind w:firstLine="708"/>
        <w:jc w:val="both"/>
        <w:rPr>
          <w:lang w:val="ru-RU" w:eastAsia="ru-RU"/>
        </w:rPr>
      </w:pPr>
      <w:r>
        <w:rPr>
          <w:lang w:val="ru-RU" w:eastAsia="ru-RU"/>
        </w:rPr>
        <w:t>3.8. Створення зручних умов для відвідування платниками податків ЦОП, спрямування відвідування у спеціально створені зали</w:t>
      </w:r>
    </w:p>
    <w:p w:rsidR="004A71F7" w:rsidRDefault="004A71F7" w:rsidP="004A71F7">
      <w:pPr>
        <w:spacing w:after="0"/>
        <w:ind w:firstLine="540"/>
        <w:jc w:val="both"/>
        <w:rPr>
          <w:rFonts w:ascii="Times New Roman" w:hAnsi="Times New Roman"/>
          <w:sz w:val="24"/>
          <w:szCs w:val="24"/>
          <w:lang w:val="ru-RU"/>
        </w:rPr>
      </w:pPr>
      <w:r>
        <w:rPr>
          <w:rFonts w:ascii="Times New Roman" w:hAnsi="Times New Roman"/>
          <w:sz w:val="24"/>
          <w:szCs w:val="24"/>
          <w:u w:val="single"/>
          <w:lang w:val="ru-RU"/>
        </w:rPr>
        <w:t xml:space="preserve">1. зал </w:t>
      </w:r>
      <w:r>
        <w:rPr>
          <w:rFonts w:ascii="Times New Roman" w:hAnsi="Times New Roman"/>
          <w:sz w:val="24"/>
          <w:szCs w:val="24"/>
          <w:u w:val="single"/>
        </w:rPr>
        <w:t>прийому звітності та вхідної кореспонденції, надання адміністративних  послуг</w:t>
      </w:r>
      <w:r>
        <w:rPr>
          <w:rFonts w:ascii="Times New Roman" w:hAnsi="Times New Roman"/>
          <w:sz w:val="24"/>
          <w:szCs w:val="24"/>
          <w:u w:val="single"/>
          <w:lang w:val="ru-RU"/>
        </w:rPr>
        <w:t>.</w:t>
      </w:r>
      <w:r>
        <w:rPr>
          <w:rFonts w:ascii="Times New Roman" w:hAnsi="Times New Roman"/>
          <w:sz w:val="24"/>
          <w:szCs w:val="24"/>
          <w:lang w:val="ru-RU"/>
        </w:rPr>
        <w:t xml:space="preserve">  Встановлення стендів з з висвітленням наступної інформації щодо:</w:t>
      </w:r>
    </w:p>
    <w:p w:rsidR="004A71F7" w:rsidRDefault="004A71F7" w:rsidP="004A71F7">
      <w:pPr>
        <w:spacing w:after="0"/>
        <w:ind w:firstLine="540"/>
        <w:jc w:val="both"/>
        <w:rPr>
          <w:rFonts w:ascii="Times New Roman" w:hAnsi="Times New Roman"/>
          <w:bCs/>
          <w:sz w:val="24"/>
          <w:szCs w:val="24"/>
        </w:rPr>
      </w:pPr>
      <w:r>
        <w:rPr>
          <w:rFonts w:ascii="Times New Roman" w:hAnsi="Times New Roman"/>
          <w:sz w:val="24"/>
          <w:szCs w:val="24"/>
          <w:lang w:val="ru-RU"/>
        </w:rPr>
        <w:t>- подання звітності (питання декларування)</w:t>
      </w:r>
      <w:r>
        <w:rPr>
          <w:rFonts w:ascii="Times New Roman" w:hAnsi="Times New Roman"/>
          <w:bCs/>
          <w:sz w:val="24"/>
          <w:szCs w:val="24"/>
        </w:rPr>
        <w:t xml:space="preserve">; </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застосування електронного підпису;</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вимог взяття на облік платників податків;</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загальної системи оподаткування (юридичні та фізичні СПД);</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спрощеної системи оподаткування (юридичні та фізичні СПД);</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сплати за землекористування, місцевих податків та зборів, рентних платежів;</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xml:space="preserve">- спеціальних податкових режимів; </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відповідальності за вчинення правопорушень;</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порядку апеляційного оскарження рішень податкових органів;</w:t>
      </w:r>
    </w:p>
    <w:p w:rsidR="004A71F7" w:rsidRDefault="004A71F7" w:rsidP="004A71F7">
      <w:pPr>
        <w:spacing w:after="0"/>
        <w:ind w:firstLine="540"/>
        <w:jc w:val="both"/>
        <w:rPr>
          <w:rFonts w:ascii="Times New Roman" w:hAnsi="Times New Roman"/>
          <w:bCs/>
          <w:sz w:val="24"/>
          <w:szCs w:val="24"/>
        </w:rPr>
      </w:pPr>
      <w:r>
        <w:rPr>
          <w:rFonts w:ascii="Times New Roman" w:hAnsi="Times New Roman"/>
          <w:bCs/>
          <w:sz w:val="24"/>
          <w:szCs w:val="24"/>
        </w:rPr>
        <w:t>- порядку погашення податкового боргу</w:t>
      </w:r>
      <w:r>
        <w:rPr>
          <w:rFonts w:ascii="Times New Roman" w:hAnsi="Times New Roman"/>
          <w:sz w:val="24"/>
          <w:szCs w:val="24"/>
          <w:lang w:val="ru-RU"/>
        </w:rPr>
        <w:t>;</w:t>
      </w:r>
    </w:p>
    <w:p w:rsidR="004A71F7" w:rsidRDefault="004A71F7" w:rsidP="004A71F7">
      <w:pPr>
        <w:spacing w:after="0"/>
        <w:ind w:firstLine="540"/>
        <w:jc w:val="both"/>
        <w:rPr>
          <w:rFonts w:ascii="Times New Roman" w:hAnsi="Times New Roman"/>
          <w:sz w:val="24"/>
          <w:szCs w:val="24"/>
        </w:rPr>
      </w:pPr>
      <w:r>
        <w:rPr>
          <w:rFonts w:ascii="Times New Roman" w:hAnsi="Times New Roman"/>
          <w:sz w:val="24"/>
          <w:szCs w:val="24"/>
        </w:rPr>
        <w:t>- переліку документів та форм заяв необхідних для отримання адміністративної послуги, що надається в ЦОП;</w:t>
      </w:r>
    </w:p>
    <w:p w:rsidR="004A71F7" w:rsidRDefault="004A71F7" w:rsidP="004A71F7">
      <w:pPr>
        <w:spacing w:after="0"/>
        <w:ind w:firstLine="540"/>
        <w:jc w:val="both"/>
        <w:rPr>
          <w:rFonts w:ascii="Times New Roman" w:hAnsi="Times New Roman"/>
          <w:sz w:val="24"/>
          <w:szCs w:val="24"/>
        </w:rPr>
      </w:pPr>
      <w:r>
        <w:rPr>
          <w:rFonts w:ascii="Times New Roman" w:hAnsi="Times New Roman"/>
          <w:sz w:val="24"/>
          <w:szCs w:val="24"/>
        </w:rPr>
        <w:t>- порядку із зразками заповнення декларацій, розрахунків, звітів та додатків до них, термінів їх подання;</w:t>
      </w:r>
    </w:p>
    <w:p w:rsidR="004A71F7" w:rsidRDefault="004A71F7" w:rsidP="004A71F7">
      <w:pPr>
        <w:spacing w:after="0"/>
        <w:ind w:firstLine="540"/>
        <w:jc w:val="both"/>
        <w:rPr>
          <w:rFonts w:ascii="Times New Roman" w:hAnsi="Times New Roman"/>
          <w:sz w:val="24"/>
          <w:szCs w:val="24"/>
        </w:rPr>
      </w:pPr>
      <w:r>
        <w:rPr>
          <w:rFonts w:ascii="Times New Roman" w:hAnsi="Times New Roman"/>
          <w:sz w:val="24"/>
          <w:szCs w:val="24"/>
        </w:rPr>
        <w:t>- електронної звітності;</w:t>
      </w:r>
    </w:p>
    <w:p w:rsidR="004A71F7" w:rsidRDefault="004A71F7" w:rsidP="004A71F7">
      <w:pPr>
        <w:spacing w:after="0"/>
        <w:ind w:firstLine="540"/>
        <w:jc w:val="both"/>
        <w:rPr>
          <w:rFonts w:ascii="Times New Roman" w:hAnsi="Times New Roman"/>
          <w:sz w:val="24"/>
          <w:szCs w:val="24"/>
        </w:rPr>
      </w:pPr>
      <w:r>
        <w:rPr>
          <w:rFonts w:ascii="Times New Roman" w:hAnsi="Times New Roman"/>
          <w:sz w:val="24"/>
          <w:szCs w:val="24"/>
        </w:rPr>
        <w:t>- переліку рахунків із сплати податків, зборів та платежів до бюджетів усіх рівнів.</w:t>
      </w:r>
    </w:p>
    <w:p w:rsidR="004A71F7" w:rsidRDefault="004A71F7" w:rsidP="004A71F7">
      <w:pPr>
        <w:spacing w:after="0"/>
        <w:ind w:firstLine="540"/>
        <w:jc w:val="both"/>
        <w:rPr>
          <w:rFonts w:ascii="Times New Roman" w:hAnsi="Times New Roman"/>
          <w:sz w:val="24"/>
          <w:szCs w:val="24"/>
          <w:lang w:val="ru-RU"/>
        </w:rPr>
      </w:pPr>
      <w:r>
        <w:rPr>
          <w:rFonts w:ascii="Times New Roman" w:hAnsi="Times New Roman"/>
          <w:sz w:val="24"/>
          <w:szCs w:val="24"/>
          <w:lang w:val="ru-RU"/>
        </w:rPr>
        <w:t xml:space="preserve">2. </w:t>
      </w:r>
      <w:r>
        <w:rPr>
          <w:rFonts w:ascii="Times New Roman" w:hAnsi="Times New Roman"/>
          <w:sz w:val="24"/>
          <w:szCs w:val="24"/>
          <w:u w:val="single"/>
          <w:lang w:val="ru-RU"/>
        </w:rPr>
        <w:t>зал обслуговування платників податків та зал очікування.</w:t>
      </w:r>
      <w:r>
        <w:rPr>
          <w:rFonts w:ascii="Times New Roman" w:hAnsi="Times New Roman"/>
          <w:sz w:val="24"/>
          <w:szCs w:val="24"/>
          <w:lang w:val="ru-RU"/>
        </w:rPr>
        <w:t xml:space="preserve"> Створення стендів з наступною інформацією:</w:t>
      </w:r>
    </w:p>
    <w:p w:rsidR="004A71F7" w:rsidRDefault="004A71F7" w:rsidP="004A71F7">
      <w:pPr>
        <w:spacing w:after="0"/>
        <w:ind w:firstLine="540"/>
        <w:jc w:val="both"/>
        <w:rPr>
          <w:rFonts w:ascii="Times New Roman" w:hAnsi="Times New Roman"/>
          <w:sz w:val="24"/>
          <w:szCs w:val="24"/>
          <w:lang w:val="ru-RU"/>
        </w:rPr>
      </w:pPr>
      <w:r>
        <w:rPr>
          <w:rFonts w:ascii="Times New Roman" w:hAnsi="Times New Roman"/>
          <w:sz w:val="24"/>
          <w:szCs w:val="24"/>
        </w:rPr>
        <w:t>- вимогами та зразками заяв щодо отримання інформації  згідно Закону України «Про публічну інформацію»;</w:t>
      </w:r>
    </w:p>
    <w:p w:rsidR="004A71F7" w:rsidRDefault="004A71F7" w:rsidP="004A71F7">
      <w:pPr>
        <w:spacing w:after="0"/>
        <w:ind w:firstLine="540"/>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rPr>
        <w:t>вимогами та зразками заяв щодо оформлення звернення,  згідно Закону України «Про звернення громадян».</w:t>
      </w:r>
      <w:r>
        <w:rPr>
          <w:rFonts w:ascii="Times New Roman" w:hAnsi="Times New Roman"/>
          <w:sz w:val="24"/>
          <w:szCs w:val="24"/>
          <w:lang w:val="ru-RU"/>
        </w:rPr>
        <w:t xml:space="preserve"> </w:t>
      </w:r>
    </w:p>
    <w:p w:rsidR="004A71F7" w:rsidRDefault="004A71F7" w:rsidP="004A71F7">
      <w:pPr>
        <w:pStyle w:val="a5"/>
        <w:spacing w:line="276" w:lineRule="auto"/>
        <w:ind w:left="1416" w:firstLine="708"/>
        <w:jc w:val="right"/>
        <w:rPr>
          <w:lang w:val="ru-RU" w:eastAsia="ru-RU"/>
        </w:rPr>
      </w:pPr>
      <w:r>
        <w:rPr>
          <w:lang w:val="ru-RU" w:eastAsia="ru-RU"/>
        </w:rPr>
        <w:t>Луцька ДПІ Головного управління</w:t>
      </w:r>
    </w:p>
    <w:p w:rsidR="004A71F7" w:rsidRDefault="004A71F7" w:rsidP="004A71F7">
      <w:pPr>
        <w:pStyle w:val="a5"/>
        <w:spacing w:line="276" w:lineRule="auto"/>
        <w:ind w:left="1416" w:firstLine="708"/>
        <w:jc w:val="right"/>
        <w:rPr>
          <w:lang w:val="ru-RU" w:eastAsia="ru-RU"/>
        </w:rPr>
      </w:pPr>
      <w:r>
        <w:rPr>
          <w:lang w:val="ru-RU" w:eastAsia="ru-RU"/>
        </w:rPr>
        <w:t>ДПС у Волинській області</w:t>
      </w:r>
    </w:p>
    <w:p w:rsidR="004A71F7" w:rsidRDefault="004A71F7" w:rsidP="004A71F7">
      <w:pPr>
        <w:pStyle w:val="a5"/>
        <w:spacing w:line="276" w:lineRule="auto"/>
        <w:ind w:left="5664" w:firstLine="6"/>
        <w:jc w:val="right"/>
        <w:rPr>
          <w:lang w:val="ru-RU" w:eastAsia="ru-RU"/>
        </w:rPr>
      </w:pPr>
      <w:r>
        <w:rPr>
          <w:lang w:val="ru-RU" w:eastAsia="ru-RU"/>
        </w:rPr>
        <w:t>Протягом 2023-2024 років</w:t>
      </w:r>
    </w:p>
    <w:p w:rsidR="004A71F7" w:rsidRDefault="004A71F7" w:rsidP="004A71F7">
      <w:pPr>
        <w:pStyle w:val="a5"/>
        <w:spacing w:before="120" w:line="276" w:lineRule="auto"/>
        <w:ind w:left="5664" w:firstLine="6"/>
        <w:jc w:val="both"/>
        <w:rPr>
          <w:lang w:val="ru-RU" w:eastAsia="ru-RU"/>
        </w:rPr>
      </w:pPr>
    </w:p>
    <w:p w:rsidR="004A71F7" w:rsidRDefault="004A71F7" w:rsidP="004A71F7">
      <w:pPr>
        <w:pStyle w:val="a5"/>
        <w:tabs>
          <w:tab w:val="left" w:pos="540"/>
        </w:tabs>
        <w:spacing w:line="276" w:lineRule="auto"/>
        <w:jc w:val="both"/>
        <w:rPr>
          <w:lang w:eastAsia="ru-RU"/>
        </w:rPr>
      </w:pPr>
      <w:r>
        <w:rPr>
          <w:b/>
          <w:lang w:val="ru-RU" w:eastAsia="ru-RU"/>
        </w:rPr>
        <w:lastRenderedPageBreak/>
        <w:tab/>
      </w:r>
      <w:r>
        <w:rPr>
          <w:lang w:val="ru-RU" w:eastAsia="ru-RU"/>
        </w:rPr>
        <w:tab/>
        <w:t xml:space="preserve">3.9. Впровадження ефективної співпраці між платниками податків та податковою службою завдяки отримання платниками повних, своєчасних, та професійних консультацій щодо проблемних питань, які виникають у них в процесі ведення господарської діяльності. </w:t>
      </w:r>
    </w:p>
    <w:p w:rsidR="004A71F7" w:rsidRDefault="004A71F7" w:rsidP="004A71F7">
      <w:pPr>
        <w:spacing w:after="0"/>
        <w:ind w:firstLine="561"/>
        <w:jc w:val="both"/>
        <w:rPr>
          <w:rFonts w:ascii="Times New Roman" w:hAnsi="Times New Roman"/>
          <w:sz w:val="24"/>
          <w:szCs w:val="24"/>
        </w:rPr>
      </w:pPr>
      <w:r>
        <w:rPr>
          <w:rFonts w:ascii="Times New Roman" w:hAnsi="Times New Roman"/>
          <w:sz w:val="24"/>
          <w:szCs w:val="24"/>
        </w:rPr>
        <w:t>Розповсюдження серед платників податків друкованої продукції, розробленої ДПС для забезпечення обізнаності в діючому податковому законодавстві, з метою   формування високої податкової культури у платників податків.</w:t>
      </w:r>
    </w:p>
    <w:p w:rsidR="004A71F7" w:rsidRDefault="004A71F7" w:rsidP="004A71F7">
      <w:pPr>
        <w:pStyle w:val="a5"/>
        <w:spacing w:before="120" w:line="276" w:lineRule="auto"/>
        <w:ind w:left="1416" w:firstLine="708"/>
        <w:jc w:val="right"/>
        <w:rPr>
          <w:lang w:val="ru-RU" w:eastAsia="ru-RU"/>
        </w:rPr>
      </w:pPr>
      <w:r>
        <w:rPr>
          <w:lang w:val="ru-RU" w:eastAsia="ru-RU"/>
        </w:rPr>
        <w:t xml:space="preserve">Луцька ДПІ Головного управління  </w:t>
      </w:r>
    </w:p>
    <w:p w:rsidR="004A71F7" w:rsidRDefault="004A71F7" w:rsidP="004A71F7">
      <w:pPr>
        <w:pStyle w:val="a5"/>
        <w:spacing w:before="120" w:line="276" w:lineRule="auto"/>
        <w:ind w:left="1416" w:firstLine="708"/>
        <w:jc w:val="right"/>
        <w:rPr>
          <w:lang w:val="ru-RU" w:eastAsia="ru-RU"/>
        </w:rPr>
      </w:pPr>
      <w:r>
        <w:rPr>
          <w:lang w:val="ru-RU" w:eastAsia="ru-RU"/>
        </w:rPr>
        <w:t>ДПС у Волинській області</w:t>
      </w:r>
    </w:p>
    <w:p w:rsidR="004A71F7" w:rsidRDefault="004A71F7" w:rsidP="004A71F7">
      <w:pPr>
        <w:pStyle w:val="a5"/>
        <w:spacing w:before="120" w:line="276" w:lineRule="auto"/>
        <w:ind w:left="5664" w:firstLine="6"/>
        <w:jc w:val="right"/>
        <w:rPr>
          <w:lang w:val="ru-RU" w:eastAsia="ru-RU"/>
        </w:rPr>
      </w:pPr>
      <w:r>
        <w:rPr>
          <w:lang w:val="ru-RU" w:eastAsia="ru-RU"/>
        </w:rPr>
        <w:t>Протягом 2023-2024 років</w:t>
      </w:r>
    </w:p>
    <w:p w:rsidR="004A71F7" w:rsidRDefault="004A71F7" w:rsidP="00E405BD">
      <w:pPr>
        <w:pStyle w:val="a5"/>
        <w:spacing w:before="120" w:line="276" w:lineRule="auto"/>
        <w:rPr>
          <w:lang w:val="ru-RU" w:eastAsia="ru-RU"/>
        </w:rPr>
      </w:pPr>
      <w:r>
        <w:rPr>
          <w:b/>
          <w:lang w:val="ru-RU" w:eastAsia="ru-RU"/>
        </w:rPr>
        <w:tab/>
      </w:r>
      <w:r>
        <w:rPr>
          <w:lang w:val="ru-RU" w:eastAsia="ru-RU"/>
        </w:rPr>
        <w:t>3.11. Створення сприятливих умов громадянам для декларування ними своїх неоподаткованих доходів та отримання податкового кредиту.</w:t>
      </w:r>
    </w:p>
    <w:p w:rsidR="004A71F7" w:rsidRDefault="004A71F7" w:rsidP="004A71F7">
      <w:pPr>
        <w:pStyle w:val="a5"/>
        <w:spacing w:line="276" w:lineRule="auto"/>
        <w:ind w:left="1416" w:firstLine="708"/>
        <w:jc w:val="both"/>
        <w:rPr>
          <w:lang w:val="ru-RU" w:eastAsia="ru-RU"/>
        </w:rPr>
      </w:pPr>
    </w:p>
    <w:p w:rsidR="004A71F7" w:rsidRDefault="004A71F7" w:rsidP="004A71F7">
      <w:pPr>
        <w:pStyle w:val="a5"/>
        <w:spacing w:line="276" w:lineRule="auto"/>
        <w:ind w:left="1416" w:firstLine="708"/>
        <w:jc w:val="right"/>
        <w:rPr>
          <w:lang w:val="ru-RU" w:eastAsia="ru-RU"/>
        </w:rPr>
      </w:pPr>
      <w:r>
        <w:rPr>
          <w:lang w:val="ru-RU" w:eastAsia="ru-RU"/>
        </w:rPr>
        <w:t xml:space="preserve">Луцька ДПІ Головного управління  </w:t>
      </w:r>
    </w:p>
    <w:p w:rsidR="004A71F7" w:rsidRDefault="004A71F7" w:rsidP="004A71F7">
      <w:pPr>
        <w:pStyle w:val="a5"/>
        <w:spacing w:line="276" w:lineRule="auto"/>
        <w:ind w:left="1416" w:firstLine="708"/>
        <w:jc w:val="right"/>
        <w:rPr>
          <w:b/>
          <w:lang w:val="ru-RU" w:eastAsia="ru-RU"/>
        </w:rPr>
      </w:pPr>
      <w:r>
        <w:rPr>
          <w:lang w:val="ru-RU" w:eastAsia="ru-RU"/>
        </w:rPr>
        <w:t>ДПС у Волинській області</w:t>
      </w:r>
      <w:r>
        <w:rPr>
          <w:b/>
          <w:lang w:val="ru-RU" w:eastAsia="ru-RU"/>
        </w:rPr>
        <w:t xml:space="preserve"> </w:t>
      </w:r>
    </w:p>
    <w:p w:rsidR="004A71F7" w:rsidRDefault="004A71F7" w:rsidP="004A71F7">
      <w:pPr>
        <w:pStyle w:val="a5"/>
        <w:spacing w:line="276" w:lineRule="auto"/>
        <w:ind w:left="5664" w:firstLine="6"/>
        <w:jc w:val="right"/>
        <w:rPr>
          <w:lang w:val="ru-RU" w:eastAsia="ru-RU"/>
        </w:rPr>
      </w:pPr>
      <w:r>
        <w:rPr>
          <w:lang w:val="ru-RU" w:eastAsia="ru-RU"/>
        </w:rPr>
        <w:t>Протягом 2023-2024 років</w:t>
      </w:r>
    </w:p>
    <w:p w:rsidR="004A71F7" w:rsidRDefault="004A71F7" w:rsidP="004A71F7">
      <w:pPr>
        <w:pStyle w:val="a5"/>
        <w:spacing w:line="276" w:lineRule="auto"/>
        <w:ind w:left="5664" w:firstLine="6"/>
        <w:jc w:val="right"/>
        <w:rPr>
          <w:lang w:val="ru-RU" w:eastAsia="ru-RU"/>
        </w:rPr>
      </w:pPr>
    </w:p>
    <w:p w:rsidR="004A71F7" w:rsidRDefault="004A71F7" w:rsidP="004A71F7">
      <w:pPr>
        <w:pStyle w:val="a5"/>
        <w:spacing w:line="276" w:lineRule="auto"/>
        <w:jc w:val="both"/>
        <w:rPr>
          <w:lang w:val="ru-RU" w:eastAsia="ru-RU"/>
        </w:rPr>
      </w:pPr>
      <w:r>
        <w:rPr>
          <w:b/>
          <w:lang w:val="ru-RU" w:eastAsia="ru-RU"/>
        </w:rPr>
        <w:t xml:space="preserve">         </w:t>
      </w:r>
      <w:r>
        <w:rPr>
          <w:lang w:val="ru-RU" w:eastAsia="ru-RU"/>
        </w:rPr>
        <w:t>3.12. Уникнення черг в обслуговуванні платників та безперебійного забезпечення функціонування терміналу «Електронна черга».</w:t>
      </w:r>
    </w:p>
    <w:p w:rsidR="004A71F7" w:rsidRDefault="004A71F7" w:rsidP="004A71F7">
      <w:pPr>
        <w:pStyle w:val="a5"/>
        <w:spacing w:line="276" w:lineRule="auto"/>
        <w:jc w:val="both"/>
        <w:rPr>
          <w:lang w:val="ru-RU" w:eastAsia="ru-RU"/>
        </w:rPr>
      </w:pPr>
    </w:p>
    <w:p w:rsidR="004A71F7" w:rsidRDefault="004A71F7" w:rsidP="004A71F7">
      <w:pPr>
        <w:pStyle w:val="a5"/>
        <w:spacing w:line="276" w:lineRule="auto"/>
        <w:ind w:left="1416" w:firstLine="708"/>
        <w:jc w:val="right"/>
        <w:rPr>
          <w:lang w:val="ru-RU" w:eastAsia="ru-RU"/>
        </w:rPr>
      </w:pPr>
      <w:r>
        <w:rPr>
          <w:lang w:val="ru-RU" w:eastAsia="ru-RU"/>
        </w:rPr>
        <w:t xml:space="preserve">Луцька ДПІ Головного управління </w:t>
      </w:r>
    </w:p>
    <w:p w:rsidR="004A71F7" w:rsidRDefault="004A71F7" w:rsidP="004A71F7">
      <w:pPr>
        <w:pStyle w:val="a5"/>
        <w:spacing w:line="276" w:lineRule="auto"/>
        <w:ind w:left="1416" w:firstLine="708"/>
        <w:jc w:val="right"/>
        <w:rPr>
          <w:b/>
          <w:lang w:val="ru-RU" w:eastAsia="ru-RU"/>
        </w:rPr>
      </w:pPr>
      <w:r>
        <w:rPr>
          <w:lang w:val="ru-RU" w:eastAsia="ru-RU"/>
        </w:rPr>
        <w:t>ДПС у Волинській області</w:t>
      </w:r>
      <w:r>
        <w:rPr>
          <w:b/>
          <w:lang w:val="ru-RU" w:eastAsia="ru-RU"/>
        </w:rPr>
        <w:t xml:space="preserve"> </w:t>
      </w:r>
    </w:p>
    <w:p w:rsidR="004A71F7" w:rsidRDefault="004A71F7" w:rsidP="004A71F7">
      <w:pPr>
        <w:pStyle w:val="a5"/>
        <w:spacing w:line="276" w:lineRule="auto"/>
        <w:ind w:left="5664" w:firstLine="6"/>
        <w:jc w:val="right"/>
        <w:rPr>
          <w:lang w:val="ru-RU" w:eastAsia="ru-RU"/>
        </w:rPr>
      </w:pPr>
      <w:r>
        <w:rPr>
          <w:lang w:val="ru-RU" w:eastAsia="ru-RU"/>
        </w:rPr>
        <w:t>Протягом 2023-2024 років</w:t>
      </w:r>
    </w:p>
    <w:p w:rsidR="004A71F7" w:rsidRDefault="004A71F7" w:rsidP="004A71F7">
      <w:pPr>
        <w:pStyle w:val="a5"/>
        <w:spacing w:before="120" w:line="276" w:lineRule="auto"/>
        <w:ind w:left="720"/>
        <w:jc w:val="center"/>
        <w:rPr>
          <w:b/>
          <w:lang w:val="ru-RU" w:eastAsia="ru-RU"/>
        </w:rPr>
      </w:pPr>
    </w:p>
    <w:p w:rsidR="004A71F7" w:rsidRDefault="004A71F7" w:rsidP="004A71F7">
      <w:pPr>
        <w:pStyle w:val="a5"/>
        <w:spacing w:before="120" w:line="276" w:lineRule="auto"/>
        <w:ind w:left="720"/>
        <w:jc w:val="center"/>
        <w:rPr>
          <w:b/>
          <w:lang w:val="ru-RU" w:eastAsia="ru-RU"/>
        </w:rPr>
      </w:pPr>
      <w:r>
        <w:rPr>
          <w:b/>
          <w:lang w:val="ru-RU" w:eastAsia="ru-RU"/>
        </w:rPr>
        <w:t>4. Фінансове забезпечення виконання заходів Програми</w:t>
      </w:r>
    </w:p>
    <w:p w:rsidR="004A71F7" w:rsidRDefault="004A71F7" w:rsidP="004A71F7">
      <w:pPr>
        <w:pStyle w:val="a5"/>
        <w:spacing w:before="120" w:line="276" w:lineRule="auto"/>
        <w:jc w:val="center"/>
        <w:rPr>
          <w:b/>
          <w:lang w:val="ru-RU" w:eastAsia="ru-RU"/>
        </w:rPr>
      </w:pPr>
    </w:p>
    <w:p w:rsidR="004A71F7" w:rsidRDefault="004A71F7" w:rsidP="004A71F7">
      <w:pPr>
        <w:pStyle w:val="a5"/>
        <w:spacing w:line="276" w:lineRule="auto"/>
        <w:jc w:val="both"/>
        <w:rPr>
          <w:lang w:val="ru-RU" w:eastAsia="ru-RU"/>
        </w:rPr>
      </w:pPr>
      <w:r>
        <w:rPr>
          <w:b/>
          <w:lang w:val="ru-RU" w:eastAsia="ru-RU"/>
        </w:rPr>
        <w:tab/>
      </w:r>
      <w:r>
        <w:rPr>
          <w:lang w:val="ru-RU" w:eastAsia="ru-RU"/>
        </w:rPr>
        <w:t>Передбачити фінансування визначених Програмою заходів з місцевого бюджету виходячи  з його реальних можливостей.</w:t>
      </w:r>
    </w:p>
    <w:p w:rsidR="004A71F7" w:rsidRDefault="004A71F7" w:rsidP="004A71F7">
      <w:pPr>
        <w:spacing w:after="0"/>
        <w:jc w:val="right"/>
        <w:rPr>
          <w:rFonts w:ascii="Times New Roman" w:hAnsi="Times New Roman"/>
          <w:sz w:val="24"/>
          <w:szCs w:val="24"/>
          <w:lang w:val="ru-RU"/>
        </w:rPr>
      </w:pPr>
    </w:p>
    <w:p w:rsidR="004A71F7" w:rsidRDefault="004A71F7" w:rsidP="004A71F7">
      <w:pPr>
        <w:pStyle w:val="a5"/>
        <w:spacing w:before="120" w:line="276" w:lineRule="auto"/>
        <w:jc w:val="center"/>
        <w:rPr>
          <w:b/>
          <w:lang w:val="ru-RU" w:eastAsia="ru-RU"/>
        </w:rPr>
      </w:pPr>
      <w:r>
        <w:rPr>
          <w:b/>
          <w:lang w:val="ru-RU" w:eastAsia="ru-RU"/>
        </w:rPr>
        <w:t>5. Очікувані результати виконання Програми</w:t>
      </w:r>
    </w:p>
    <w:p w:rsidR="004A71F7" w:rsidRDefault="004A71F7" w:rsidP="004A71F7">
      <w:pPr>
        <w:pStyle w:val="a5"/>
        <w:spacing w:line="276" w:lineRule="auto"/>
        <w:jc w:val="both"/>
        <w:rPr>
          <w:lang w:val="ru-RU" w:eastAsia="ru-RU"/>
        </w:rPr>
      </w:pPr>
    </w:p>
    <w:p w:rsidR="004A71F7" w:rsidRDefault="004A71F7" w:rsidP="004A71F7">
      <w:pPr>
        <w:pStyle w:val="a5"/>
        <w:spacing w:line="276" w:lineRule="auto"/>
        <w:ind w:firstLine="720"/>
        <w:jc w:val="both"/>
        <w:rPr>
          <w:lang w:val="ru-RU" w:eastAsia="ru-RU"/>
        </w:rPr>
      </w:pPr>
      <w:r>
        <w:rPr>
          <w:lang w:val="ru-RU" w:eastAsia="ru-RU"/>
        </w:rPr>
        <w:t>5.1. Створення комфортних умов платникам податків та належне їх обслуговування.</w:t>
      </w:r>
    </w:p>
    <w:p w:rsidR="004A71F7" w:rsidRDefault="004A71F7" w:rsidP="004A71F7">
      <w:pPr>
        <w:pStyle w:val="a5"/>
        <w:spacing w:line="276" w:lineRule="auto"/>
        <w:ind w:firstLine="720"/>
        <w:jc w:val="both"/>
        <w:rPr>
          <w:lang w:eastAsia="ru-RU"/>
        </w:rPr>
      </w:pPr>
      <w:r>
        <w:rPr>
          <w:lang w:val="ru-RU" w:eastAsia="ru-RU"/>
        </w:rPr>
        <w:t>5.2. Розширення переліку послуг, що надаються платникам податків, з урахуванням їх потреб та побажань.</w:t>
      </w:r>
    </w:p>
    <w:p w:rsidR="004A71F7" w:rsidRDefault="004A71F7" w:rsidP="004A71F7">
      <w:pPr>
        <w:pStyle w:val="a5"/>
        <w:spacing w:line="276" w:lineRule="auto"/>
        <w:ind w:firstLine="720"/>
        <w:jc w:val="both"/>
        <w:rPr>
          <w:lang w:eastAsia="ru-RU"/>
        </w:rPr>
      </w:pPr>
      <w:r>
        <w:rPr>
          <w:lang w:eastAsia="ru-RU"/>
        </w:rPr>
        <w:t>5.3. Спрощення процедури надання послуг та відповідно зменшення часу та вартості виконання платниками податків податкових зобов’язань, в перспективі – отримання послуг без відвідування органу ДПС.</w:t>
      </w:r>
    </w:p>
    <w:p w:rsidR="004A71F7" w:rsidRDefault="004A71F7" w:rsidP="004A71F7">
      <w:pPr>
        <w:pStyle w:val="a5"/>
        <w:spacing w:line="276" w:lineRule="auto"/>
        <w:ind w:firstLine="720"/>
        <w:jc w:val="both"/>
        <w:rPr>
          <w:lang w:eastAsia="ru-RU"/>
        </w:rPr>
      </w:pPr>
      <w:r>
        <w:rPr>
          <w:lang w:eastAsia="ru-RU"/>
        </w:rPr>
        <w:t>5.4. Підвищення рівня добровільної сплати податків, з одночасним забезпеченням зворотного зв’язку стосовно якості обслуговування платників податків.</w:t>
      </w:r>
    </w:p>
    <w:p w:rsidR="004A71F7" w:rsidRDefault="004A71F7" w:rsidP="004A71F7">
      <w:pPr>
        <w:pStyle w:val="a5"/>
        <w:spacing w:line="276" w:lineRule="auto"/>
        <w:ind w:firstLine="720"/>
        <w:jc w:val="both"/>
        <w:rPr>
          <w:lang w:eastAsia="ru-RU"/>
        </w:rPr>
      </w:pPr>
      <w:r>
        <w:rPr>
          <w:lang w:eastAsia="ru-RU"/>
        </w:rPr>
        <w:t>5.5. Формування позитивної громадської думки щодо діяльності Луцької ДПІ Головного управління ДПС в області, як органу Державної податкової служби.</w:t>
      </w:r>
    </w:p>
    <w:p w:rsidR="004A71F7" w:rsidRDefault="004A71F7" w:rsidP="004A71F7">
      <w:pPr>
        <w:pStyle w:val="a5"/>
        <w:spacing w:before="120" w:line="276" w:lineRule="auto"/>
        <w:jc w:val="both"/>
        <w:rPr>
          <w:b/>
          <w:lang w:val="ru-RU" w:eastAsia="ru-RU"/>
        </w:rPr>
      </w:pPr>
      <w:r>
        <w:rPr>
          <w:b/>
          <w:lang w:eastAsia="ru-RU"/>
        </w:rPr>
        <w:tab/>
      </w:r>
      <w:r>
        <w:rPr>
          <w:b/>
          <w:lang w:val="ru-RU" w:eastAsia="ru-RU"/>
        </w:rPr>
        <w:t>6. Координація та контроль за виконанням Програми</w:t>
      </w:r>
    </w:p>
    <w:p w:rsidR="004A71F7" w:rsidRDefault="004A71F7" w:rsidP="004A71F7">
      <w:pPr>
        <w:pStyle w:val="a5"/>
        <w:spacing w:before="120" w:line="276" w:lineRule="auto"/>
        <w:jc w:val="both"/>
        <w:rPr>
          <w:lang w:val="ru-RU" w:eastAsia="ru-RU"/>
        </w:rPr>
      </w:pPr>
      <w:r>
        <w:rPr>
          <w:lang w:val="ru-RU" w:eastAsia="ru-RU"/>
        </w:rPr>
        <w:tab/>
        <w:t>6.1. Координацію та контроль за ходом виконання Програми покладається на постійну комісію з питань фінансів, бюджету, планування соціально- економічного розвитку та інвестицій.</w:t>
      </w:r>
    </w:p>
    <w:p w:rsidR="004A71F7" w:rsidRDefault="004A71F7" w:rsidP="004A71F7">
      <w:pPr>
        <w:pStyle w:val="a5"/>
        <w:spacing w:before="120" w:line="276" w:lineRule="auto"/>
        <w:ind w:firstLine="708"/>
        <w:jc w:val="both"/>
        <w:rPr>
          <w:lang w:val="ru-RU" w:eastAsia="ru-RU"/>
        </w:rPr>
      </w:pPr>
      <w:r>
        <w:rPr>
          <w:lang w:val="ru-RU" w:eastAsia="ru-RU"/>
        </w:rPr>
        <w:t>6.2. Виконавець даної Програми звітує щороку до 01 березня перед Боратинською сільською радою про використання коштів.</w:t>
      </w:r>
    </w:p>
    <w:p w:rsidR="00B672D1" w:rsidRDefault="00B672D1" w:rsidP="004A71F7">
      <w:pPr>
        <w:jc w:val="right"/>
        <w:sectPr w:rsidR="00B672D1">
          <w:pgSz w:w="11906" w:h="16838"/>
          <w:pgMar w:top="850" w:right="850" w:bottom="1135" w:left="1417" w:header="708" w:footer="708" w:gutter="0"/>
          <w:cols w:space="720"/>
        </w:sectPr>
      </w:pPr>
    </w:p>
    <w:p w:rsidR="004A71F7" w:rsidRDefault="004A71F7" w:rsidP="004A71F7">
      <w:pPr>
        <w:jc w:val="right"/>
        <w:rPr>
          <w:rFonts w:ascii="Times New Roman" w:eastAsia="Times New Roman" w:hAnsi="Times New Roman"/>
        </w:rPr>
      </w:pPr>
      <w:r>
        <w:lastRenderedPageBreak/>
        <w:t>Додаток до Програми</w:t>
      </w:r>
    </w:p>
    <w:p w:rsidR="004A71F7" w:rsidRPr="00E405BD" w:rsidRDefault="004A71F7" w:rsidP="004A71F7">
      <w:pPr>
        <w:jc w:val="center"/>
        <w:rPr>
          <w:rFonts w:ascii="Times New Roman" w:hAnsi="Times New Roman"/>
          <w:sz w:val="40"/>
          <w:szCs w:val="40"/>
        </w:rPr>
      </w:pPr>
      <w:r w:rsidRPr="00E405BD">
        <w:rPr>
          <w:rFonts w:ascii="Times New Roman" w:hAnsi="Times New Roman"/>
          <w:sz w:val="40"/>
          <w:szCs w:val="40"/>
        </w:rPr>
        <w:t>Завдання та заходи Програми</w:t>
      </w:r>
    </w:p>
    <w:tbl>
      <w:tblPr>
        <w:tblStyle w:val="aff2"/>
        <w:tblW w:w="15304" w:type="dxa"/>
        <w:tblLayout w:type="fixed"/>
        <w:tblLook w:val="04A0" w:firstRow="1" w:lastRow="0" w:firstColumn="1" w:lastColumn="0" w:noHBand="0" w:noVBand="1"/>
      </w:tblPr>
      <w:tblGrid>
        <w:gridCol w:w="575"/>
        <w:gridCol w:w="3672"/>
        <w:gridCol w:w="1701"/>
        <w:gridCol w:w="1985"/>
        <w:gridCol w:w="1616"/>
        <w:gridCol w:w="1060"/>
        <w:gridCol w:w="1134"/>
        <w:gridCol w:w="3561"/>
      </w:tblGrid>
      <w:tr w:rsidR="004A71F7" w:rsidRPr="00E405BD" w:rsidTr="00B672D1">
        <w:tc>
          <w:tcPr>
            <w:tcW w:w="575" w:type="dxa"/>
            <w:vMerge w:val="restart"/>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4"/>
                <w:szCs w:val="24"/>
              </w:rPr>
            </w:pPr>
            <w:r w:rsidRPr="00E405BD">
              <w:rPr>
                <w:rFonts w:ascii="Times New Roman" w:hAnsi="Times New Roman"/>
                <w:sz w:val="20"/>
                <w:szCs w:val="20"/>
              </w:rPr>
              <w:t>№</w:t>
            </w:r>
          </w:p>
          <w:p w:rsidR="004A71F7" w:rsidRPr="00E405BD" w:rsidRDefault="004A71F7">
            <w:pPr>
              <w:jc w:val="center"/>
              <w:rPr>
                <w:rFonts w:ascii="Times New Roman" w:hAnsi="Times New Roman"/>
                <w:sz w:val="20"/>
                <w:szCs w:val="20"/>
              </w:rPr>
            </w:pPr>
            <w:r w:rsidRPr="00E405BD">
              <w:rPr>
                <w:rFonts w:ascii="Times New Roman" w:hAnsi="Times New Roman"/>
                <w:sz w:val="20"/>
                <w:szCs w:val="20"/>
              </w:rPr>
              <w:t>з/п</w:t>
            </w:r>
          </w:p>
        </w:tc>
        <w:tc>
          <w:tcPr>
            <w:tcW w:w="3672" w:type="dxa"/>
            <w:vMerge w:val="restart"/>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Назва заходу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Строк виконання заходу (роки)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Виконавці</w:t>
            </w:r>
          </w:p>
        </w:tc>
        <w:tc>
          <w:tcPr>
            <w:tcW w:w="1616" w:type="dxa"/>
            <w:vMerge w:val="restart"/>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Джерела фінансування</w:t>
            </w:r>
          </w:p>
        </w:tc>
        <w:tc>
          <w:tcPr>
            <w:tcW w:w="2194" w:type="dxa"/>
            <w:gridSpan w:val="2"/>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Орієнтовні обсяги фінансування (вартість) тис.грн., в т.ч</w:t>
            </w:r>
          </w:p>
        </w:tc>
        <w:tc>
          <w:tcPr>
            <w:tcW w:w="3561" w:type="dxa"/>
            <w:vMerge w:val="restart"/>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Очікуваний результат</w:t>
            </w:r>
          </w:p>
        </w:tc>
      </w:tr>
      <w:tr w:rsidR="004A71F7" w:rsidRPr="00E405BD" w:rsidTr="00B672D1">
        <w:tc>
          <w:tcPr>
            <w:tcW w:w="575" w:type="dxa"/>
            <w:vMerge/>
            <w:tcBorders>
              <w:top w:val="single" w:sz="4" w:space="0" w:color="auto"/>
              <w:left w:val="single" w:sz="4" w:space="0" w:color="auto"/>
              <w:bottom w:val="single" w:sz="4" w:space="0" w:color="auto"/>
              <w:right w:val="single" w:sz="4" w:space="0" w:color="auto"/>
            </w:tcBorders>
            <w:vAlign w:val="center"/>
            <w:hideMark/>
          </w:tcPr>
          <w:p w:rsidR="004A71F7" w:rsidRPr="00E405BD" w:rsidRDefault="004A71F7">
            <w:pPr>
              <w:spacing w:after="0" w:line="240" w:lineRule="auto"/>
              <w:rPr>
                <w:rFonts w:ascii="Times New Roman" w:hAnsi="Times New Roman"/>
                <w:sz w:val="20"/>
                <w:szCs w:val="20"/>
                <w:lang w:eastAsia="ru-RU"/>
              </w:rPr>
            </w:pPr>
          </w:p>
        </w:tc>
        <w:tc>
          <w:tcPr>
            <w:tcW w:w="3672" w:type="dxa"/>
            <w:vMerge/>
            <w:tcBorders>
              <w:top w:val="single" w:sz="4" w:space="0" w:color="auto"/>
              <w:left w:val="single" w:sz="4" w:space="0" w:color="auto"/>
              <w:bottom w:val="single" w:sz="4" w:space="0" w:color="auto"/>
              <w:right w:val="single" w:sz="4" w:space="0" w:color="auto"/>
            </w:tcBorders>
            <w:vAlign w:val="center"/>
            <w:hideMark/>
          </w:tcPr>
          <w:p w:rsidR="004A71F7" w:rsidRPr="00E405BD" w:rsidRDefault="004A71F7">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71F7" w:rsidRPr="00E405BD" w:rsidRDefault="004A71F7">
            <w:pPr>
              <w:spacing w:after="0" w:line="240" w:lineRule="auto"/>
              <w:rPr>
                <w:rFonts w:ascii="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A71F7" w:rsidRPr="00E405BD" w:rsidRDefault="004A71F7">
            <w:pPr>
              <w:spacing w:after="0" w:line="240" w:lineRule="auto"/>
              <w:rPr>
                <w:rFonts w:ascii="Times New Roman" w:hAnsi="Times New Roman"/>
                <w:sz w:val="20"/>
                <w:szCs w:val="20"/>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4A71F7" w:rsidRPr="00E405BD" w:rsidRDefault="004A71F7">
            <w:pPr>
              <w:spacing w:after="0" w:line="240" w:lineRule="auto"/>
              <w:rPr>
                <w:rFonts w:ascii="Times New Roman" w:hAnsi="Times New Roman"/>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2023 рік</w:t>
            </w:r>
          </w:p>
        </w:tc>
        <w:tc>
          <w:tcPr>
            <w:tcW w:w="1134"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2024 рік</w:t>
            </w: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4A71F7" w:rsidRPr="00E405BD" w:rsidRDefault="004A71F7">
            <w:pPr>
              <w:spacing w:after="0" w:line="240" w:lineRule="auto"/>
              <w:rPr>
                <w:rFonts w:ascii="Times New Roman" w:hAnsi="Times New Roman"/>
                <w:sz w:val="20"/>
                <w:szCs w:val="20"/>
                <w:lang w:eastAsia="ru-RU"/>
              </w:rPr>
            </w:pPr>
          </w:p>
        </w:tc>
      </w:tr>
      <w:tr w:rsidR="004A71F7" w:rsidRPr="00E405BD" w:rsidTr="00B672D1">
        <w:tc>
          <w:tcPr>
            <w:tcW w:w="575"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1</w:t>
            </w:r>
          </w:p>
        </w:tc>
        <w:tc>
          <w:tcPr>
            <w:tcW w:w="3672"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4</w:t>
            </w:r>
          </w:p>
        </w:tc>
        <w:tc>
          <w:tcPr>
            <w:tcW w:w="1616"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5</w:t>
            </w:r>
          </w:p>
        </w:tc>
        <w:tc>
          <w:tcPr>
            <w:tcW w:w="1060"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7</w:t>
            </w:r>
          </w:p>
        </w:tc>
        <w:tc>
          <w:tcPr>
            <w:tcW w:w="3561"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8</w:t>
            </w:r>
          </w:p>
        </w:tc>
      </w:tr>
      <w:tr w:rsidR="004A71F7" w:rsidRPr="00E405BD" w:rsidTr="00B672D1">
        <w:tc>
          <w:tcPr>
            <w:tcW w:w="575"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1</w:t>
            </w:r>
          </w:p>
        </w:tc>
        <w:tc>
          <w:tcPr>
            <w:tcW w:w="3672"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Покращення обслуговування платників податків та підвищення рівня добровільної сплати платежів до бюджету громади</w:t>
            </w:r>
          </w:p>
        </w:tc>
        <w:tc>
          <w:tcPr>
            <w:tcW w:w="170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2023 – 2024 роки</w:t>
            </w:r>
          </w:p>
        </w:tc>
        <w:tc>
          <w:tcPr>
            <w:tcW w:w="1985"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Луцька ДПІ ГУ ДПС у Волинській області</w:t>
            </w:r>
          </w:p>
        </w:tc>
        <w:tc>
          <w:tcPr>
            <w:tcW w:w="1616"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Не вимагає фінансування</w:t>
            </w:r>
          </w:p>
        </w:tc>
        <w:tc>
          <w:tcPr>
            <w:tcW w:w="1060"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w:t>
            </w:r>
          </w:p>
        </w:tc>
        <w:tc>
          <w:tcPr>
            <w:tcW w:w="356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Забезпечення неухильного дотримання податкового законодавства та інших нормативно-правових   актів щодо сплати податків і зборів платниками податків Боратинської сільської ради</w:t>
            </w:r>
          </w:p>
        </w:tc>
      </w:tr>
      <w:tr w:rsidR="004A71F7" w:rsidRPr="00E405BD" w:rsidTr="00B672D1">
        <w:tc>
          <w:tcPr>
            <w:tcW w:w="575"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2.</w:t>
            </w:r>
          </w:p>
        </w:tc>
        <w:tc>
          <w:tcPr>
            <w:tcW w:w="3672"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Впровадження нових форм роботи з платниками податків з використанням сучасних інформаційних технологій та забезпечення доступності та зручності для їх  обслуговування</w:t>
            </w:r>
          </w:p>
        </w:tc>
        <w:tc>
          <w:tcPr>
            <w:tcW w:w="170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2023 – 2024 роки</w:t>
            </w:r>
          </w:p>
        </w:tc>
        <w:tc>
          <w:tcPr>
            <w:tcW w:w="1985"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Луцька ДПІ ГУ ДПС у Волинській області</w:t>
            </w:r>
          </w:p>
        </w:tc>
        <w:tc>
          <w:tcPr>
            <w:tcW w:w="1616"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Бюджет місцевої громади</w:t>
            </w:r>
          </w:p>
        </w:tc>
        <w:tc>
          <w:tcPr>
            <w:tcW w:w="1060"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b/>
                <w:sz w:val="20"/>
                <w:szCs w:val="20"/>
              </w:rPr>
            </w:pPr>
            <w:r w:rsidRPr="00E405BD">
              <w:rPr>
                <w:rFonts w:ascii="Times New Roman" w:hAnsi="Times New Roman"/>
                <w:b/>
                <w:sz w:val="20"/>
                <w:szCs w:val="20"/>
              </w:rPr>
              <w:t xml:space="preserve">108,0 </w:t>
            </w:r>
          </w:p>
        </w:tc>
        <w:tc>
          <w:tcPr>
            <w:tcW w:w="1134"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b/>
                <w:sz w:val="20"/>
                <w:szCs w:val="20"/>
              </w:rPr>
            </w:pPr>
            <w:r w:rsidRPr="00E405BD">
              <w:rPr>
                <w:rFonts w:ascii="Times New Roman" w:hAnsi="Times New Roman"/>
                <w:b/>
                <w:sz w:val="20"/>
                <w:szCs w:val="20"/>
              </w:rPr>
              <w:t xml:space="preserve">108,0 </w:t>
            </w:r>
          </w:p>
        </w:tc>
        <w:tc>
          <w:tcPr>
            <w:tcW w:w="356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Залучення додаткових ресурсів для покращення обслуговування платників у Центрі обслуговування платників (ЦОП) Луцької ДПІ Головного управління ДПС у Волинській області</w:t>
            </w:r>
          </w:p>
        </w:tc>
      </w:tr>
      <w:tr w:rsidR="004A71F7" w:rsidRPr="00E405BD" w:rsidTr="00B672D1">
        <w:tc>
          <w:tcPr>
            <w:tcW w:w="575"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2.1.</w:t>
            </w:r>
          </w:p>
        </w:tc>
        <w:tc>
          <w:tcPr>
            <w:tcW w:w="3672"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Створення окремих робочих місць для платників з підключенням до мережі Інтернет</w:t>
            </w:r>
          </w:p>
        </w:tc>
        <w:tc>
          <w:tcPr>
            <w:tcW w:w="1701" w:type="dxa"/>
            <w:tcBorders>
              <w:top w:val="single" w:sz="4" w:space="0" w:color="auto"/>
              <w:left w:val="single" w:sz="4" w:space="0" w:color="auto"/>
              <w:bottom w:val="single" w:sz="4" w:space="0" w:color="auto"/>
              <w:right w:val="single" w:sz="4" w:space="0" w:color="auto"/>
            </w:tcBorders>
          </w:tcPr>
          <w:p w:rsidR="004A71F7" w:rsidRPr="00E405BD" w:rsidRDefault="004A71F7">
            <w:pPr>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A71F7" w:rsidRPr="00E405BD" w:rsidRDefault="004A71F7">
            <w:pPr>
              <w:rPr>
                <w:rFonts w:ascii="Times New Roman" w:hAnsi="Times New Roman"/>
                <w:sz w:val="20"/>
                <w:szCs w:val="20"/>
                <w:lang w:eastAsia="ru-RU"/>
              </w:rPr>
            </w:pPr>
          </w:p>
        </w:tc>
        <w:tc>
          <w:tcPr>
            <w:tcW w:w="1616" w:type="dxa"/>
            <w:tcBorders>
              <w:top w:val="single" w:sz="4" w:space="0" w:color="auto"/>
              <w:left w:val="single" w:sz="4" w:space="0" w:color="auto"/>
              <w:bottom w:val="single" w:sz="4" w:space="0" w:color="auto"/>
              <w:right w:val="single" w:sz="4" w:space="0" w:color="auto"/>
            </w:tcBorders>
          </w:tcPr>
          <w:p w:rsidR="004A71F7" w:rsidRPr="00E405BD" w:rsidRDefault="004A71F7">
            <w:pPr>
              <w:rPr>
                <w:rFonts w:ascii="Times New Roman" w:hAnsi="Times New Roman"/>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tcPr>
          <w:p w:rsidR="004A71F7" w:rsidRPr="00E405BD" w:rsidRDefault="004A71F7">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A71F7" w:rsidRPr="00E405BD" w:rsidRDefault="004A71F7">
            <w:pPr>
              <w:rPr>
                <w:rFonts w:ascii="Times New Roman" w:hAnsi="Times New Roman"/>
                <w:sz w:val="20"/>
                <w:szCs w:val="20"/>
                <w:lang w:eastAsia="ru-RU"/>
              </w:rPr>
            </w:pPr>
          </w:p>
        </w:tc>
        <w:tc>
          <w:tcPr>
            <w:tcW w:w="356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Отримання платниками електронних послуг через сервіс ДПС «Електронний кабінет»</w:t>
            </w:r>
          </w:p>
        </w:tc>
      </w:tr>
      <w:tr w:rsidR="004A71F7" w:rsidRPr="00E405BD" w:rsidTr="00B672D1">
        <w:trPr>
          <w:trHeight w:val="642"/>
        </w:trPr>
        <w:tc>
          <w:tcPr>
            <w:tcW w:w="575"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2.2.</w:t>
            </w:r>
          </w:p>
        </w:tc>
        <w:tc>
          <w:tcPr>
            <w:tcW w:w="3672"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Обслуговування терміналу «Електронна черга»</w:t>
            </w:r>
          </w:p>
        </w:tc>
        <w:tc>
          <w:tcPr>
            <w:tcW w:w="170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2023-2024 роки</w:t>
            </w:r>
          </w:p>
        </w:tc>
        <w:tc>
          <w:tcPr>
            <w:tcW w:w="1985"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Луцька ДПІ ГУ ДПС у Волинській області</w:t>
            </w:r>
          </w:p>
        </w:tc>
        <w:tc>
          <w:tcPr>
            <w:tcW w:w="1616" w:type="dxa"/>
            <w:tcBorders>
              <w:top w:val="single" w:sz="4" w:space="0" w:color="auto"/>
              <w:left w:val="single" w:sz="4" w:space="0" w:color="auto"/>
              <w:bottom w:val="single" w:sz="4" w:space="0" w:color="auto"/>
              <w:right w:val="single" w:sz="4" w:space="0" w:color="auto"/>
            </w:tcBorders>
          </w:tcPr>
          <w:p w:rsidR="004A71F7" w:rsidRPr="00E405BD" w:rsidRDefault="004A71F7">
            <w:pPr>
              <w:rPr>
                <w:rFonts w:ascii="Times New Roman" w:hAnsi="Times New Roman"/>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 xml:space="preserve">5,0 </w:t>
            </w:r>
          </w:p>
        </w:tc>
        <w:tc>
          <w:tcPr>
            <w:tcW w:w="1134"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 xml:space="preserve">5,0 </w:t>
            </w:r>
          </w:p>
        </w:tc>
        <w:tc>
          <w:tcPr>
            <w:tcW w:w="356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Уникнення черг в обслуговуванні платників</w:t>
            </w:r>
          </w:p>
        </w:tc>
      </w:tr>
      <w:tr w:rsidR="004A71F7" w:rsidRPr="00E405BD" w:rsidTr="00B672D1">
        <w:tc>
          <w:tcPr>
            <w:tcW w:w="575"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lastRenderedPageBreak/>
              <w:t>2.3.</w:t>
            </w:r>
          </w:p>
        </w:tc>
        <w:tc>
          <w:tcPr>
            <w:tcW w:w="3672"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Придбання марок/канцелярських товарів, ремонт/заправка картриджів до офісної техніки</w:t>
            </w:r>
          </w:p>
        </w:tc>
        <w:tc>
          <w:tcPr>
            <w:tcW w:w="170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2023-2024 роки</w:t>
            </w:r>
          </w:p>
        </w:tc>
        <w:tc>
          <w:tcPr>
            <w:tcW w:w="1985"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Луцька ДПІ ГУ ДПС у Волинській області</w:t>
            </w:r>
          </w:p>
        </w:tc>
        <w:tc>
          <w:tcPr>
            <w:tcW w:w="1616" w:type="dxa"/>
            <w:tcBorders>
              <w:top w:val="single" w:sz="4" w:space="0" w:color="auto"/>
              <w:left w:val="single" w:sz="4" w:space="0" w:color="auto"/>
              <w:bottom w:val="single" w:sz="4" w:space="0" w:color="auto"/>
              <w:right w:val="single" w:sz="4" w:space="0" w:color="auto"/>
            </w:tcBorders>
          </w:tcPr>
          <w:p w:rsidR="004A71F7" w:rsidRPr="00E405BD" w:rsidRDefault="004A71F7">
            <w:pPr>
              <w:rPr>
                <w:rFonts w:ascii="Times New Roman" w:hAnsi="Times New Roman"/>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 xml:space="preserve">100,0 </w:t>
            </w:r>
          </w:p>
        </w:tc>
        <w:tc>
          <w:tcPr>
            <w:tcW w:w="356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Забезпечення обслуговування платників, за потребою ксерокопіювання документів, необхідних для отримання адміністративних послуг та подання звітності</w:t>
            </w:r>
          </w:p>
        </w:tc>
      </w:tr>
      <w:tr w:rsidR="004A71F7" w:rsidRPr="00E405BD" w:rsidTr="00B672D1">
        <w:tc>
          <w:tcPr>
            <w:tcW w:w="575" w:type="dxa"/>
            <w:tcBorders>
              <w:top w:val="single" w:sz="4" w:space="0" w:color="auto"/>
              <w:left w:val="single" w:sz="4" w:space="0" w:color="auto"/>
              <w:bottom w:val="single" w:sz="4" w:space="0" w:color="auto"/>
              <w:right w:val="single" w:sz="4" w:space="0" w:color="auto"/>
            </w:tcBorders>
            <w:hideMark/>
          </w:tcPr>
          <w:p w:rsidR="004A71F7" w:rsidRPr="00E405BD" w:rsidRDefault="004A71F7">
            <w:pPr>
              <w:jc w:val="center"/>
              <w:rPr>
                <w:rFonts w:ascii="Times New Roman" w:hAnsi="Times New Roman"/>
                <w:sz w:val="20"/>
                <w:szCs w:val="20"/>
              </w:rPr>
            </w:pPr>
            <w:r w:rsidRPr="00E405BD">
              <w:rPr>
                <w:rFonts w:ascii="Times New Roman" w:hAnsi="Times New Roman"/>
                <w:sz w:val="20"/>
                <w:szCs w:val="20"/>
              </w:rPr>
              <w:t xml:space="preserve">2.4. </w:t>
            </w:r>
          </w:p>
        </w:tc>
        <w:tc>
          <w:tcPr>
            <w:tcW w:w="3672"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Придбання інформаційних стендів у т.ч. переоснащення та реставрація наявних</w:t>
            </w:r>
          </w:p>
        </w:tc>
        <w:tc>
          <w:tcPr>
            <w:tcW w:w="170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2023-2024 роки</w:t>
            </w:r>
          </w:p>
        </w:tc>
        <w:tc>
          <w:tcPr>
            <w:tcW w:w="1985"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Луцька ДПІ ГУ ДПС у Волинській області</w:t>
            </w:r>
          </w:p>
        </w:tc>
        <w:tc>
          <w:tcPr>
            <w:tcW w:w="1616" w:type="dxa"/>
            <w:tcBorders>
              <w:top w:val="single" w:sz="4" w:space="0" w:color="auto"/>
              <w:left w:val="single" w:sz="4" w:space="0" w:color="auto"/>
              <w:bottom w:val="single" w:sz="4" w:space="0" w:color="auto"/>
              <w:right w:val="single" w:sz="4" w:space="0" w:color="auto"/>
            </w:tcBorders>
          </w:tcPr>
          <w:p w:rsidR="004A71F7" w:rsidRPr="00E405BD" w:rsidRDefault="004A71F7">
            <w:pPr>
              <w:rPr>
                <w:rFonts w:ascii="Times New Roman" w:hAnsi="Times New Roman"/>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 xml:space="preserve">3,0 </w:t>
            </w:r>
          </w:p>
        </w:tc>
        <w:tc>
          <w:tcPr>
            <w:tcW w:w="3561" w:type="dxa"/>
            <w:tcBorders>
              <w:top w:val="single" w:sz="4" w:space="0" w:color="auto"/>
              <w:left w:val="single" w:sz="4" w:space="0" w:color="auto"/>
              <w:bottom w:val="single" w:sz="4" w:space="0" w:color="auto"/>
              <w:right w:val="single" w:sz="4" w:space="0" w:color="auto"/>
            </w:tcBorders>
            <w:hideMark/>
          </w:tcPr>
          <w:p w:rsidR="004A71F7" w:rsidRPr="00E405BD" w:rsidRDefault="004A71F7">
            <w:pPr>
              <w:rPr>
                <w:rFonts w:ascii="Times New Roman" w:hAnsi="Times New Roman"/>
                <w:sz w:val="20"/>
                <w:szCs w:val="20"/>
              </w:rPr>
            </w:pPr>
            <w:r w:rsidRPr="00E405BD">
              <w:rPr>
                <w:rFonts w:ascii="Times New Roman" w:hAnsi="Times New Roman"/>
                <w:sz w:val="20"/>
                <w:szCs w:val="20"/>
              </w:rPr>
              <w:t>Доведення до платників інформації про внесення змін до чинного законодавства, наявних змін у поданні звітності та отриманні адміністративних послуг</w:t>
            </w:r>
          </w:p>
        </w:tc>
      </w:tr>
    </w:tbl>
    <w:p w:rsidR="00B672D1" w:rsidRDefault="00B672D1" w:rsidP="004A71F7">
      <w:pPr>
        <w:jc w:val="center"/>
        <w:rPr>
          <w:rFonts w:ascii="Times New Roman" w:eastAsia="Times New Roman" w:hAnsi="Times New Roman"/>
          <w:lang w:eastAsia="ru-RU"/>
        </w:rPr>
        <w:sectPr w:rsidR="00B672D1" w:rsidSect="00B672D1">
          <w:pgSz w:w="16838" w:h="11906" w:orient="landscape"/>
          <w:pgMar w:top="1418" w:right="851" w:bottom="851" w:left="1134" w:header="709" w:footer="709" w:gutter="0"/>
          <w:cols w:space="720"/>
        </w:sectPr>
      </w:pPr>
    </w:p>
    <w:p w:rsidR="004A71F7" w:rsidRPr="00E405BD" w:rsidRDefault="004A71F7" w:rsidP="004A71F7">
      <w:pPr>
        <w:spacing w:after="0"/>
        <w:rPr>
          <w:rFonts w:ascii="Times New Roman" w:eastAsia="Times New Roman" w:hAnsi="Times New Roman"/>
          <w:b/>
          <w:sz w:val="24"/>
          <w:szCs w:val="24"/>
          <w:lang w:bidi="en-US"/>
        </w:rPr>
      </w:pPr>
    </w:p>
    <w:p w:rsidR="004A71F7" w:rsidRDefault="004A71F7" w:rsidP="004A71F7">
      <w:pPr>
        <w:spacing w:after="0"/>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                                                                 </w:t>
      </w:r>
      <w:r>
        <w:rPr>
          <w:rFonts w:ascii="Times New Roman" w:hAnsi="Times New Roman"/>
          <w:b/>
          <w:noProof/>
          <w:sz w:val="24"/>
          <w:szCs w:val="24"/>
          <w:lang w:eastAsia="uk-UA"/>
        </w:rPr>
        <w:drawing>
          <wp:inline distT="0" distB="0" distL="0" distR="0">
            <wp:extent cx="476250" cy="628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eastAsia="Times New Roman" w:hAnsi="Times New Roman"/>
          <w:b/>
          <w:sz w:val="24"/>
          <w:szCs w:val="24"/>
          <w:lang w:bidi="en-US"/>
        </w:rPr>
        <w:t xml:space="preserve">                              </w:t>
      </w:r>
    </w:p>
    <w:p w:rsidR="004A71F7" w:rsidRDefault="004A71F7" w:rsidP="004A71F7">
      <w:pPr>
        <w:pStyle w:val="a5"/>
        <w:spacing w:before="120" w:line="276" w:lineRule="auto"/>
        <w:ind w:firstLine="708"/>
        <w:jc w:val="both"/>
        <w:rPr>
          <w:sz w:val="28"/>
          <w:szCs w:val="28"/>
          <w:lang w:val="ru-RU" w:eastAsia="ru-RU"/>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b/>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spacing w:after="0"/>
        <w:rPr>
          <w:rFonts w:ascii="Times New Roman" w:hAnsi="Times New Roman"/>
          <w:b/>
          <w:sz w:val="24"/>
          <w:szCs w:val="24"/>
        </w:rPr>
      </w:pPr>
    </w:p>
    <w:p w:rsidR="004A71F7" w:rsidRDefault="004A71F7" w:rsidP="004A71F7">
      <w:pPr>
        <w:spacing w:after="0" w:line="360" w:lineRule="auto"/>
        <w:jc w:val="both"/>
        <w:rPr>
          <w:rFonts w:ascii="Times New Roman" w:hAnsi="Times New Roman"/>
          <w:sz w:val="24"/>
          <w:szCs w:val="24"/>
        </w:rPr>
      </w:pPr>
      <w:r>
        <w:rPr>
          <w:rFonts w:ascii="Times New Roman" w:hAnsi="Times New Roman"/>
          <w:sz w:val="24"/>
          <w:szCs w:val="24"/>
        </w:rPr>
        <w:t xml:space="preserve">   13 липня  2023 року № 17/5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spacing w:after="0" w:line="360" w:lineRule="auto"/>
        <w:jc w:val="both"/>
        <w:rPr>
          <w:rFonts w:ascii="Times New Roman" w:hAnsi="Times New Roman"/>
          <w:sz w:val="24"/>
          <w:szCs w:val="24"/>
        </w:rPr>
      </w:pPr>
      <w:r>
        <w:rPr>
          <w:rFonts w:ascii="Times New Roman" w:hAnsi="Times New Roman"/>
          <w:sz w:val="24"/>
          <w:szCs w:val="24"/>
        </w:rPr>
        <w:tab/>
        <w:t>с. Боратин</w:t>
      </w:r>
      <w:r>
        <w:rPr>
          <w:rFonts w:ascii="Times New Roman" w:hAnsi="Times New Roman"/>
          <w:sz w:val="24"/>
          <w:szCs w:val="24"/>
        </w:rPr>
        <w:tab/>
      </w:r>
    </w:p>
    <w:p w:rsidR="004A71F7" w:rsidRDefault="004A71F7" w:rsidP="004A71F7">
      <w:pPr>
        <w:spacing w:after="0"/>
        <w:rPr>
          <w:rFonts w:ascii="Times New Roman" w:hAnsi="Times New Roman"/>
          <w:b/>
          <w:sz w:val="24"/>
          <w:szCs w:val="24"/>
        </w:rPr>
      </w:pPr>
      <w:r>
        <w:rPr>
          <w:rFonts w:ascii="Times New Roman" w:hAnsi="Times New Roman"/>
          <w:b/>
          <w:sz w:val="24"/>
          <w:szCs w:val="24"/>
        </w:rPr>
        <w:t>Про затвердження Програми</w:t>
      </w:r>
    </w:p>
    <w:p w:rsidR="004A71F7" w:rsidRDefault="004A71F7" w:rsidP="004A71F7">
      <w:pPr>
        <w:spacing w:after="0"/>
        <w:rPr>
          <w:rFonts w:ascii="Times New Roman" w:hAnsi="Times New Roman"/>
          <w:b/>
          <w:bCs/>
          <w:sz w:val="24"/>
          <w:szCs w:val="24"/>
        </w:rPr>
      </w:pPr>
      <w:r>
        <w:rPr>
          <w:rFonts w:ascii="Times New Roman" w:hAnsi="Times New Roman"/>
          <w:b/>
          <w:bCs/>
          <w:sz w:val="24"/>
          <w:szCs w:val="24"/>
        </w:rPr>
        <w:t>фінансової підтримки Територіального</w:t>
      </w:r>
    </w:p>
    <w:p w:rsidR="004A71F7" w:rsidRDefault="004A71F7" w:rsidP="004A71F7">
      <w:pPr>
        <w:spacing w:after="0"/>
        <w:rPr>
          <w:rFonts w:ascii="Times New Roman" w:hAnsi="Times New Roman"/>
          <w:b/>
          <w:sz w:val="24"/>
          <w:szCs w:val="24"/>
        </w:rPr>
      </w:pPr>
      <w:r>
        <w:rPr>
          <w:rFonts w:ascii="Times New Roman" w:hAnsi="Times New Roman"/>
          <w:b/>
          <w:bCs/>
          <w:sz w:val="24"/>
          <w:szCs w:val="24"/>
        </w:rPr>
        <w:t>управління БЕБ у Волинській</w:t>
      </w:r>
      <w:r>
        <w:rPr>
          <w:rFonts w:ascii="Times New Roman" w:hAnsi="Times New Roman"/>
          <w:b/>
          <w:bCs/>
          <w:sz w:val="24"/>
          <w:szCs w:val="24"/>
        </w:rPr>
        <w:br/>
        <w:t>області на 2023 рік</w:t>
      </w:r>
      <w:r>
        <w:rPr>
          <w:rFonts w:ascii="Times New Roman" w:hAnsi="Times New Roman"/>
          <w:b/>
          <w:sz w:val="24"/>
          <w:szCs w:val="24"/>
        </w:rPr>
        <w:t>»</w:t>
      </w:r>
    </w:p>
    <w:p w:rsidR="004A71F7" w:rsidRDefault="004A71F7" w:rsidP="004A71F7">
      <w:pPr>
        <w:spacing w:after="0"/>
        <w:rPr>
          <w:rFonts w:ascii="Times New Roman" w:hAnsi="Times New Roman"/>
          <w:sz w:val="24"/>
          <w:szCs w:val="24"/>
        </w:rPr>
      </w:pPr>
    </w:p>
    <w:p w:rsidR="004A71F7" w:rsidRDefault="004A71F7" w:rsidP="004A71F7">
      <w:pPr>
        <w:shd w:val="clear" w:color="auto" w:fill="FFFFFF"/>
        <w:spacing w:after="0" w:line="360" w:lineRule="atLeast"/>
        <w:ind w:firstLine="708"/>
        <w:rPr>
          <w:rFonts w:ascii="Times New Roman" w:hAnsi="Times New Roman"/>
          <w:sz w:val="24"/>
          <w:szCs w:val="24"/>
        </w:rPr>
      </w:pPr>
      <w:r>
        <w:rPr>
          <w:rFonts w:ascii="Times New Roman" w:hAnsi="Times New Roman"/>
          <w:sz w:val="24"/>
          <w:szCs w:val="24"/>
        </w:rPr>
        <w:t>Відповідно до пункту 22 статті 26 ч.1 ст. 59 Закону України «Про місцеве самоврядування в Україні», », з метою забезпечення фінансової підтримки Територіального управління  БЕБ у Волинській області враховуюч пропозицію  постійної  комісіі сільської ради з питань фінансів, бюджету, планування  соціально-економічного розвитку та інвестицій,   Боратинська сільська рада</w:t>
      </w:r>
    </w:p>
    <w:p w:rsidR="004A71F7" w:rsidRDefault="004A71F7" w:rsidP="004A71F7">
      <w:pPr>
        <w:shd w:val="clear" w:color="auto" w:fill="FFFFFF"/>
        <w:spacing w:after="0" w:line="360" w:lineRule="atLeast"/>
        <w:ind w:firstLine="708"/>
        <w:jc w:val="both"/>
        <w:rPr>
          <w:rFonts w:ascii="Times New Roman" w:hAnsi="Times New Roman"/>
          <w:b/>
          <w:sz w:val="24"/>
          <w:szCs w:val="24"/>
        </w:rPr>
      </w:pPr>
      <w:r>
        <w:rPr>
          <w:rFonts w:ascii="Times New Roman" w:hAnsi="Times New Roman"/>
          <w:b/>
          <w:sz w:val="24"/>
          <w:szCs w:val="24"/>
        </w:rPr>
        <w:t xml:space="preserve">                                          ВИРІШИЛА: </w:t>
      </w:r>
    </w:p>
    <w:p w:rsidR="004A71F7" w:rsidRDefault="004A71F7" w:rsidP="004A71F7">
      <w:pPr>
        <w:shd w:val="clear" w:color="auto" w:fill="FFFFFF"/>
        <w:spacing w:after="0" w:line="360" w:lineRule="atLeast"/>
        <w:ind w:firstLine="708"/>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1. Затвердити Програму фінансової підтримки Територіального управління БЕБ у Волинській області на 2023 рік </w:t>
      </w:r>
      <w:r>
        <w:rPr>
          <w:rFonts w:ascii="Times New Roman" w:hAnsi="Times New Roman"/>
          <w:bCs/>
          <w:sz w:val="24"/>
          <w:szCs w:val="24"/>
        </w:rPr>
        <w:t>(додається)</w:t>
      </w:r>
      <w:r>
        <w:rPr>
          <w:rFonts w:ascii="Times New Roman" w:hAnsi="Times New Roman"/>
          <w:sz w:val="24"/>
          <w:szCs w:val="24"/>
        </w:rPr>
        <w:t>.</w:t>
      </w:r>
    </w:p>
    <w:p w:rsidR="004A71F7" w:rsidRDefault="004A71F7" w:rsidP="004A71F7">
      <w:pPr>
        <w:tabs>
          <w:tab w:val="left" w:pos="3165"/>
        </w:tabs>
        <w:spacing w:after="0" w:line="240" w:lineRule="auto"/>
        <w:rPr>
          <w:rFonts w:ascii="Times New Roman" w:hAnsi="Times New Roman"/>
          <w:bCs/>
          <w:sz w:val="24"/>
          <w:szCs w:val="24"/>
        </w:rPr>
      </w:pPr>
      <w:r>
        <w:rPr>
          <w:rFonts w:ascii="Times New Roman" w:eastAsia="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  в бюджеті сільської ради  на відповідний період, виходячи з  прогнозного обсягу  бюджетних ресурсів.на  2023 рік.</w:t>
      </w:r>
    </w:p>
    <w:p w:rsidR="004A71F7" w:rsidRDefault="004A71F7" w:rsidP="004A71F7">
      <w:pPr>
        <w:tabs>
          <w:tab w:val="left" w:pos="3165"/>
        </w:tabs>
        <w:spacing w:after="0" w:line="240" w:lineRule="auto"/>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3. Відділу бухгалтерського обліку та звітності сільської ради  проводити фінансування Програми в межах затверджених асигнувань в бюджеті територіальної громади на 2023 рік..</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4.. Контроль за  виконанням даного  рішення  покласти на постійну комісію </w:t>
      </w:r>
      <w:r>
        <w:rPr>
          <w:rFonts w:ascii="Times New Roman" w:hAnsi="Times New Roman"/>
          <w:sz w:val="24"/>
          <w:szCs w:val="24"/>
        </w:rPr>
        <w:t>з питань фінансів, бюджету, планування  соціально-економічного розвитку та інвестицій</w:t>
      </w:r>
      <w:r>
        <w:rPr>
          <w:rFonts w:ascii="Times New Roman" w:eastAsia="Times New Roman" w:hAnsi="Times New Roman"/>
          <w:sz w:val="24"/>
        </w:rPr>
        <w:t xml:space="preserve"> .</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0"/>
          <w:szCs w:val="20"/>
        </w:rPr>
      </w:pPr>
      <w:r>
        <w:rPr>
          <w:rFonts w:ascii="Times New Roman" w:hAnsi="Times New Roman"/>
          <w:sz w:val="20"/>
          <w:szCs w:val="20"/>
        </w:rPr>
        <w:t>Ганна Радчук</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pStyle w:val="a5"/>
        <w:spacing w:line="276" w:lineRule="auto"/>
        <w:ind w:left="4956" w:firstLine="708"/>
        <w:jc w:val="both"/>
        <w:rPr>
          <w:lang w:val="ru-RU" w:eastAsia="ru-RU"/>
        </w:rPr>
      </w:pPr>
      <w:r>
        <w:rPr>
          <w:lang w:val="ru-RU" w:eastAsia="ru-RU"/>
        </w:rPr>
        <w:t xml:space="preserve">       </w:t>
      </w:r>
    </w:p>
    <w:p w:rsidR="004A71F7" w:rsidRDefault="004A71F7" w:rsidP="004A71F7">
      <w:pPr>
        <w:pStyle w:val="a5"/>
        <w:spacing w:line="276" w:lineRule="auto"/>
        <w:ind w:left="4956" w:firstLine="708"/>
        <w:jc w:val="both"/>
        <w:rPr>
          <w:lang w:val="ru-RU" w:eastAsia="ru-RU"/>
        </w:rPr>
      </w:pPr>
    </w:p>
    <w:p w:rsidR="004A71F7" w:rsidRDefault="004A71F7" w:rsidP="004A71F7">
      <w:pPr>
        <w:pStyle w:val="a5"/>
        <w:spacing w:line="276" w:lineRule="auto"/>
        <w:ind w:left="4956" w:firstLine="708"/>
        <w:jc w:val="both"/>
        <w:rPr>
          <w:lang w:val="ru-RU" w:eastAsia="ru-RU"/>
        </w:rPr>
      </w:pPr>
    </w:p>
    <w:p w:rsidR="004A71F7" w:rsidRDefault="004A71F7" w:rsidP="004A71F7">
      <w:pPr>
        <w:pStyle w:val="a5"/>
        <w:spacing w:line="276" w:lineRule="auto"/>
        <w:ind w:left="4956" w:firstLine="708"/>
        <w:rPr>
          <w:lang w:val="ru-RU" w:eastAsia="ru-RU"/>
        </w:rPr>
      </w:pPr>
      <w:r>
        <w:rPr>
          <w:lang w:val="ru-RU" w:eastAsia="ru-RU"/>
        </w:rPr>
        <w:lastRenderedPageBreak/>
        <w:t xml:space="preserve">                              ЗАТВЕРДЖЕНО</w:t>
      </w:r>
    </w:p>
    <w:p w:rsidR="004A71F7" w:rsidRDefault="004A71F7" w:rsidP="004A71F7">
      <w:pPr>
        <w:pStyle w:val="a5"/>
        <w:spacing w:line="276" w:lineRule="auto"/>
        <w:ind w:left="4956" w:firstLine="708"/>
        <w:jc w:val="center"/>
        <w:rPr>
          <w:lang w:val="ru-RU" w:eastAsia="ru-RU"/>
        </w:rPr>
      </w:pPr>
      <w:r>
        <w:rPr>
          <w:lang w:val="ru-RU" w:eastAsia="ru-RU"/>
        </w:rPr>
        <w:t xml:space="preserve">                        рішенням сільської ради </w:t>
      </w:r>
    </w:p>
    <w:p w:rsidR="004A71F7" w:rsidRDefault="004A71F7" w:rsidP="004A71F7">
      <w:pPr>
        <w:pStyle w:val="a5"/>
        <w:spacing w:line="276" w:lineRule="auto"/>
        <w:ind w:left="3540" w:firstLine="708"/>
        <w:jc w:val="right"/>
        <w:rPr>
          <w:lang w:val="ru-RU" w:eastAsia="ru-RU"/>
        </w:rPr>
      </w:pPr>
      <w:r>
        <w:rPr>
          <w:lang w:val="ru-RU" w:eastAsia="ru-RU"/>
        </w:rPr>
        <w:t xml:space="preserve">                  </w:t>
      </w:r>
      <w:r>
        <w:rPr>
          <w:lang w:val="ru-RU" w:eastAsia="ru-RU"/>
        </w:rPr>
        <w:tab/>
        <w:t xml:space="preserve">      від 13.07. 2023  № 17/5</w:t>
      </w:r>
    </w:p>
    <w:p w:rsidR="004A71F7" w:rsidRDefault="004A71F7" w:rsidP="004A71F7">
      <w:pPr>
        <w:pStyle w:val="a5"/>
        <w:spacing w:before="100" w:beforeAutospacing="1" w:after="100" w:afterAutospacing="1" w:line="276" w:lineRule="auto"/>
        <w:jc w:val="right"/>
        <w:rPr>
          <w:lang w:val="ru-RU" w:eastAsia="ru-RU"/>
        </w:rPr>
      </w:pPr>
    </w:p>
    <w:p w:rsidR="004A71F7" w:rsidRDefault="004A71F7" w:rsidP="004A71F7">
      <w:pPr>
        <w:pStyle w:val="a5"/>
        <w:spacing w:line="276" w:lineRule="auto"/>
        <w:jc w:val="center"/>
        <w:rPr>
          <w:b/>
          <w:lang w:val="ru-RU" w:eastAsia="ru-RU"/>
        </w:rPr>
      </w:pPr>
      <w:r>
        <w:rPr>
          <w:b/>
          <w:lang w:val="ru-RU" w:eastAsia="ru-RU"/>
        </w:rPr>
        <w:t xml:space="preserve">Паспорт </w:t>
      </w:r>
    </w:p>
    <w:p w:rsidR="004A71F7" w:rsidRDefault="004A71F7" w:rsidP="004A71F7">
      <w:pPr>
        <w:pStyle w:val="a5"/>
        <w:spacing w:line="276" w:lineRule="auto"/>
        <w:jc w:val="center"/>
        <w:rPr>
          <w:b/>
          <w:bCs/>
          <w:lang w:val="ru-RU" w:bidi="uk-UA"/>
        </w:rPr>
      </w:pPr>
      <w:r>
        <w:rPr>
          <w:b/>
          <w:lang w:val="ru-RU" w:eastAsia="ru-RU"/>
        </w:rPr>
        <w:t xml:space="preserve">Програми </w:t>
      </w:r>
      <w:r>
        <w:rPr>
          <w:b/>
          <w:bCs/>
          <w:lang w:val="ru-RU" w:bidi="uk-UA"/>
        </w:rPr>
        <w:t xml:space="preserve">фінансової підтримки </w:t>
      </w:r>
    </w:p>
    <w:p w:rsidR="004A71F7" w:rsidRDefault="004A71F7" w:rsidP="004A71F7">
      <w:pPr>
        <w:pStyle w:val="a5"/>
        <w:spacing w:line="276" w:lineRule="auto"/>
        <w:jc w:val="center"/>
        <w:rPr>
          <w:b/>
          <w:lang w:val="ru-RU" w:eastAsia="ru-RU"/>
        </w:rPr>
      </w:pPr>
      <w:r>
        <w:rPr>
          <w:b/>
          <w:bCs/>
          <w:lang w:val="ru-RU" w:bidi="uk-UA"/>
        </w:rPr>
        <w:t>Територіального управління БЕБ у Волинській</w:t>
      </w:r>
      <w:r>
        <w:rPr>
          <w:b/>
          <w:bCs/>
          <w:lang w:val="ru-RU" w:bidi="uk-UA"/>
        </w:rPr>
        <w:br/>
        <w:t>області на 2023 рік</w:t>
      </w:r>
      <w:r>
        <w:rPr>
          <w:b/>
          <w:lang w:val="ru-RU" w:eastAsia="ru-RU"/>
        </w:rPr>
        <w:t xml:space="preserve"> </w:t>
      </w:r>
    </w:p>
    <w:p w:rsidR="004A71F7" w:rsidRDefault="004A71F7" w:rsidP="004A71F7">
      <w:pPr>
        <w:pStyle w:val="a5"/>
        <w:spacing w:before="100" w:beforeAutospacing="1" w:after="100" w:afterAutospacing="1" w:line="276" w:lineRule="auto"/>
        <w:ind w:left="360"/>
        <w:rPr>
          <w:b/>
          <w:lang w:val="ru-RU"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1"/>
        <w:gridCol w:w="4886"/>
      </w:tblGrid>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jc w:val="center"/>
              <w:rPr>
                <w:lang w:val="ru-RU" w:eastAsia="ru-RU" w:bidi="uk-UA"/>
              </w:rPr>
            </w:pPr>
            <w:r>
              <w:rPr>
                <w:lang w:val="ru-RU" w:eastAsia="ru-RU" w:bidi="uk-UA"/>
              </w:rPr>
              <w:t xml:space="preserve">1. </w:t>
            </w:r>
          </w:p>
        </w:tc>
        <w:tc>
          <w:tcPr>
            <w:tcW w:w="4320" w:type="dxa"/>
            <w:tcBorders>
              <w:top w:val="single" w:sz="4" w:space="0" w:color="auto"/>
              <w:left w:val="single" w:sz="4" w:space="0" w:color="auto"/>
              <w:bottom w:val="single" w:sz="4" w:space="0" w:color="auto"/>
              <w:right w:val="single" w:sz="4" w:space="0" w:color="auto"/>
            </w:tcBorders>
          </w:tcPr>
          <w:p w:rsidR="004A71F7" w:rsidRDefault="004A71F7">
            <w:pPr>
              <w:pStyle w:val="a5"/>
              <w:spacing w:before="100" w:beforeAutospacing="1" w:after="100" w:afterAutospacing="1" w:line="252" w:lineRule="auto"/>
              <w:rPr>
                <w:lang w:val="ru-RU" w:eastAsia="ru-RU" w:bidi="uk-UA"/>
              </w:rPr>
            </w:pPr>
            <w:r>
              <w:rPr>
                <w:lang w:val="ru-RU" w:eastAsia="ru-RU" w:bidi="uk-UA"/>
              </w:rPr>
              <w:t>Ініціатор розроблення Програми</w:t>
            </w:r>
          </w:p>
          <w:p w:rsidR="004A71F7" w:rsidRDefault="004A71F7">
            <w:pPr>
              <w:pStyle w:val="a5"/>
              <w:spacing w:before="100" w:beforeAutospacing="1" w:after="100" w:afterAutospacing="1" w:line="252" w:lineRule="auto"/>
              <w:rPr>
                <w:lang w:val="ru-RU" w:eastAsia="ru-RU" w:bidi="uk-UA"/>
              </w:rPr>
            </w:pP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bCs/>
                <w:lang w:val="ru-RU" w:bidi="uk-UA"/>
              </w:rPr>
              <w:t>Територіального управління БЕБ у Волинській</w:t>
            </w:r>
            <w:r>
              <w:rPr>
                <w:bCs/>
                <w:lang w:val="ru-RU" w:bidi="uk-UA"/>
              </w:rPr>
              <w:br/>
              <w:t>області</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jc w:val="center"/>
              <w:rPr>
                <w:lang w:val="ru-RU" w:eastAsia="ru-RU" w:bidi="uk-UA"/>
              </w:rPr>
            </w:pPr>
            <w:r>
              <w:rPr>
                <w:lang w:val="ru-RU" w:eastAsia="ru-RU" w:bidi="uk-UA"/>
              </w:rPr>
              <w:t>2.</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Дата, номер і назва розпорядчого документа органу виконавчої влади про розроблення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Розпорядження Боратинської сільської ради від _________2023 року №___</w:t>
            </w:r>
          </w:p>
          <w:p w:rsidR="004A71F7" w:rsidRDefault="004A71F7">
            <w:pPr>
              <w:pStyle w:val="a5"/>
              <w:spacing w:before="100" w:beforeAutospacing="1" w:after="100" w:afterAutospacing="1" w:line="252" w:lineRule="auto"/>
              <w:rPr>
                <w:lang w:val="ru-RU" w:eastAsia="ru-RU" w:bidi="uk-UA"/>
              </w:rPr>
            </w:pPr>
            <w:r>
              <w:rPr>
                <w:lang w:val="ru-RU" w:eastAsia="ru-RU" w:bidi="uk-UA"/>
              </w:rPr>
              <w:t xml:space="preserve">«Про схвалення проєкту Програми </w:t>
            </w:r>
            <w:r>
              <w:rPr>
                <w:bCs/>
                <w:lang w:val="ru-RU" w:bidi="uk-UA"/>
              </w:rPr>
              <w:t>фінансової підтримки Територіального управління БЕБ у Волинській області</w:t>
            </w:r>
            <w:r>
              <w:rPr>
                <w:lang w:val="ru-RU" w:eastAsia="ru-RU" w:bidi="uk-UA"/>
              </w:rPr>
              <w:t>»</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jc w:val="center"/>
              <w:rPr>
                <w:lang w:val="ru-RU" w:eastAsia="ru-RU" w:bidi="uk-UA"/>
              </w:rPr>
            </w:pPr>
            <w:r>
              <w:rPr>
                <w:lang w:val="ru-RU" w:eastAsia="ru-RU" w:bidi="uk-UA"/>
              </w:rPr>
              <w:t>3.</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Розробник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bCs/>
                <w:lang w:val="ru-RU" w:bidi="uk-UA"/>
              </w:rPr>
              <w:t>Територіального управління БЕБ у Волинській області</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jc w:val="center"/>
              <w:rPr>
                <w:lang w:val="ru-RU" w:eastAsia="ru-RU" w:bidi="uk-UA"/>
              </w:rPr>
            </w:pPr>
            <w:r>
              <w:rPr>
                <w:lang w:val="ru-RU" w:eastAsia="ru-RU" w:bidi="uk-UA"/>
              </w:rPr>
              <w:t>4.</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Співрозробник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Боратинська сільська рада</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jc w:val="center"/>
              <w:rPr>
                <w:lang w:val="ru-RU" w:eastAsia="ru-RU" w:bidi="uk-UA"/>
              </w:rPr>
            </w:pPr>
            <w:r>
              <w:rPr>
                <w:lang w:val="ru-RU" w:eastAsia="ru-RU" w:bidi="uk-UA"/>
              </w:rPr>
              <w:t>5.</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Відповідальний виконавець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bCs/>
                <w:lang w:val="ru-RU" w:bidi="uk-UA"/>
              </w:rPr>
              <w:t>Територіального управління БЕБ у Волинській області</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jc w:val="center"/>
              <w:rPr>
                <w:lang w:val="ru-RU" w:eastAsia="ru-RU" w:bidi="uk-UA"/>
              </w:rPr>
            </w:pPr>
            <w:r>
              <w:rPr>
                <w:lang w:val="ru-RU" w:eastAsia="ru-RU" w:bidi="uk-UA"/>
              </w:rPr>
              <w:t>6.</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Учасники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b/>
                <w:lang w:val="ru-RU" w:eastAsia="ru-RU" w:bidi="uk-UA"/>
              </w:rPr>
            </w:pPr>
            <w:r>
              <w:rPr>
                <w:bCs/>
                <w:lang w:val="ru-RU" w:bidi="uk-UA"/>
              </w:rPr>
              <w:t>Територіального управління БЕБ у Волинській області, Боратинська сільська рада</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jc w:val="center"/>
              <w:rPr>
                <w:lang w:val="ru-RU" w:eastAsia="ru-RU" w:bidi="uk-UA"/>
              </w:rPr>
            </w:pPr>
            <w:r>
              <w:rPr>
                <w:lang w:val="ru-RU" w:eastAsia="ru-RU" w:bidi="uk-UA"/>
              </w:rPr>
              <w:t>7.</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Термін реалізації Програми</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2023 рік</w:t>
            </w:r>
          </w:p>
        </w:tc>
      </w:tr>
      <w:tr w:rsidR="004A71F7" w:rsidTr="004A71F7">
        <w:tc>
          <w:tcPr>
            <w:tcW w:w="64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jc w:val="center"/>
              <w:rPr>
                <w:lang w:val="ru-RU" w:eastAsia="ru-RU" w:bidi="uk-UA"/>
              </w:rPr>
            </w:pPr>
            <w:r>
              <w:rPr>
                <w:lang w:val="ru-RU" w:eastAsia="ru-RU" w:bidi="uk-UA"/>
              </w:rPr>
              <w:t>8.</w:t>
            </w:r>
          </w:p>
        </w:tc>
        <w:tc>
          <w:tcPr>
            <w:tcW w:w="4320"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 xml:space="preserve">Загальний обсяг фінансових ресурсів, необхідних для реалізації Програми, в тому числі </w:t>
            </w:r>
          </w:p>
        </w:tc>
        <w:tc>
          <w:tcPr>
            <w:tcW w:w="4885"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before="100" w:beforeAutospacing="1" w:after="100" w:afterAutospacing="1" w:line="252" w:lineRule="auto"/>
              <w:rPr>
                <w:lang w:val="ru-RU" w:eastAsia="ru-RU" w:bidi="uk-UA"/>
              </w:rPr>
            </w:pPr>
            <w:r>
              <w:rPr>
                <w:lang w:val="ru-RU" w:eastAsia="ru-RU" w:bidi="uk-UA"/>
              </w:rPr>
              <w:t>1 000 000,00  грн.</w:t>
            </w:r>
          </w:p>
        </w:tc>
      </w:tr>
      <w:tr w:rsidR="004A71F7" w:rsidTr="004A71F7">
        <w:tc>
          <w:tcPr>
            <w:tcW w:w="648" w:type="dxa"/>
            <w:tcBorders>
              <w:top w:val="single" w:sz="4" w:space="0" w:color="auto"/>
              <w:left w:val="single" w:sz="4" w:space="0" w:color="auto"/>
              <w:bottom w:val="single" w:sz="4" w:space="0" w:color="auto"/>
              <w:right w:val="single" w:sz="4" w:space="0" w:color="auto"/>
            </w:tcBorders>
            <w:vAlign w:val="center"/>
          </w:tcPr>
          <w:p w:rsidR="004A71F7" w:rsidRDefault="004A71F7">
            <w:pPr>
              <w:shd w:val="clear" w:color="auto" w:fill="FFFFFF"/>
              <w:ind w:left="134"/>
              <w:jc w:val="center"/>
              <w:rPr>
                <w:rFonts w:ascii="Times New Roman" w:hAnsi="Times New Roman"/>
                <w:color w:val="000000" w:themeColor="text1"/>
                <w:sz w:val="24"/>
                <w:szCs w:val="24"/>
                <w:lang w:bidi="uk-UA"/>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hd w:val="clear" w:color="auto" w:fill="FFFFFF"/>
              <w:ind w:left="34" w:right="38"/>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за рахунок коштів бюджету </w:t>
            </w:r>
            <w:r>
              <w:rPr>
                <w:rFonts w:ascii="Times New Roman" w:hAnsi="Times New Roman"/>
                <w:sz w:val="24"/>
                <w:szCs w:val="24"/>
              </w:rPr>
              <w:t>територіальної громади</w:t>
            </w:r>
          </w:p>
        </w:tc>
        <w:tc>
          <w:tcPr>
            <w:tcW w:w="4885" w:type="dxa"/>
            <w:tcBorders>
              <w:top w:val="single" w:sz="4" w:space="0" w:color="auto"/>
              <w:left w:val="single" w:sz="4" w:space="0" w:color="auto"/>
              <w:bottom w:val="single" w:sz="4" w:space="0" w:color="auto"/>
              <w:right w:val="single" w:sz="4" w:space="0" w:color="auto"/>
            </w:tcBorders>
            <w:vAlign w:val="center"/>
            <w:hideMark/>
          </w:tcPr>
          <w:p w:rsidR="004A71F7" w:rsidRDefault="004A71F7">
            <w:pPr>
              <w:jc w:val="center"/>
              <w:rPr>
                <w:rFonts w:ascii="Times New Roman" w:hAnsi="Times New Roman"/>
                <w:color w:val="000000" w:themeColor="text1"/>
                <w:sz w:val="24"/>
                <w:szCs w:val="24"/>
              </w:rPr>
            </w:pPr>
            <w:r>
              <w:rPr>
                <w:rFonts w:ascii="Times New Roman" w:hAnsi="Times New Roman"/>
                <w:color w:val="000000" w:themeColor="text1"/>
                <w:sz w:val="24"/>
                <w:szCs w:val="24"/>
              </w:rPr>
              <w:t>1 000 000, 00 грн.</w:t>
            </w:r>
          </w:p>
        </w:tc>
      </w:tr>
      <w:tr w:rsidR="004A71F7" w:rsidTr="004A71F7">
        <w:tc>
          <w:tcPr>
            <w:tcW w:w="648" w:type="dxa"/>
            <w:tcBorders>
              <w:top w:val="single" w:sz="4" w:space="0" w:color="auto"/>
              <w:left w:val="single" w:sz="4" w:space="0" w:color="auto"/>
              <w:bottom w:val="single" w:sz="4" w:space="0" w:color="auto"/>
              <w:right w:val="single" w:sz="4" w:space="0" w:color="auto"/>
            </w:tcBorders>
            <w:vAlign w:val="center"/>
          </w:tcPr>
          <w:p w:rsidR="004A71F7" w:rsidRDefault="004A71F7">
            <w:pPr>
              <w:shd w:val="clear" w:color="auto" w:fill="FFFFFF"/>
              <w:ind w:left="134"/>
              <w:jc w:val="center"/>
              <w:rPr>
                <w:rFonts w:ascii="Times New Roman" w:hAnsi="Times New Roman"/>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hd w:val="clear" w:color="auto" w:fill="FFFFFF"/>
              <w:ind w:left="34" w:right="38"/>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за рахунок коштів інших джерел</w:t>
            </w:r>
          </w:p>
        </w:tc>
        <w:tc>
          <w:tcPr>
            <w:tcW w:w="4885" w:type="dxa"/>
            <w:tcBorders>
              <w:top w:val="single" w:sz="4" w:space="0" w:color="auto"/>
              <w:left w:val="single" w:sz="4" w:space="0" w:color="auto"/>
              <w:bottom w:val="single" w:sz="4" w:space="0" w:color="auto"/>
              <w:right w:val="single" w:sz="4" w:space="0" w:color="auto"/>
            </w:tcBorders>
            <w:vAlign w:val="center"/>
          </w:tcPr>
          <w:p w:rsidR="004A71F7" w:rsidRDefault="004A71F7">
            <w:pPr>
              <w:jc w:val="center"/>
              <w:rPr>
                <w:rFonts w:ascii="Times New Roman" w:hAnsi="Times New Roman"/>
                <w:color w:val="000000" w:themeColor="text1"/>
                <w:sz w:val="24"/>
                <w:szCs w:val="24"/>
              </w:rPr>
            </w:pPr>
          </w:p>
        </w:tc>
      </w:tr>
    </w:tbl>
    <w:p w:rsidR="004A71F7" w:rsidRDefault="004A71F7" w:rsidP="004A71F7">
      <w:pPr>
        <w:ind w:firstLine="709"/>
        <w:jc w:val="center"/>
        <w:rPr>
          <w:rFonts w:ascii="Times New Roman" w:hAnsi="Times New Roman"/>
          <w:b/>
          <w:bCs/>
          <w:color w:val="000000" w:themeColor="text1"/>
          <w:spacing w:val="-2"/>
          <w:sz w:val="24"/>
          <w:szCs w:val="24"/>
        </w:rPr>
      </w:pPr>
      <w:r>
        <w:rPr>
          <w:rFonts w:ascii="Times New Roman" w:hAnsi="Times New Roman"/>
          <w:b/>
          <w:color w:val="000000" w:themeColor="text1"/>
          <w:sz w:val="24"/>
          <w:szCs w:val="24"/>
        </w:rPr>
        <w:t xml:space="preserve">2. Загальні положення та </w:t>
      </w:r>
      <w:r>
        <w:rPr>
          <w:rFonts w:ascii="Times New Roman" w:hAnsi="Times New Roman"/>
          <w:b/>
          <w:bCs/>
          <w:color w:val="000000" w:themeColor="text1"/>
          <w:spacing w:val="-2"/>
          <w:sz w:val="24"/>
          <w:szCs w:val="24"/>
        </w:rPr>
        <w:t>визначення проблеми, на розв’язання якої спрямована Програма</w:t>
      </w:r>
    </w:p>
    <w:p w:rsidR="004A71F7" w:rsidRDefault="004A71F7" w:rsidP="004A71F7">
      <w:pPr>
        <w:ind w:firstLine="709"/>
        <w:jc w:val="center"/>
        <w:rPr>
          <w:rFonts w:ascii="Times New Roman" w:hAnsi="Times New Roman"/>
          <w:b/>
          <w:color w:val="000000" w:themeColor="text1"/>
          <w:sz w:val="24"/>
          <w:szCs w:val="24"/>
        </w:rPr>
      </w:pPr>
    </w:p>
    <w:p w:rsidR="004A71F7" w:rsidRDefault="004A71F7" w:rsidP="004A71F7">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Програма фінансової підтримки Територіального управління БЕБ у Волинській області на 2023 рік (далі - Програма) розроблена Територіальним управлінням БЕБ у Волинській області відповідно до Закону України «Про Бюро економічної безпеки України», Положення про територіальні управління Бюро економічної безпеки України, затвердженого наказом </w:t>
      </w:r>
    </w:p>
    <w:p w:rsidR="004A71F7" w:rsidRDefault="004A71F7" w:rsidP="004A71F7">
      <w:pPr>
        <w:ind w:firstLine="708"/>
        <w:jc w:val="both"/>
        <w:rPr>
          <w:rFonts w:ascii="Times New Roman" w:hAnsi="Times New Roman"/>
          <w:color w:val="000000" w:themeColor="text1"/>
          <w:sz w:val="24"/>
          <w:szCs w:val="24"/>
        </w:rPr>
      </w:pPr>
    </w:p>
    <w:p w:rsidR="004A71F7" w:rsidRDefault="004A71F7" w:rsidP="004A71F7">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Бюро економічної безпеки України від 21.01.2022 № 14, Закону України «Про місцеве самоврядування в Україні» та Бюджетного кодексу України.</w:t>
      </w:r>
    </w:p>
    <w:p w:rsidR="004A71F7" w:rsidRDefault="004A71F7" w:rsidP="004A71F7">
      <w:pPr>
        <w:pStyle w:val="a5"/>
        <w:shd w:val="clear" w:color="auto" w:fill="FFFFFF"/>
        <w:spacing w:before="100" w:beforeAutospacing="1" w:after="100" w:afterAutospacing="1" w:line="276" w:lineRule="auto"/>
        <w:ind w:firstLine="708"/>
        <w:rPr>
          <w:color w:val="000000" w:themeColor="text1"/>
          <w:lang w:val="ru-RU" w:eastAsia="ru-RU"/>
        </w:rPr>
      </w:pPr>
      <w:r>
        <w:rPr>
          <w:color w:val="000000" w:themeColor="text1"/>
          <w:lang w:val="ru-RU" w:eastAsia="ru-RU"/>
        </w:rPr>
        <w:lastRenderedPageBreak/>
        <w:t>28 січня </w:t>
      </w:r>
      <w:hyperlink r:id="rId8" w:tooltip="Верховна Рада України" w:history="1">
        <w:r>
          <w:rPr>
            <w:rStyle w:val="a3"/>
            <w:color w:val="000000" w:themeColor="text1"/>
            <w:lang w:val="ru-RU"/>
          </w:rPr>
          <w:t>Верховна Рада України</w:t>
        </w:r>
      </w:hyperlink>
      <w:r>
        <w:rPr>
          <w:color w:val="000000" w:themeColor="text1"/>
          <w:lang w:val="ru-RU" w:eastAsia="ru-RU"/>
        </w:rPr>
        <w:t> прийняла Закон України «Про Бюро економічної безпеки України». На виконання вказаного Закону Кабінет Міністрів Україні прийняв 12 травня 2021 року постанову № 510 «Про утворення Бюро економічної безпеки України», якою утворив Бюро економічної безпеки України як центральний орган виконавчої влади, діяльність якого спрямовується і координується Кабінетом Міністрів України.</w:t>
      </w:r>
    </w:p>
    <w:p w:rsidR="004A71F7" w:rsidRDefault="004A71F7" w:rsidP="004A71F7">
      <w:pPr>
        <w:pStyle w:val="a5"/>
        <w:shd w:val="clear" w:color="auto" w:fill="FFFFFF"/>
        <w:spacing w:before="100" w:beforeAutospacing="1" w:after="100" w:afterAutospacing="1" w:line="276" w:lineRule="auto"/>
        <w:ind w:firstLine="708"/>
        <w:textAlignment w:val="baseline"/>
        <w:rPr>
          <w:color w:val="000000" w:themeColor="text1"/>
          <w:lang w:val="ru-RU" w:eastAsia="ru-RU"/>
        </w:rPr>
      </w:pPr>
      <w:r>
        <w:rPr>
          <w:color w:val="000000" w:themeColor="text1"/>
          <w:lang w:val="ru-RU" w:eastAsia="ru-RU"/>
        </w:rPr>
        <w:t>Територіальне управління БЕБ у Волинській області було утворено відповідно до постанови Кабінету Міністрів України № 1135 від 3 листопада 2021 року «Про утворення територіальних органів Бюро економічної безпеки України».</w:t>
      </w:r>
    </w:p>
    <w:p w:rsidR="004A71F7" w:rsidRDefault="004A71F7" w:rsidP="004A71F7">
      <w:pPr>
        <w:shd w:val="clear" w:color="auto" w:fill="FFFFFF"/>
        <w:jc w:val="both"/>
        <w:textAlignment w:val="baseline"/>
        <w:rPr>
          <w:rFonts w:ascii="Times New Roman" w:hAnsi="Times New Roman"/>
          <w:b/>
          <w:bCs/>
          <w:color w:val="000000" w:themeColor="text1"/>
          <w:spacing w:val="-2"/>
          <w:sz w:val="24"/>
          <w:szCs w:val="24"/>
        </w:rPr>
      </w:pPr>
      <w:r>
        <w:rPr>
          <w:rFonts w:ascii="Times New Roman" w:hAnsi="Times New Roman"/>
          <w:color w:val="000000" w:themeColor="text1"/>
          <w:sz w:val="24"/>
          <w:szCs w:val="24"/>
        </w:rPr>
        <w:tab/>
        <w:t>У свою чергу, незважаючи на реалії сьогодення та введення воєнного стану в Україні, Територіальне управління БЕБ у Волинській області продовжує активно виконувати повноваження, передбаченні Конституцією України, Законом України «Про Бюро економічної безпеки України» та іншими нормативно-правовими актами в сфері забезпечення економічної безпеки держави.</w:t>
      </w:r>
    </w:p>
    <w:p w:rsidR="004A71F7" w:rsidRDefault="004A71F7" w:rsidP="004A71F7">
      <w:pPr>
        <w:shd w:val="clear" w:color="auto" w:fill="FFFFFF"/>
        <w:ind w:firstLine="708"/>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Статтею 5 Закону України «Про Бюро економічної безпеки України» визначено гарантії незалежності діяльності Бюро економічної безпеки України (його територіальних управлінь), а саме встановлений законом порядок фінансування та матеріально-технічного забезпечення, зокрема гарантування повного і своєчасного фінансування Бюро економічної безпеки України та його територіальних управлінь в обсязі достатньому для його належної діяльності.</w:t>
      </w:r>
    </w:p>
    <w:p w:rsidR="004A71F7" w:rsidRDefault="004A71F7" w:rsidP="004A71F7">
      <w:pPr>
        <w:shd w:val="clear" w:color="auto" w:fill="FFFFFF"/>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ab/>
        <w:t xml:space="preserve">На даний час триває процес укомплектування штату висококваліфікованими працівниками, становлення та наповнення матеріально-технічної бази, облаштування робочих місць працівників Територіального управління БЕБ у Волинській області, забезпечення спеціальною технікою та устаткуванням оперативних підрозділів, створення необхідної для функціонування територіального управління </w:t>
      </w:r>
      <w:r>
        <w:rPr>
          <w:rFonts w:ascii="Times New Roman" w:hAnsi="Times New Roman"/>
          <w:color w:val="000000" w:themeColor="text1"/>
          <w:sz w:val="24"/>
          <w:szCs w:val="24"/>
          <w:lang w:val="en-US"/>
        </w:rPr>
        <w:t>IT</w:t>
      </w:r>
      <w:r>
        <w:rPr>
          <w:rFonts w:ascii="Times New Roman" w:hAnsi="Times New Roman"/>
          <w:color w:val="000000" w:themeColor="text1"/>
          <w:sz w:val="24"/>
          <w:szCs w:val="24"/>
        </w:rPr>
        <w:t>-</w:t>
      </w:r>
      <w:r>
        <w:rPr>
          <w:rFonts w:ascii="Times New Roman" w:hAnsi="Times New Roman"/>
          <w:color w:val="000000" w:themeColor="text1"/>
          <w:sz w:val="24"/>
          <w:szCs w:val="24"/>
          <w:lang w:val="en-US"/>
        </w:rPr>
        <w:t>i</w:t>
      </w:r>
      <w:r>
        <w:rPr>
          <w:rFonts w:ascii="Times New Roman" w:hAnsi="Times New Roman"/>
          <w:color w:val="000000" w:themeColor="text1"/>
          <w:sz w:val="24"/>
          <w:szCs w:val="24"/>
        </w:rPr>
        <w:t>нфраструктури, створення та наповнення аналітично-інформаційних систем, забезпечення майном та технічними засобами придатними для виконання правоохоронної та аналітичної функції.</w:t>
      </w:r>
    </w:p>
    <w:p w:rsidR="004A71F7" w:rsidRDefault="004A71F7" w:rsidP="004A71F7">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З огляду на недостатність фінансування у 2023 році Територіальне управління БЕБ у Волинській області не може у повному обсязі виконувати делеговані державою функції і завдання, які передбачені нормативно-правовими актами України, що може створити ризик з належного виконання завдань із впровадження комплексної реформи, направленої на забезпечення державної економічної безпеки.</w:t>
      </w:r>
    </w:p>
    <w:p w:rsidR="004A71F7" w:rsidRDefault="004A71F7" w:rsidP="004A71F7">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Серед основних принципів діяльності Бюро економічної безпеки України та його територіальних управлінь значне місце посідає принцип взаємодії з органами місцевого самоврядування.</w:t>
      </w:r>
    </w:p>
    <w:p w:rsidR="004A71F7" w:rsidRDefault="004A71F7" w:rsidP="004A71F7">
      <w:pPr>
        <w:shd w:val="clear" w:color="auto" w:fill="FFFFFF"/>
        <w:ind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У свою чергу, згідно пп. 2 п. а ст. 38 Закону України «Про місцеве самоврядування в Україні» до відання виконавчих органів сільських, селищних, міських рад належать повноваження щодо сприяння діяльності Бюро економічної безпеки України.</w:t>
      </w:r>
    </w:p>
    <w:p w:rsidR="004A71F7" w:rsidRDefault="004A71F7" w:rsidP="004A71F7">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Стан правопорядку на території Боратинської територіальної громади впливає на його соціально-економічний розвиток. Правопорядок, зокрема в економічній сфері, забезпечується</w:t>
      </w:r>
      <w:r>
        <w:rPr>
          <w:rFonts w:ascii="Times New Roman" w:hAnsi="Times New Roman"/>
          <w:color w:val="000000" w:themeColor="text1"/>
          <w:spacing w:val="-6"/>
          <w:sz w:val="24"/>
          <w:szCs w:val="24"/>
        </w:rPr>
        <w:t xml:space="preserve"> шляхом виявлення винних осіб у вчиненні протиправних дій </w:t>
      </w:r>
      <w:r>
        <w:rPr>
          <w:rFonts w:ascii="Times New Roman" w:hAnsi="Times New Roman"/>
          <w:color w:val="000000" w:themeColor="text1"/>
          <w:sz w:val="24"/>
          <w:szCs w:val="24"/>
        </w:rPr>
        <w:t xml:space="preserve">та притягненні їх до передбаченої законом відповідальності, а </w:t>
      </w:r>
      <w:r>
        <w:rPr>
          <w:rFonts w:ascii="Times New Roman" w:hAnsi="Times New Roman"/>
          <w:color w:val="000000" w:themeColor="text1"/>
          <w:spacing w:val="-5"/>
          <w:sz w:val="24"/>
          <w:szCs w:val="24"/>
        </w:rPr>
        <w:t xml:space="preserve">також запровадженням форм і методів профілактики правопорушень з </w:t>
      </w:r>
      <w:r>
        <w:rPr>
          <w:rFonts w:ascii="Times New Roman" w:hAnsi="Times New Roman"/>
          <w:color w:val="000000" w:themeColor="text1"/>
          <w:spacing w:val="-6"/>
          <w:sz w:val="24"/>
          <w:szCs w:val="24"/>
        </w:rPr>
        <w:t xml:space="preserve">метою усунення причин та запобігання виникненню умов, що сприяють </w:t>
      </w:r>
      <w:r>
        <w:rPr>
          <w:rFonts w:ascii="Times New Roman" w:hAnsi="Times New Roman"/>
          <w:color w:val="000000" w:themeColor="text1"/>
          <w:sz w:val="24"/>
          <w:szCs w:val="24"/>
        </w:rPr>
        <w:t>вчиненню протиправних діянь у сфері економічної безпеки.</w:t>
      </w:r>
    </w:p>
    <w:p w:rsidR="004A71F7" w:rsidRDefault="004A71F7" w:rsidP="004A71F7">
      <w:pPr>
        <w:ind w:firstLine="935"/>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lastRenderedPageBreak/>
        <w:t xml:space="preserve">Тісна взаємодія Територіального управління БЕБ у Волинській області з </w:t>
      </w:r>
      <w:r>
        <w:rPr>
          <w:rFonts w:ascii="Times New Roman" w:hAnsi="Times New Roman"/>
          <w:color w:val="000000" w:themeColor="text1"/>
          <w:sz w:val="24"/>
          <w:szCs w:val="24"/>
        </w:rPr>
        <w:t>Боратинською територіальною громадою</w:t>
      </w:r>
      <w:r>
        <w:rPr>
          <w:rFonts w:ascii="Times New Roman" w:hAnsi="Times New Roman"/>
          <w:color w:val="000000" w:themeColor="text1"/>
          <w:spacing w:val="4"/>
          <w:sz w:val="24"/>
          <w:szCs w:val="24"/>
        </w:rPr>
        <w:t xml:space="preserve"> не лише  забезпечить якісне виконання завдань щодо протидії правопорушенням, що посягають на функціонування економіки держави, зокрема виконання правоохоронної, аналітичної, економічної та інших функцій, а й сприятиме зміцненню економічного добробуту</w:t>
      </w:r>
      <w:r>
        <w:rPr>
          <w:rFonts w:ascii="Times New Roman" w:hAnsi="Times New Roman"/>
          <w:color w:val="000000" w:themeColor="text1"/>
          <w:sz w:val="24"/>
          <w:szCs w:val="24"/>
        </w:rPr>
        <w:t xml:space="preserve"> Боратинської територіальної громади</w:t>
      </w:r>
      <w:r>
        <w:rPr>
          <w:rFonts w:ascii="Times New Roman" w:hAnsi="Times New Roman"/>
          <w:color w:val="000000" w:themeColor="text1"/>
          <w:spacing w:val="4"/>
          <w:sz w:val="24"/>
          <w:szCs w:val="24"/>
        </w:rPr>
        <w:t>.</w:t>
      </w:r>
    </w:p>
    <w:p w:rsidR="004A71F7" w:rsidRDefault="004A71F7" w:rsidP="004A71F7">
      <w:pPr>
        <w:ind w:firstLine="708"/>
        <w:jc w:val="both"/>
        <w:rPr>
          <w:rFonts w:ascii="Times New Roman" w:hAnsi="Times New Roman"/>
          <w:bCs/>
          <w:color w:val="000000" w:themeColor="text1"/>
          <w:sz w:val="24"/>
          <w:szCs w:val="24"/>
        </w:rPr>
      </w:pPr>
      <w:r>
        <w:rPr>
          <w:rFonts w:ascii="Times New Roman" w:hAnsi="Times New Roman"/>
          <w:color w:val="000000" w:themeColor="text1"/>
          <w:sz w:val="24"/>
          <w:szCs w:val="24"/>
        </w:rPr>
        <w:t>Програма фінансової підтримки Територіального управління БЕБ у Волинській області на 2023 рік, у першу чергу,</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 xml:space="preserve">спрямована на </w:t>
      </w:r>
      <w:r>
        <w:rPr>
          <w:rFonts w:ascii="Times New Roman" w:hAnsi="Times New Roman"/>
          <w:bCs/>
          <w:color w:val="000000" w:themeColor="text1"/>
          <w:sz w:val="24"/>
          <w:szCs w:val="24"/>
        </w:rPr>
        <w:t xml:space="preserve">забезпечення покращення заходів щодо </w:t>
      </w:r>
      <w:r>
        <w:rPr>
          <w:rFonts w:ascii="Times New Roman" w:hAnsi="Times New Roman"/>
          <w:color w:val="000000" w:themeColor="text1"/>
          <w:sz w:val="24"/>
          <w:szCs w:val="24"/>
        </w:rPr>
        <w:t>протидії та профілактики усіх видів економічних правопорушень на території Волинської області</w:t>
      </w:r>
      <w:r>
        <w:rPr>
          <w:rFonts w:ascii="Times New Roman" w:hAnsi="Times New Roman"/>
          <w:bCs/>
          <w:color w:val="000000" w:themeColor="text1"/>
          <w:sz w:val="24"/>
          <w:szCs w:val="24"/>
        </w:rPr>
        <w:t>, зокрема на території Боратинської територіальної громади.</w:t>
      </w:r>
    </w:p>
    <w:p w:rsidR="004A71F7" w:rsidRDefault="004A71F7" w:rsidP="004A71F7">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З причини недостатнього фінансування Територіального управління БЕБ у Волинській області з державного бюджету виникає потреба у здійсненні додаткового фінансування Програми з бюджету Боратинської територіальної громади та інших джерел, не заборонених законодавством.</w:t>
      </w:r>
    </w:p>
    <w:p w:rsidR="004A71F7" w:rsidRDefault="004A71F7" w:rsidP="004A71F7">
      <w:pPr>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3. Визначення мети Програми</w:t>
      </w:r>
    </w:p>
    <w:p w:rsidR="004A71F7" w:rsidRDefault="004A71F7" w:rsidP="004A71F7">
      <w:pPr>
        <w:pStyle w:val="22"/>
        <w:spacing w:after="300"/>
        <w:ind w:firstLine="700"/>
        <w:jc w:val="both"/>
        <w:rPr>
          <w:color w:val="2B2B2B"/>
          <w:sz w:val="24"/>
          <w:szCs w:val="24"/>
        </w:rPr>
      </w:pPr>
      <w:r>
        <w:rPr>
          <w:color w:val="000000" w:themeColor="text1"/>
          <w:spacing w:val="-1"/>
          <w:sz w:val="24"/>
          <w:szCs w:val="24"/>
        </w:rPr>
        <w:t xml:space="preserve">Метою Програми є підвищення ефективності діяльності Територіального управління БЕБ у Волинській області з виконання встановлених Конституцією України, </w:t>
      </w:r>
      <w:r>
        <w:rPr>
          <w:color w:val="000000" w:themeColor="text1"/>
          <w:sz w:val="24"/>
          <w:szCs w:val="24"/>
        </w:rPr>
        <w:t>Законом України «Про Бюро економічної безпеки України», іншими нормативно-правовими актами завдань і функцій (аналітичної, правоохоронної, економічної, інформаційної) в сфері забезпечення економічної безпеки держави; створення умов для проведення ефективної державної реформи, направленої на забезпечення державної економічної безпеки, зокрема Волинського регіону, а також налагодження дієвої співпраці між місцевими органами виконавчої влади, органами місцевого самоврядування та громадськістю у зазначеній сфері.</w:t>
      </w:r>
    </w:p>
    <w:p w:rsidR="004A71F7" w:rsidRDefault="004A71F7" w:rsidP="004A71F7">
      <w:pPr>
        <w:pStyle w:val="22"/>
        <w:numPr>
          <w:ilvl w:val="0"/>
          <w:numId w:val="18"/>
        </w:numPr>
        <w:tabs>
          <w:tab w:val="left" w:pos="322"/>
        </w:tabs>
        <w:spacing w:after="300" w:line="240" w:lineRule="auto"/>
        <w:jc w:val="center"/>
        <w:rPr>
          <w:sz w:val="24"/>
          <w:szCs w:val="24"/>
        </w:rPr>
      </w:pPr>
      <w:r>
        <w:rPr>
          <w:b/>
          <w:bCs/>
          <w:sz w:val="24"/>
          <w:szCs w:val="24"/>
        </w:rPr>
        <w:t>Перелік завдань і заходів Програми</w:t>
      </w:r>
    </w:p>
    <w:p w:rsidR="004A71F7" w:rsidRDefault="004A71F7" w:rsidP="004A71F7">
      <w:pPr>
        <w:pStyle w:val="31"/>
        <w:tabs>
          <w:tab w:val="left" w:pos="1260"/>
        </w:tabs>
        <w:spacing w:after="0" w:line="240" w:lineRule="auto"/>
        <w:ind w:firstLine="720"/>
        <w:jc w:val="both"/>
        <w:rPr>
          <w:color w:val="000000" w:themeColor="text1"/>
          <w:lang w:val="uk-UA"/>
        </w:rPr>
      </w:pPr>
      <w:r>
        <w:rPr>
          <w:color w:val="000000" w:themeColor="text1"/>
          <w:lang w:val="uk-UA"/>
        </w:rPr>
        <w:t>Питання ефективності заходів, які вживаються органами виконавчої влади та органами місцевого самоврядування щодо протидії правопорушенням, що посягають на функціонування економіки держави, завжди були першочерговими в розрізі забезпечення економічної безпеки держави в цілому.</w:t>
      </w:r>
    </w:p>
    <w:p w:rsidR="004A71F7" w:rsidRDefault="004A71F7" w:rsidP="004A71F7">
      <w:pPr>
        <w:shd w:val="clear" w:color="auto" w:fill="FFFFFF"/>
        <w:rPr>
          <w:rFonts w:ascii="Times New Roman" w:hAnsi="Times New Roman"/>
          <w:b/>
          <w:bCs/>
          <w:i/>
          <w:color w:val="000000" w:themeColor="text1"/>
          <w:sz w:val="24"/>
          <w:szCs w:val="24"/>
        </w:rPr>
      </w:pPr>
      <w:r>
        <w:rPr>
          <w:rFonts w:ascii="Times New Roman" w:hAnsi="Times New Roman"/>
          <w:color w:val="000000" w:themeColor="text1"/>
          <w:sz w:val="24"/>
          <w:szCs w:val="24"/>
        </w:rPr>
        <w:tab/>
        <w:t>Серед основних завдань  Програми є:</w:t>
      </w:r>
    </w:p>
    <w:p w:rsidR="004A71F7" w:rsidRDefault="004A71F7" w:rsidP="004A71F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  забезпечення тісної взаємодії Боратинської територіальної громади та Територіального управління БЕБ у Волинській області щодо протидії правопорушенням, що посягають на функціонування економіки держави, зокрема на території громади;</w:t>
      </w:r>
    </w:p>
    <w:p w:rsidR="004A71F7" w:rsidRDefault="004A71F7" w:rsidP="004A71F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pacing w:val="-6"/>
          <w:sz w:val="24"/>
          <w:szCs w:val="24"/>
        </w:rPr>
        <w:t xml:space="preserve">удосконалення механізму </w:t>
      </w:r>
      <w:r>
        <w:rPr>
          <w:rFonts w:ascii="Times New Roman" w:hAnsi="Times New Roman"/>
          <w:color w:val="000000" w:themeColor="text1"/>
          <w:sz w:val="24"/>
          <w:szCs w:val="24"/>
        </w:rPr>
        <w:t>координації роботи із залучення до цього процесу громадськості;</w:t>
      </w:r>
    </w:p>
    <w:p w:rsidR="004A71F7" w:rsidRDefault="004A71F7" w:rsidP="004A71F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задоволення безпекових потреб громади в економічній сфері;</w:t>
      </w:r>
    </w:p>
    <w:p w:rsidR="004A71F7" w:rsidRDefault="004A71F7" w:rsidP="004A71F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ефективне та консолідоване вирішення локальних проблем громади;</w:t>
      </w:r>
    </w:p>
    <w:p w:rsidR="004A71F7" w:rsidRDefault="004A71F7" w:rsidP="004A71F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 аналіз інформації про правопорушення в бюджетній, податковій сферах економіки територіальної громади, що впливають на економічну безпеку, та визначення способів запобігання їх виникненню в майбутньому.</w:t>
      </w:r>
    </w:p>
    <w:p w:rsidR="004A71F7" w:rsidRDefault="004A71F7" w:rsidP="004A71F7">
      <w:pPr>
        <w:pStyle w:val="31"/>
        <w:tabs>
          <w:tab w:val="left" w:pos="1260"/>
        </w:tabs>
        <w:spacing w:after="0" w:line="240" w:lineRule="auto"/>
        <w:ind w:firstLine="720"/>
        <w:jc w:val="both"/>
        <w:rPr>
          <w:color w:val="000000" w:themeColor="text1"/>
          <w:lang w:val="uk-UA"/>
        </w:rPr>
      </w:pPr>
      <w:r>
        <w:rPr>
          <w:color w:val="000000" w:themeColor="text1"/>
          <w:lang w:val="uk-UA"/>
        </w:rPr>
        <w:t xml:space="preserve">У свою чергу, одним з показників забезпечення економічної безпеки держави, зокрема Волинського регіону, є належна організація роботи та матеріальне-технічне забезпечення </w:t>
      </w:r>
      <w:r>
        <w:rPr>
          <w:color w:val="000000" w:themeColor="text1"/>
          <w:lang w:val="uk-UA"/>
        </w:rPr>
        <w:lastRenderedPageBreak/>
        <w:t>Територіального управління БЕБ у Волинській області, як органу уповноваженому запобігати, виявляти, припиняти, розслідувати кримінальні правопорушення, що посягають на функціонування економіки держави, а також збирати та аналізувати інформацію про правопорушення, що впливають на економічну безпеку держави та визначення способів запобігання їх виникненню в майбутньому.</w:t>
      </w:r>
    </w:p>
    <w:p w:rsidR="004A71F7" w:rsidRDefault="004A71F7" w:rsidP="004A71F7">
      <w:pPr>
        <w:ind w:firstLine="709"/>
        <w:jc w:val="both"/>
        <w:rPr>
          <w:rFonts w:ascii="Times New Roman" w:hAnsi="Times New Roman"/>
          <w:color w:val="000000" w:themeColor="text1"/>
          <w:sz w:val="24"/>
          <w:szCs w:val="24"/>
        </w:rPr>
      </w:pPr>
    </w:p>
    <w:p w:rsidR="004A71F7" w:rsidRDefault="004A71F7" w:rsidP="004A71F7">
      <w:pPr>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5. Очікувані результати:</w:t>
      </w:r>
    </w:p>
    <w:p w:rsidR="004A71F7" w:rsidRDefault="004A71F7" w:rsidP="004A71F7">
      <w:pPr>
        <w:ind w:firstLine="709"/>
        <w:jc w:val="center"/>
        <w:rPr>
          <w:rFonts w:ascii="Times New Roman" w:hAnsi="Times New Roman"/>
          <w:b/>
          <w:color w:val="000000" w:themeColor="text1"/>
          <w:sz w:val="24"/>
          <w:szCs w:val="24"/>
        </w:rPr>
      </w:pPr>
    </w:p>
    <w:p w:rsidR="004A71F7" w:rsidRDefault="004A71F7" w:rsidP="004A71F7">
      <w:pPr>
        <w:ind w:firstLine="709"/>
        <w:jc w:val="both"/>
        <w:rPr>
          <w:rFonts w:ascii="Times New Roman" w:hAnsi="Times New Roman"/>
          <w:color w:val="000000"/>
          <w:sz w:val="24"/>
          <w:szCs w:val="24"/>
        </w:rPr>
      </w:pPr>
      <w:r>
        <w:rPr>
          <w:rFonts w:ascii="Times New Roman" w:hAnsi="Times New Roman"/>
          <w:sz w:val="24"/>
          <w:szCs w:val="24"/>
        </w:rPr>
        <w:t xml:space="preserve">Виконання Програми дасть змогу: </w:t>
      </w:r>
    </w:p>
    <w:p w:rsidR="004A71F7" w:rsidRDefault="004A71F7" w:rsidP="004A71F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1.посилити взаємодію Боратинської територіальної громади та Територіального управління БЕБ у Волинській області щодо протидії правопорушенням, що посягають на функціонування економіки держави, зокрема на території Боратинської територіальної громади;</w:t>
      </w:r>
    </w:p>
    <w:p w:rsidR="004A71F7" w:rsidRDefault="004A71F7" w:rsidP="004A71F7">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2.підвищити рівень матеріально-технічного забезпечення Територіального управління БЕБ у Волинській області, а також створити належні умови праці для працівників територіального управління;</w:t>
      </w:r>
    </w:p>
    <w:p w:rsidR="004A71F7" w:rsidRDefault="004A71F7" w:rsidP="004A71F7">
      <w:pPr>
        <w:tabs>
          <w:tab w:val="left" w:pos="1154"/>
        </w:tabs>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покращити ефективність діяльності Територіального управління БЕБ у Волинській області з практичного виконання завдань і функцій (аналітичної, досудового розслідування, оперативної, економічної, інформаційної) в сфері забезпечення економічної безпеки держави шляхом запобігання, виявлення, припинення, розслідування кримінальних правопорушень, що впливають на функціонування економіки держави, зокрема Боратинської територіальної громади;</w:t>
      </w:r>
    </w:p>
    <w:p w:rsidR="004A71F7" w:rsidRDefault="004A71F7" w:rsidP="004A71F7">
      <w:pPr>
        <w:ind w:firstLine="709"/>
        <w:jc w:val="both"/>
        <w:rPr>
          <w:rFonts w:ascii="Times New Roman" w:hAnsi="Times New Roman"/>
          <w:color w:val="000000" w:themeColor="text1"/>
          <w:spacing w:val="4"/>
          <w:sz w:val="24"/>
          <w:szCs w:val="24"/>
        </w:rPr>
      </w:pPr>
      <w:r>
        <w:rPr>
          <w:rFonts w:ascii="Times New Roman" w:hAnsi="Times New Roman"/>
          <w:color w:val="000000" w:themeColor="text1"/>
          <w:sz w:val="24"/>
          <w:szCs w:val="24"/>
        </w:rPr>
        <w:t xml:space="preserve">4. поліпшити стан економічного правопорядку, створити додаткові умови для забезпечення </w:t>
      </w:r>
      <w:r>
        <w:rPr>
          <w:rFonts w:ascii="Times New Roman" w:hAnsi="Times New Roman"/>
          <w:color w:val="000000" w:themeColor="text1"/>
          <w:spacing w:val="4"/>
          <w:sz w:val="24"/>
          <w:szCs w:val="24"/>
        </w:rPr>
        <w:t xml:space="preserve">економічного добробуту </w:t>
      </w:r>
      <w:r>
        <w:rPr>
          <w:rFonts w:ascii="Times New Roman" w:hAnsi="Times New Roman"/>
          <w:color w:val="000000" w:themeColor="text1"/>
          <w:sz w:val="24"/>
          <w:szCs w:val="24"/>
        </w:rPr>
        <w:t>Боратинської територіальної громади</w:t>
      </w:r>
      <w:r>
        <w:rPr>
          <w:rFonts w:ascii="Times New Roman" w:hAnsi="Times New Roman"/>
          <w:color w:val="000000" w:themeColor="text1"/>
          <w:spacing w:val="4"/>
          <w:sz w:val="24"/>
          <w:szCs w:val="24"/>
        </w:rPr>
        <w:t>;</w:t>
      </w:r>
    </w:p>
    <w:p w:rsidR="004A71F7" w:rsidRDefault="004A71F7" w:rsidP="004A71F7">
      <w:pPr>
        <w:ind w:firstLine="709"/>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t xml:space="preserve">5. </w:t>
      </w:r>
      <w:r>
        <w:rPr>
          <w:rFonts w:ascii="Times New Roman" w:hAnsi="Times New Roman"/>
          <w:color w:val="000000" w:themeColor="text1"/>
          <w:sz w:val="24"/>
          <w:szCs w:val="24"/>
        </w:rPr>
        <w:t>посилити заходи щодо протидії та профілактики усіх видів економічних правопорушень на території Волинської області.</w:t>
      </w:r>
    </w:p>
    <w:p w:rsidR="004A71F7" w:rsidRDefault="004A71F7" w:rsidP="004A71F7">
      <w:pPr>
        <w:ind w:firstLine="709"/>
        <w:jc w:val="both"/>
        <w:rPr>
          <w:rFonts w:ascii="Times New Roman" w:hAnsi="Times New Roman"/>
          <w:color w:val="000000" w:themeColor="text1"/>
          <w:sz w:val="24"/>
          <w:szCs w:val="24"/>
        </w:rPr>
      </w:pPr>
    </w:p>
    <w:p w:rsidR="004A71F7" w:rsidRDefault="004A71F7" w:rsidP="004A71F7">
      <w:pPr>
        <w:ind w:firstLine="709"/>
        <w:jc w:val="both"/>
        <w:rPr>
          <w:rFonts w:ascii="Times New Roman" w:hAnsi="Times New Roman"/>
          <w:color w:val="000000" w:themeColor="text1"/>
          <w:sz w:val="24"/>
          <w:szCs w:val="24"/>
        </w:rPr>
      </w:pPr>
    </w:p>
    <w:p w:rsidR="004A71F7" w:rsidRDefault="004A71F7" w:rsidP="004A71F7">
      <w:pPr>
        <w:pStyle w:val="22"/>
        <w:tabs>
          <w:tab w:val="left" w:pos="2049"/>
        </w:tabs>
        <w:ind w:firstLine="709"/>
        <w:jc w:val="center"/>
        <w:rPr>
          <w:b/>
          <w:color w:val="2B2B2B"/>
          <w:sz w:val="24"/>
          <w:szCs w:val="24"/>
        </w:rPr>
      </w:pPr>
      <w:bookmarkStart w:id="1" w:name="bookmark4"/>
      <w:r>
        <w:rPr>
          <w:b/>
          <w:sz w:val="24"/>
          <w:szCs w:val="24"/>
        </w:rPr>
        <w:t xml:space="preserve">6. Фінансове забезпечення та строк виконання </w:t>
      </w:r>
      <w:r>
        <w:rPr>
          <w:b/>
          <w:color w:val="4D4D4D"/>
          <w:sz w:val="24"/>
          <w:szCs w:val="24"/>
        </w:rPr>
        <w:t>програми</w:t>
      </w:r>
      <w:bookmarkEnd w:id="1"/>
    </w:p>
    <w:p w:rsidR="004A71F7" w:rsidRDefault="004A71F7" w:rsidP="004A71F7">
      <w:pPr>
        <w:pStyle w:val="22"/>
        <w:ind w:firstLine="0"/>
        <w:jc w:val="both"/>
        <w:rPr>
          <w:sz w:val="24"/>
          <w:szCs w:val="24"/>
        </w:rPr>
      </w:pPr>
    </w:p>
    <w:p w:rsidR="004A71F7" w:rsidRDefault="004A71F7" w:rsidP="004A71F7">
      <w:pPr>
        <w:pStyle w:val="22"/>
        <w:ind w:firstLine="708"/>
        <w:jc w:val="both"/>
        <w:rPr>
          <w:sz w:val="24"/>
          <w:szCs w:val="24"/>
        </w:rPr>
      </w:pPr>
      <w:r>
        <w:rPr>
          <w:sz w:val="24"/>
          <w:szCs w:val="24"/>
        </w:rPr>
        <w:t>Фінансування заходів, визначених Програмою, проводиться за рахунок коштів бюджету Боратинської територіальної громади (у порядку, встановленому Бюджетним кодексом України).</w:t>
      </w:r>
    </w:p>
    <w:p w:rsidR="004A71F7" w:rsidRDefault="004A71F7" w:rsidP="004A71F7">
      <w:pPr>
        <w:pStyle w:val="a5"/>
        <w:tabs>
          <w:tab w:val="left" w:pos="3015"/>
        </w:tabs>
        <w:spacing w:before="100" w:beforeAutospacing="1" w:after="100" w:afterAutospacing="1" w:line="276" w:lineRule="auto"/>
        <w:ind w:firstLine="709"/>
        <w:textAlignment w:val="baseline"/>
        <w:rPr>
          <w:color w:val="000000" w:themeColor="text1"/>
          <w:lang w:val="ru-RU" w:eastAsia="ru-RU"/>
        </w:rPr>
      </w:pPr>
      <w:r>
        <w:rPr>
          <w:color w:val="000000" w:themeColor="text1"/>
          <w:lang w:val="ru-RU" w:eastAsia="ru-RU"/>
        </w:rPr>
        <w:t xml:space="preserve">Реалізація Програми відбуватиметься  протягом 2023 року.    </w:t>
      </w:r>
    </w:p>
    <w:p w:rsidR="004A71F7" w:rsidRDefault="004A71F7" w:rsidP="004A71F7">
      <w:pPr>
        <w:pStyle w:val="22"/>
        <w:spacing w:after="320"/>
        <w:ind w:firstLine="708"/>
        <w:jc w:val="both"/>
        <w:rPr>
          <w:color w:val="2B2B2B"/>
          <w:sz w:val="24"/>
          <w:szCs w:val="24"/>
          <w:lang w:val="uk-UA"/>
        </w:rPr>
      </w:pPr>
      <w:r>
        <w:rPr>
          <w:sz w:val="24"/>
          <w:szCs w:val="24"/>
        </w:rPr>
        <w:t>Перелік завдань та заходів Програми, строки її виконання, прогнозовані обсяги та джерела фінансування, напрями використання бюджетних коштів та результативні показники, ресурсне забезпечення наведені в додатку.</w:t>
      </w:r>
    </w:p>
    <w:p w:rsidR="004A71F7" w:rsidRDefault="004A71F7" w:rsidP="004A71F7">
      <w:pPr>
        <w:pStyle w:val="1b"/>
        <w:keepNext/>
        <w:keepLines/>
        <w:spacing w:after="0" w:line="432" w:lineRule="auto"/>
        <w:rPr>
          <w:sz w:val="24"/>
          <w:szCs w:val="24"/>
        </w:rPr>
      </w:pPr>
      <w:r>
        <w:rPr>
          <w:sz w:val="24"/>
          <w:szCs w:val="24"/>
        </w:rPr>
        <w:lastRenderedPageBreak/>
        <w:t>7. Координація та контроль за виконанням Програми</w:t>
      </w:r>
    </w:p>
    <w:p w:rsidR="004A71F7" w:rsidRDefault="004A71F7" w:rsidP="004A71F7">
      <w:pPr>
        <w:pStyle w:val="a5"/>
        <w:spacing w:before="100" w:beforeAutospacing="1" w:after="100" w:afterAutospacing="1" w:line="276" w:lineRule="auto"/>
        <w:ind w:firstLine="709"/>
        <w:rPr>
          <w:lang w:val="ru-RU" w:eastAsia="ru-RU"/>
        </w:rPr>
      </w:pPr>
      <w:r>
        <w:rPr>
          <w:lang w:val="ru-RU" w:eastAsia="ru-RU"/>
        </w:rPr>
        <w:t>Координацію та контроль за ходом виконання Програми покладається на Боратинську сільську раду.</w:t>
      </w:r>
    </w:p>
    <w:p w:rsidR="004A71F7" w:rsidRDefault="004A71F7" w:rsidP="004A71F7">
      <w:pPr>
        <w:pStyle w:val="a5"/>
        <w:spacing w:before="100" w:beforeAutospacing="1" w:after="100" w:afterAutospacing="1" w:line="276" w:lineRule="auto"/>
        <w:ind w:firstLine="709"/>
        <w:rPr>
          <w:lang w:val="ru-RU" w:eastAsia="ru-RU"/>
        </w:rPr>
      </w:pPr>
      <w:r>
        <w:rPr>
          <w:lang w:val="ru-RU" w:eastAsia="ru-RU"/>
        </w:rPr>
        <w:t>Відповідальним за подання інформації про виконання Програми, її основних завдань є Територіальне управління БЕБ у Волинській області, яке забезпечує реалізацію заходів, здійснює аналіз виконання основних її завдань упродовж 2023 року та до 01 березня звітує перед Боратинською сільською радою про використання коштів.</w:t>
      </w:r>
      <w:r>
        <w:rPr>
          <w:lang w:val="ru-RU" w:eastAsia="ru-RU"/>
        </w:rPr>
        <w:br w:type="page"/>
      </w:r>
    </w:p>
    <w:p w:rsidR="004A71F7" w:rsidRDefault="004A71F7" w:rsidP="004A71F7">
      <w:pPr>
        <w:pStyle w:val="22"/>
        <w:spacing w:after="300"/>
        <w:ind w:right="660" w:firstLine="0"/>
        <w:jc w:val="right"/>
        <w:rPr>
          <w:sz w:val="24"/>
          <w:szCs w:val="24"/>
          <w:lang w:val="uk-UA"/>
        </w:rPr>
      </w:pPr>
      <w:r>
        <w:rPr>
          <w:b/>
          <w:bCs/>
          <w:sz w:val="24"/>
          <w:szCs w:val="24"/>
        </w:rPr>
        <w:lastRenderedPageBreak/>
        <w:t xml:space="preserve">Додаток </w:t>
      </w:r>
    </w:p>
    <w:p w:rsidR="004A71F7" w:rsidRDefault="004A71F7" w:rsidP="004A71F7">
      <w:pPr>
        <w:pStyle w:val="22"/>
        <w:spacing w:after="620"/>
        <w:ind w:firstLine="0"/>
        <w:jc w:val="center"/>
        <w:rPr>
          <w:b/>
          <w:bCs/>
          <w:sz w:val="24"/>
          <w:szCs w:val="24"/>
        </w:rPr>
      </w:pPr>
      <w:r>
        <w:rPr>
          <w:b/>
          <w:bCs/>
          <w:sz w:val="24"/>
          <w:szCs w:val="24"/>
        </w:rPr>
        <w:t>НАПРЯМИ ДІЯЛЬНОСТІ, ЗАВДАННЯ ТА ЗАХОДИ</w:t>
      </w:r>
      <w:r>
        <w:rPr>
          <w:b/>
          <w:bCs/>
          <w:sz w:val="24"/>
          <w:szCs w:val="24"/>
        </w:rPr>
        <w:br/>
        <w:t>Програми фінансової підтримки Територіального управління БЕБ у</w:t>
      </w:r>
      <w:r>
        <w:rPr>
          <w:b/>
          <w:bCs/>
          <w:sz w:val="24"/>
          <w:szCs w:val="24"/>
        </w:rPr>
        <w:br/>
        <w:t>Волинській області на 2023 рік</w:t>
      </w:r>
    </w:p>
    <w:tbl>
      <w:tblPr>
        <w:tblW w:w="105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594"/>
        <w:gridCol w:w="1723"/>
        <w:gridCol w:w="1706"/>
        <w:gridCol w:w="1842"/>
        <w:gridCol w:w="1984"/>
      </w:tblGrid>
      <w:tr w:rsidR="004A71F7" w:rsidTr="004A71F7">
        <w:trPr>
          <w:trHeight w:val="1035"/>
        </w:trPr>
        <w:tc>
          <w:tcPr>
            <w:tcW w:w="666" w:type="dxa"/>
            <w:tcBorders>
              <w:top w:val="single" w:sz="4" w:space="0" w:color="auto"/>
              <w:left w:val="single" w:sz="4" w:space="0" w:color="auto"/>
              <w:bottom w:val="single" w:sz="4" w:space="0" w:color="auto"/>
              <w:right w:val="single" w:sz="4" w:space="0" w:color="auto"/>
            </w:tcBorders>
          </w:tcPr>
          <w:p w:rsidR="004A71F7" w:rsidRDefault="004A71F7">
            <w:pPr>
              <w:ind w:left="397" w:firstLine="708"/>
              <w:jc w:val="both"/>
              <w:rPr>
                <w:rFonts w:ascii="Times New Roman" w:hAnsi="Times New Roman"/>
                <w:color w:val="000000" w:themeColor="text1"/>
                <w:sz w:val="24"/>
                <w:szCs w:val="24"/>
              </w:rPr>
            </w:pPr>
          </w:p>
          <w:p w:rsidR="004A71F7" w:rsidRDefault="004A71F7">
            <w:pPr>
              <w:rPr>
                <w:rFonts w:ascii="Times New Roman" w:hAnsi="Times New Roman"/>
                <w:color w:val="000000"/>
                <w:sz w:val="24"/>
                <w:szCs w:val="24"/>
              </w:rPr>
            </w:pPr>
          </w:p>
          <w:p w:rsidR="004A71F7" w:rsidRDefault="004A71F7">
            <w:pPr>
              <w:rPr>
                <w:rFonts w:ascii="Times New Roman" w:hAnsi="Times New Roman"/>
                <w:sz w:val="24"/>
                <w:szCs w:val="24"/>
              </w:rPr>
            </w:pPr>
            <w:r>
              <w:rPr>
                <w:rFonts w:ascii="Times New Roman" w:hAnsi="Times New Roman"/>
                <w:sz w:val="24"/>
                <w:szCs w:val="24"/>
              </w:rPr>
              <w:t>№</w:t>
            </w:r>
          </w:p>
        </w:tc>
        <w:tc>
          <w:tcPr>
            <w:tcW w:w="2595"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color w:val="000000" w:themeColor="text1"/>
                <w:sz w:val="24"/>
                <w:szCs w:val="24"/>
              </w:rPr>
            </w:pPr>
            <w:r>
              <w:rPr>
                <w:rFonts w:ascii="Times New Roman" w:hAnsi="Times New Roman"/>
                <w:color w:val="000000" w:themeColor="text1"/>
                <w:sz w:val="24"/>
                <w:szCs w:val="24"/>
              </w:rPr>
              <w:t>Перелік заходів Програми</w:t>
            </w:r>
          </w:p>
        </w:tc>
        <w:tc>
          <w:tcPr>
            <w:tcW w:w="1724" w:type="dxa"/>
            <w:tcBorders>
              <w:top w:val="single" w:sz="4" w:space="0" w:color="auto"/>
              <w:left w:val="single" w:sz="4" w:space="0" w:color="auto"/>
              <w:bottom w:val="single" w:sz="4" w:space="0" w:color="auto"/>
              <w:right w:val="single" w:sz="4" w:space="0" w:color="auto"/>
            </w:tcBorders>
            <w:hideMark/>
          </w:tcPr>
          <w:p w:rsidR="004A71F7" w:rsidRDefault="004A71F7">
            <w:pPr>
              <w:ind w:left="397"/>
              <w:jc w:val="both"/>
              <w:rPr>
                <w:rFonts w:ascii="Times New Roman" w:hAnsi="Times New Roman"/>
                <w:color w:val="000000" w:themeColor="text1"/>
                <w:sz w:val="24"/>
                <w:szCs w:val="24"/>
              </w:rPr>
            </w:pPr>
            <w:r>
              <w:rPr>
                <w:rFonts w:ascii="Times New Roman" w:hAnsi="Times New Roman"/>
                <w:color w:val="000000" w:themeColor="text1"/>
                <w:sz w:val="24"/>
                <w:szCs w:val="24"/>
              </w:rPr>
              <w:t>Строк виконання заходів</w:t>
            </w:r>
          </w:p>
        </w:tc>
        <w:tc>
          <w:tcPr>
            <w:tcW w:w="1707"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color w:val="000000" w:themeColor="text1"/>
                <w:sz w:val="24"/>
                <w:szCs w:val="24"/>
              </w:rPr>
            </w:pPr>
            <w:r>
              <w:rPr>
                <w:rFonts w:ascii="Times New Roman" w:hAnsi="Times New Roman"/>
                <w:color w:val="000000" w:themeColor="text1"/>
                <w:sz w:val="24"/>
                <w:szCs w:val="24"/>
              </w:rPr>
              <w:t>Виконавці</w:t>
            </w:r>
          </w:p>
        </w:tc>
        <w:tc>
          <w:tcPr>
            <w:tcW w:w="1843"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color w:val="000000" w:themeColor="text1"/>
                <w:sz w:val="24"/>
                <w:szCs w:val="24"/>
              </w:rPr>
            </w:pPr>
            <w:r>
              <w:rPr>
                <w:rFonts w:ascii="Times New Roman" w:hAnsi="Times New Roman"/>
                <w:color w:val="000000" w:themeColor="text1"/>
                <w:sz w:val="24"/>
                <w:szCs w:val="24"/>
              </w:rPr>
              <w:t>Джерело фінансування</w:t>
            </w:r>
          </w:p>
        </w:tc>
        <w:tc>
          <w:tcPr>
            <w:tcW w:w="1985"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color w:val="000000" w:themeColor="text1"/>
                <w:sz w:val="24"/>
                <w:szCs w:val="24"/>
              </w:rPr>
            </w:pPr>
            <w:r>
              <w:rPr>
                <w:rFonts w:ascii="Times New Roman" w:hAnsi="Times New Roman"/>
                <w:color w:val="000000" w:themeColor="text1"/>
                <w:sz w:val="24"/>
                <w:szCs w:val="24"/>
              </w:rPr>
              <w:t>Орієнтовні обсяги фінансування (вартість), грн.</w:t>
            </w:r>
          </w:p>
        </w:tc>
      </w:tr>
      <w:tr w:rsidR="004A71F7" w:rsidTr="004A71F7">
        <w:trPr>
          <w:trHeight w:val="2025"/>
        </w:trPr>
        <w:tc>
          <w:tcPr>
            <w:tcW w:w="666" w:type="dxa"/>
            <w:tcBorders>
              <w:top w:val="single" w:sz="4" w:space="0" w:color="auto"/>
              <w:left w:val="single" w:sz="4" w:space="0" w:color="auto"/>
              <w:bottom w:val="single" w:sz="4" w:space="0" w:color="auto"/>
              <w:right w:val="single" w:sz="4" w:space="0" w:color="auto"/>
            </w:tcBorders>
          </w:tcPr>
          <w:p w:rsidR="004A71F7" w:rsidRDefault="004A71F7">
            <w:pPr>
              <w:ind w:left="397" w:firstLine="708"/>
              <w:jc w:val="both"/>
              <w:rPr>
                <w:rFonts w:ascii="Times New Roman" w:hAnsi="Times New Roman"/>
                <w:color w:val="000000" w:themeColor="text1"/>
                <w:sz w:val="24"/>
                <w:szCs w:val="24"/>
              </w:rPr>
            </w:pPr>
          </w:p>
          <w:p w:rsidR="004A71F7" w:rsidRDefault="004A71F7">
            <w:pPr>
              <w:rPr>
                <w:rFonts w:ascii="Times New Roman" w:hAnsi="Times New Roman"/>
                <w:color w:val="000000"/>
                <w:sz w:val="24"/>
                <w:szCs w:val="24"/>
              </w:rPr>
            </w:pPr>
          </w:p>
          <w:p w:rsidR="004A71F7" w:rsidRDefault="004A71F7">
            <w:pPr>
              <w:rPr>
                <w:rFonts w:ascii="Times New Roman" w:hAnsi="Times New Roman"/>
                <w:sz w:val="24"/>
                <w:szCs w:val="24"/>
              </w:rPr>
            </w:pPr>
            <w:r>
              <w:rPr>
                <w:rFonts w:ascii="Times New Roman" w:hAnsi="Times New Roman"/>
                <w:sz w:val="24"/>
                <w:szCs w:val="24"/>
              </w:rPr>
              <w:t>1</w:t>
            </w:r>
          </w:p>
        </w:tc>
        <w:tc>
          <w:tcPr>
            <w:tcW w:w="2595"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Оргтехніка та комплектуючі деталі до неї (монітори, системні блоки, ноутбуки, веб-камери для комп’ютера, модулі пам’яті, карти памяті micro sd, документи-сканери на базі Canon,  лазерні  принтери на базі Canon, </w:t>
            </w:r>
            <w:r>
              <w:rPr>
                <w:rFonts w:ascii="Times New Roman" w:hAnsi="Times New Roman"/>
                <w:color w:val="222D4A"/>
                <w:sz w:val="24"/>
                <w:szCs w:val="24"/>
              </w:rPr>
              <w:t xml:space="preserve">USB-хаби, </w:t>
            </w:r>
            <w:r>
              <w:rPr>
                <w:rFonts w:ascii="Times New Roman" w:hAnsi="Times New Roman"/>
                <w:spacing w:val="-4"/>
                <w:sz w:val="24"/>
                <w:szCs w:val="24"/>
              </w:rPr>
              <w:t xml:space="preserve">накопичувачи </w:t>
            </w:r>
            <w:r>
              <w:rPr>
                <w:rFonts w:ascii="Times New Roman" w:hAnsi="Times New Roman"/>
                <w:spacing w:val="-4"/>
                <w:sz w:val="24"/>
                <w:szCs w:val="24"/>
                <w:lang w:val="en-GB"/>
              </w:rPr>
              <w:t>ssd</w:t>
            </w:r>
            <w:r>
              <w:rPr>
                <w:rFonts w:ascii="Times New Roman" w:hAnsi="Times New Roman"/>
                <w:spacing w:val="-4"/>
                <w:sz w:val="24"/>
                <w:szCs w:val="24"/>
              </w:rPr>
              <w:t>,</w:t>
            </w:r>
            <w:r>
              <w:rPr>
                <w:rFonts w:ascii="Times New Roman" w:hAnsi="Times New Roman"/>
                <w:color w:val="222D4A"/>
                <w:sz w:val="24"/>
                <w:szCs w:val="24"/>
              </w:rPr>
              <w:t xml:space="preserve"> </w:t>
            </w:r>
            <w:r>
              <w:rPr>
                <w:rFonts w:ascii="Times New Roman" w:hAnsi="Times New Roman"/>
                <w:color w:val="000000" w:themeColor="text1"/>
                <w:sz w:val="24"/>
                <w:szCs w:val="24"/>
              </w:rPr>
              <w:t>серверне обладнання для зберігання масивів даних та інформації.</w:t>
            </w:r>
          </w:p>
        </w:tc>
        <w:tc>
          <w:tcPr>
            <w:tcW w:w="1724" w:type="dxa"/>
            <w:tcBorders>
              <w:top w:val="single" w:sz="4" w:space="0" w:color="auto"/>
              <w:left w:val="single" w:sz="4" w:space="0" w:color="auto"/>
              <w:bottom w:val="single" w:sz="4" w:space="0" w:color="auto"/>
              <w:right w:val="single" w:sz="4" w:space="0" w:color="auto"/>
            </w:tcBorders>
            <w:hideMark/>
          </w:tcPr>
          <w:p w:rsidR="004A71F7" w:rsidRDefault="004A71F7">
            <w:pPr>
              <w:jc w:val="center"/>
              <w:rPr>
                <w:rFonts w:ascii="Times New Roman" w:hAnsi="Times New Roman"/>
                <w:color w:val="000000" w:themeColor="text1"/>
                <w:sz w:val="24"/>
                <w:szCs w:val="24"/>
              </w:rPr>
            </w:pPr>
            <w:r>
              <w:rPr>
                <w:rFonts w:ascii="Times New Roman" w:hAnsi="Times New Roman"/>
                <w:color w:val="000000" w:themeColor="text1"/>
                <w:sz w:val="24"/>
                <w:szCs w:val="24"/>
              </w:rPr>
              <w:t>2023 рік</w:t>
            </w:r>
          </w:p>
        </w:tc>
        <w:tc>
          <w:tcPr>
            <w:tcW w:w="1707" w:type="dxa"/>
            <w:tcBorders>
              <w:top w:val="single" w:sz="4" w:space="0" w:color="auto"/>
              <w:left w:val="single" w:sz="4" w:space="0" w:color="auto"/>
              <w:bottom w:val="single" w:sz="4" w:space="0" w:color="auto"/>
              <w:right w:val="single" w:sz="4" w:space="0" w:color="auto"/>
            </w:tcBorders>
          </w:tcPr>
          <w:p w:rsidR="004A71F7" w:rsidRDefault="004A71F7">
            <w:pPr>
              <w:rPr>
                <w:rFonts w:ascii="Times New Roman" w:hAnsi="Times New Roman"/>
                <w:color w:val="000000" w:themeColor="text1"/>
                <w:sz w:val="24"/>
                <w:szCs w:val="24"/>
              </w:rPr>
            </w:pPr>
            <w:r>
              <w:rPr>
                <w:rFonts w:ascii="Times New Roman" w:hAnsi="Times New Roman"/>
                <w:color w:val="000000" w:themeColor="text1"/>
                <w:sz w:val="24"/>
                <w:szCs w:val="24"/>
              </w:rPr>
              <w:t>Територіальне управління БЕБ у Волинській області</w:t>
            </w:r>
          </w:p>
          <w:p w:rsidR="004A71F7" w:rsidRDefault="004A71F7">
            <w:pPr>
              <w:rPr>
                <w:rFonts w:ascii="Times New Roman" w:hAnsi="Times New Roman"/>
                <w:color w:val="000000" w:themeColor="text1"/>
                <w:sz w:val="24"/>
                <w:szCs w:val="24"/>
              </w:rPr>
            </w:pPr>
          </w:p>
          <w:p w:rsidR="004A71F7" w:rsidRDefault="004A71F7">
            <w:pPr>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color w:val="000000" w:themeColor="text1"/>
                <w:sz w:val="24"/>
                <w:szCs w:val="24"/>
              </w:rPr>
            </w:pPr>
            <w:r>
              <w:rPr>
                <w:rFonts w:ascii="Times New Roman" w:hAnsi="Times New Roman"/>
                <w:sz w:val="24"/>
                <w:szCs w:val="24"/>
              </w:rPr>
              <w:t>Бюджет Боратинської сільської територіальної громади</w:t>
            </w:r>
          </w:p>
        </w:tc>
        <w:tc>
          <w:tcPr>
            <w:tcW w:w="1985"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color w:val="000000" w:themeColor="text1"/>
                <w:sz w:val="24"/>
                <w:szCs w:val="24"/>
              </w:rPr>
            </w:pPr>
            <w:r>
              <w:rPr>
                <w:rFonts w:ascii="Times New Roman" w:hAnsi="Times New Roman"/>
                <w:color w:val="000000" w:themeColor="text1"/>
                <w:sz w:val="24"/>
                <w:szCs w:val="24"/>
              </w:rPr>
              <w:t>1 000 000,00 грн.</w:t>
            </w:r>
          </w:p>
        </w:tc>
      </w:tr>
    </w:tbl>
    <w:p w:rsidR="004A71F7" w:rsidRDefault="004A71F7" w:rsidP="004A71F7">
      <w:pPr>
        <w:pStyle w:val="22"/>
        <w:spacing w:after="620"/>
        <w:ind w:firstLine="0"/>
        <w:jc w:val="center"/>
        <w:rPr>
          <w:b/>
          <w:bCs/>
          <w:color w:val="2B2B2B"/>
          <w:sz w:val="24"/>
          <w:szCs w:val="24"/>
          <w:lang w:bidi="uk-UA"/>
        </w:rPr>
      </w:pPr>
    </w:p>
    <w:p w:rsidR="004A71F7" w:rsidRDefault="004A71F7" w:rsidP="004A71F7">
      <w:pPr>
        <w:pStyle w:val="22"/>
        <w:spacing w:after="620"/>
        <w:ind w:firstLine="0"/>
        <w:jc w:val="center"/>
        <w:rPr>
          <w:b/>
          <w:bCs/>
          <w:sz w:val="24"/>
          <w:szCs w:val="24"/>
        </w:rPr>
      </w:pPr>
    </w:p>
    <w:p w:rsidR="004A71F7" w:rsidRDefault="004A71F7" w:rsidP="004A71F7">
      <w:pPr>
        <w:pStyle w:val="22"/>
        <w:spacing w:after="620"/>
        <w:ind w:firstLine="0"/>
        <w:jc w:val="center"/>
        <w:rPr>
          <w:b/>
          <w:bCs/>
          <w:sz w:val="24"/>
          <w:szCs w:val="24"/>
        </w:rPr>
      </w:pPr>
    </w:p>
    <w:p w:rsidR="004A71F7" w:rsidRDefault="004A71F7" w:rsidP="004A71F7">
      <w:pPr>
        <w:pStyle w:val="22"/>
        <w:spacing w:after="620"/>
        <w:ind w:firstLine="0"/>
        <w:jc w:val="center"/>
        <w:rPr>
          <w:sz w:val="24"/>
          <w:szCs w:val="24"/>
        </w:rPr>
      </w:pPr>
    </w:p>
    <w:p w:rsidR="004A71F7" w:rsidRDefault="004A71F7" w:rsidP="004A71F7">
      <w:pPr>
        <w:pStyle w:val="22"/>
        <w:spacing w:after="620"/>
        <w:ind w:firstLine="0"/>
        <w:jc w:val="center"/>
        <w:rPr>
          <w:sz w:val="24"/>
          <w:szCs w:val="24"/>
        </w:rPr>
      </w:pPr>
    </w:p>
    <w:p w:rsidR="004A71F7" w:rsidRDefault="004A71F7" w:rsidP="004A71F7">
      <w:pPr>
        <w:pStyle w:val="22"/>
        <w:spacing w:after="620"/>
        <w:ind w:firstLine="0"/>
        <w:jc w:val="center"/>
        <w:rPr>
          <w:sz w:val="24"/>
          <w:szCs w:val="24"/>
        </w:rPr>
      </w:pPr>
    </w:p>
    <w:p w:rsidR="004A71F7" w:rsidRDefault="004A71F7" w:rsidP="004A71F7">
      <w:pPr>
        <w:pStyle w:val="22"/>
        <w:spacing w:after="620"/>
        <w:ind w:firstLine="0"/>
        <w:jc w:val="center"/>
        <w:rPr>
          <w:sz w:val="24"/>
          <w:szCs w:val="24"/>
        </w:rPr>
      </w:pPr>
    </w:p>
    <w:p w:rsidR="00E405BD" w:rsidRDefault="004A71F7" w:rsidP="004A71F7">
      <w:pPr>
        <w:spacing w:after="0"/>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                                                             </w:t>
      </w:r>
    </w:p>
    <w:p w:rsidR="00E405BD" w:rsidRDefault="00E405BD" w:rsidP="004A71F7">
      <w:pPr>
        <w:spacing w:after="0"/>
        <w:rPr>
          <w:rFonts w:ascii="Times New Roman" w:eastAsia="Times New Roman" w:hAnsi="Times New Roman"/>
          <w:b/>
          <w:sz w:val="24"/>
          <w:szCs w:val="24"/>
          <w:lang w:bidi="en-US"/>
        </w:rPr>
      </w:pPr>
    </w:p>
    <w:p w:rsidR="00E405BD" w:rsidRDefault="00E405BD" w:rsidP="004A71F7">
      <w:pPr>
        <w:spacing w:after="0"/>
        <w:rPr>
          <w:rFonts w:ascii="Times New Roman" w:eastAsia="Times New Roman" w:hAnsi="Times New Roman"/>
          <w:b/>
          <w:sz w:val="24"/>
          <w:szCs w:val="24"/>
          <w:lang w:bidi="en-US"/>
        </w:rPr>
      </w:pPr>
    </w:p>
    <w:p w:rsidR="00E405BD" w:rsidRDefault="00E405BD" w:rsidP="004A71F7">
      <w:pPr>
        <w:spacing w:after="0"/>
        <w:rPr>
          <w:rFonts w:ascii="Times New Roman" w:eastAsia="Times New Roman" w:hAnsi="Times New Roman"/>
          <w:b/>
          <w:sz w:val="24"/>
          <w:szCs w:val="24"/>
          <w:lang w:bidi="en-US"/>
        </w:rPr>
      </w:pPr>
    </w:p>
    <w:p w:rsidR="00E405BD" w:rsidRDefault="00E405BD" w:rsidP="004A71F7">
      <w:pPr>
        <w:spacing w:after="0"/>
        <w:rPr>
          <w:rFonts w:ascii="Times New Roman" w:eastAsia="Times New Roman" w:hAnsi="Times New Roman"/>
          <w:b/>
          <w:sz w:val="24"/>
          <w:szCs w:val="24"/>
          <w:lang w:bidi="en-US"/>
        </w:rPr>
      </w:pPr>
    </w:p>
    <w:p w:rsidR="00E405BD" w:rsidRDefault="00E405BD" w:rsidP="004A71F7">
      <w:pPr>
        <w:spacing w:after="0"/>
        <w:rPr>
          <w:rFonts w:ascii="Times New Roman" w:eastAsia="Times New Roman" w:hAnsi="Times New Roman"/>
          <w:b/>
          <w:sz w:val="24"/>
          <w:szCs w:val="24"/>
          <w:lang w:bidi="en-US"/>
        </w:rPr>
      </w:pPr>
    </w:p>
    <w:p w:rsidR="00E405BD" w:rsidRDefault="00E405BD" w:rsidP="004A71F7">
      <w:pPr>
        <w:spacing w:after="0"/>
        <w:rPr>
          <w:rFonts w:ascii="Times New Roman" w:eastAsia="Times New Roman" w:hAnsi="Times New Roman"/>
          <w:b/>
          <w:sz w:val="24"/>
          <w:szCs w:val="24"/>
          <w:lang w:bidi="en-US"/>
        </w:rPr>
      </w:pPr>
    </w:p>
    <w:p w:rsidR="00E405BD" w:rsidRDefault="00E405BD" w:rsidP="004A71F7">
      <w:pPr>
        <w:spacing w:after="0"/>
        <w:rPr>
          <w:rFonts w:ascii="Times New Roman" w:eastAsia="Times New Roman" w:hAnsi="Times New Roman"/>
          <w:b/>
          <w:sz w:val="24"/>
          <w:szCs w:val="24"/>
          <w:lang w:bidi="en-US"/>
        </w:rPr>
      </w:pPr>
    </w:p>
    <w:p w:rsidR="004A71F7" w:rsidRDefault="00E405BD" w:rsidP="004A71F7">
      <w:pPr>
        <w:spacing w:after="0"/>
        <w:rPr>
          <w:rFonts w:ascii="Times New Roman" w:eastAsia="Times New Roman" w:hAnsi="Times New Roman"/>
          <w:b/>
          <w:sz w:val="24"/>
          <w:szCs w:val="24"/>
          <w:lang w:bidi="en-US"/>
        </w:rPr>
      </w:pPr>
      <w:r>
        <w:rPr>
          <w:rFonts w:ascii="Times New Roman" w:eastAsia="Times New Roman" w:hAnsi="Times New Roman"/>
          <w:b/>
          <w:sz w:val="24"/>
          <w:szCs w:val="24"/>
          <w:lang w:bidi="en-US"/>
        </w:rPr>
        <w:lastRenderedPageBreak/>
        <w:t xml:space="preserve">                                                               </w:t>
      </w:r>
      <w:r w:rsidR="004A71F7">
        <w:rPr>
          <w:rFonts w:ascii="Times New Roman" w:eastAsia="Times New Roman" w:hAnsi="Times New Roman"/>
          <w:b/>
          <w:sz w:val="24"/>
          <w:szCs w:val="24"/>
          <w:lang w:bidi="en-US"/>
        </w:rPr>
        <w:t xml:space="preserve">         </w:t>
      </w:r>
      <w:r w:rsidR="004A71F7">
        <w:rPr>
          <w:rFonts w:ascii="Times New Roman" w:hAnsi="Times New Roman"/>
          <w:b/>
          <w:noProof/>
          <w:sz w:val="24"/>
          <w:szCs w:val="24"/>
          <w:lang w:eastAsia="uk-UA"/>
        </w:rPr>
        <w:drawing>
          <wp:inline distT="0" distB="0" distL="0" distR="0">
            <wp:extent cx="476250" cy="6286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sidR="004A71F7">
        <w:rPr>
          <w:rFonts w:ascii="Times New Roman" w:eastAsia="Times New Roman" w:hAnsi="Times New Roman"/>
          <w:b/>
          <w:sz w:val="24"/>
          <w:szCs w:val="24"/>
          <w:lang w:bidi="en-US"/>
        </w:rPr>
        <w:t xml:space="preserve">                                           </w:t>
      </w:r>
    </w:p>
    <w:p w:rsidR="004A71F7" w:rsidRDefault="004A71F7" w:rsidP="004A71F7">
      <w:pPr>
        <w:spacing w:after="0"/>
        <w:rPr>
          <w:rFonts w:ascii="Times New Roman" w:eastAsia="Times New Roman" w:hAnsi="Times New Roman"/>
          <w:b/>
          <w:sz w:val="24"/>
          <w:szCs w:val="24"/>
          <w:lang w:bidi="en-US"/>
        </w:rPr>
      </w:pPr>
    </w:p>
    <w:p w:rsidR="004A71F7" w:rsidRDefault="004A71F7" w:rsidP="004A71F7">
      <w:pPr>
        <w:spacing w:after="0"/>
        <w:jc w:val="center"/>
        <w:rPr>
          <w:rFonts w:ascii="Times New Roman" w:eastAsia="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b/>
          <w:sz w:val="24"/>
        </w:rPr>
      </w:pPr>
    </w:p>
    <w:p w:rsidR="004A71F7" w:rsidRDefault="004A71F7" w:rsidP="004A71F7">
      <w:pPr>
        <w:spacing w:after="0"/>
        <w:jc w:val="center"/>
        <w:rPr>
          <w:rFonts w:ascii="Times New Roman" w:hAnsi="Times New Roman"/>
          <w:sz w:val="24"/>
        </w:rPr>
      </w:pPr>
      <w:r>
        <w:rPr>
          <w:rFonts w:ascii="Times New Roman" w:hAnsi="Times New Roman"/>
          <w:sz w:val="24"/>
        </w:rPr>
        <w:t>Восьмого скликання</w:t>
      </w:r>
    </w:p>
    <w:p w:rsidR="004A71F7" w:rsidRDefault="004A71F7" w:rsidP="004A71F7">
      <w:pPr>
        <w:pStyle w:val="2"/>
        <w:spacing w:before="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A71F7" w:rsidRDefault="004A71F7" w:rsidP="004A71F7">
      <w:pPr>
        <w:pStyle w:val="2"/>
        <w:spacing w:before="0"/>
        <w:rPr>
          <w:rFonts w:ascii="Times New Roman" w:hAnsi="Times New Roman"/>
          <w:b/>
          <w:color w:val="auto"/>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color w:val="auto"/>
          <w:sz w:val="24"/>
          <w:szCs w:val="24"/>
        </w:rPr>
        <w:t>РІШЕННЯ</w:t>
      </w:r>
      <w:r>
        <w:rPr>
          <w:rFonts w:ascii="Times New Roman" w:hAnsi="Times New Roman"/>
          <w:color w:val="auto"/>
          <w:sz w:val="24"/>
          <w:szCs w:val="24"/>
        </w:rPr>
        <w:tab/>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 2023 року № 17/6</w:t>
      </w:r>
    </w:p>
    <w:p w:rsidR="004A71F7" w:rsidRDefault="004A71F7" w:rsidP="004A71F7">
      <w:pPr>
        <w:shd w:val="clear" w:color="auto" w:fill="FFFFFF"/>
        <w:spacing w:after="0"/>
        <w:jc w:val="both"/>
        <w:rPr>
          <w:rFonts w:ascii="Times New Roman" w:hAnsi="Times New Roman"/>
          <w:sz w:val="24"/>
          <w:szCs w:val="24"/>
          <w:lang w:val="ru-RU"/>
        </w:rPr>
      </w:pPr>
      <w:r>
        <w:rPr>
          <w:rFonts w:ascii="Times New Roman" w:hAnsi="Times New Roman"/>
          <w:sz w:val="24"/>
          <w:szCs w:val="24"/>
          <w:lang w:val="ru-RU"/>
        </w:rPr>
        <w:t xml:space="preserve">         с..Боратин</w:t>
      </w:r>
    </w:p>
    <w:p w:rsidR="004A71F7" w:rsidRDefault="004A71F7" w:rsidP="004A71F7">
      <w:pPr>
        <w:shd w:val="clear" w:color="auto" w:fill="FFFFFF"/>
        <w:spacing w:after="0"/>
        <w:jc w:val="both"/>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Про затвердження Програми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підтримки заходів сільського розвитку </w:t>
      </w:r>
    </w:p>
    <w:p w:rsidR="004A71F7" w:rsidRDefault="004A71F7" w:rsidP="004A71F7">
      <w:pPr>
        <w:spacing w:after="0"/>
        <w:rPr>
          <w:rFonts w:ascii="Times New Roman" w:hAnsi="Times New Roman"/>
          <w:b/>
          <w:sz w:val="24"/>
          <w:szCs w:val="24"/>
        </w:rPr>
      </w:pPr>
      <w:r>
        <w:rPr>
          <w:rFonts w:ascii="Times New Roman" w:hAnsi="Times New Roman"/>
          <w:b/>
          <w:sz w:val="24"/>
          <w:szCs w:val="24"/>
        </w:rPr>
        <w:t>та енергозбереження на 2023 рік</w:t>
      </w:r>
    </w:p>
    <w:p w:rsidR="004A71F7" w:rsidRDefault="004A71F7" w:rsidP="004A71F7">
      <w:pPr>
        <w:spacing w:after="0"/>
        <w:rPr>
          <w:rFonts w:ascii="Times New Roman" w:hAnsi="Times New Roman"/>
          <w:sz w:val="24"/>
          <w:szCs w:val="24"/>
          <w:lang w:val="ru-RU"/>
        </w:rPr>
      </w:pP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 xml:space="preserve">Керуючись пунктом 22 статті 26 частиною 1 статті 59 Закону України «Про місцеве самоврядування в Україні», за пропозицією постійної комісії з питань фінансів, бюджету, планування соціально-економічного розвитку, інвестицій сільська рада </w:t>
      </w:r>
    </w:p>
    <w:p w:rsidR="004A71F7" w:rsidRDefault="004A71F7" w:rsidP="004A71F7">
      <w:pPr>
        <w:spacing w:after="0"/>
        <w:jc w:val="both"/>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ВИРІШИЛА:</w:t>
      </w:r>
    </w:p>
    <w:p w:rsidR="004A71F7" w:rsidRDefault="004A71F7" w:rsidP="004A71F7">
      <w:pPr>
        <w:shd w:val="clear" w:color="auto" w:fill="FFFFFF"/>
        <w:spacing w:after="0"/>
        <w:jc w:val="both"/>
        <w:rPr>
          <w:rFonts w:ascii="Times New Roman" w:hAnsi="Times New Roman"/>
          <w:sz w:val="24"/>
          <w:szCs w:val="24"/>
        </w:rPr>
      </w:pPr>
    </w:p>
    <w:p w:rsidR="004A71F7" w:rsidRDefault="004A71F7" w:rsidP="004A71F7">
      <w:pPr>
        <w:pStyle w:val="a5"/>
        <w:numPr>
          <w:ilvl w:val="0"/>
          <w:numId w:val="19"/>
        </w:numPr>
        <w:shd w:val="clear" w:color="auto" w:fill="FFFFFF"/>
        <w:ind w:left="0" w:firstLine="851"/>
        <w:rPr>
          <w:lang w:val="ru-RU" w:eastAsia="ru-RU"/>
        </w:rPr>
      </w:pPr>
      <w:r>
        <w:rPr>
          <w:lang w:val="ru-RU" w:eastAsia="ru-RU"/>
        </w:rPr>
        <w:t>Затвердити Програму підтримки заходів сільського розвитку та енергозбереження   на 2023 рік.</w:t>
      </w:r>
    </w:p>
    <w:p w:rsidR="004A71F7" w:rsidRDefault="004A71F7" w:rsidP="004A71F7">
      <w:pPr>
        <w:pStyle w:val="a5"/>
        <w:numPr>
          <w:ilvl w:val="0"/>
          <w:numId w:val="19"/>
        </w:numPr>
        <w:shd w:val="clear" w:color="auto" w:fill="FFFFFF"/>
        <w:ind w:left="0" w:firstLine="851"/>
        <w:jc w:val="both"/>
        <w:rPr>
          <w:lang w:val="ru-RU" w:eastAsia="ru-RU"/>
        </w:rPr>
      </w:pPr>
      <w:r>
        <w:rPr>
          <w:lang w:val="ru-RU" w:eastAsia="ru-RU"/>
        </w:rPr>
        <w:t>Відділу фінансів сільської ради передбачити кошти на фінансування Програми в бюджеті територіальної громади на відповідний період.</w:t>
      </w:r>
    </w:p>
    <w:p w:rsidR="004A71F7" w:rsidRDefault="004A71F7" w:rsidP="004A71F7">
      <w:pPr>
        <w:pStyle w:val="a5"/>
        <w:numPr>
          <w:ilvl w:val="0"/>
          <w:numId w:val="19"/>
        </w:numPr>
        <w:shd w:val="clear" w:color="auto" w:fill="FFFFFF"/>
        <w:ind w:left="0" w:firstLine="851"/>
        <w:jc w:val="both"/>
        <w:rPr>
          <w:lang w:val="ru-RU" w:eastAsia="ru-RU"/>
        </w:rPr>
      </w:pPr>
      <w:r>
        <w:rPr>
          <w:lang w:val="ru-RU" w:eastAsia="ru-RU"/>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w:t>
      </w:r>
    </w:p>
    <w:p w:rsidR="004A71F7" w:rsidRDefault="004A71F7" w:rsidP="004A71F7">
      <w:pPr>
        <w:pStyle w:val="a5"/>
        <w:shd w:val="clear" w:color="auto" w:fill="FFFFFF"/>
        <w:spacing w:line="276" w:lineRule="auto"/>
        <w:ind w:left="851"/>
        <w:jc w:val="both"/>
        <w:rPr>
          <w:lang w:eastAsia="ru-RU"/>
        </w:rPr>
      </w:pPr>
    </w:p>
    <w:p w:rsidR="004A71F7" w:rsidRDefault="004A71F7" w:rsidP="004A71F7">
      <w:pPr>
        <w:shd w:val="clear" w:color="auto" w:fill="FFFFFF"/>
        <w:spacing w:after="0"/>
        <w:jc w:val="both"/>
        <w:rPr>
          <w:rFonts w:ascii="Times New Roman" w:hAnsi="Times New Roman"/>
          <w:sz w:val="24"/>
          <w:szCs w:val="24"/>
        </w:rPr>
      </w:pPr>
    </w:p>
    <w:p w:rsidR="004A71F7" w:rsidRDefault="004A71F7" w:rsidP="004A71F7">
      <w:pPr>
        <w:shd w:val="clear" w:color="auto" w:fill="FFFFFF"/>
        <w:spacing w:after="0"/>
        <w:jc w:val="both"/>
        <w:rPr>
          <w:rFonts w:ascii="Times New Roman" w:hAnsi="Times New Roman"/>
          <w:sz w:val="24"/>
          <w:szCs w:val="24"/>
        </w:rPr>
      </w:pPr>
    </w:p>
    <w:p w:rsidR="004A71F7" w:rsidRDefault="004A71F7" w:rsidP="004A71F7">
      <w:pPr>
        <w:shd w:val="clear" w:color="auto" w:fill="FFFFFF"/>
        <w:spacing w:after="0"/>
        <w:jc w:val="both"/>
        <w:rPr>
          <w:rFonts w:ascii="Times New Roman" w:hAnsi="Times New Roman"/>
          <w:sz w:val="24"/>
          <w:szCs w:val="24"/>
        </w:rPr>
      </w:pPr>
    </w:p>
    <w:p w:rsidR="004A71F7" w:rsidRDefault="004A71F7" w:rsidP="004A71F7">
      <w:pPr>
        <w:shd w:val="clear" w:color="auto" w:fill="FFFFFF"/>
        <w:spacing w:after="0"/>
        <w:jc w:val="both"/>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0"/>
          <w:szCs w:val="20"/>
        </w:rPr>
        <w:t>Ганна Радчук</w:t>
      </w: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hAnsi="Times New Roman"/>
          <w:sz w:val="24"/>
          <w:szCs w:val="24"/>
        </w:rPr>
      </w:pPr>
    </w:p>
    <w:p w:rsidR="004A71F7" w:rsidRDefault="004A71F7" w:rsidP="004A71F7">
      <w:pPr>
        <w:spacing w:after="0"/>
        <w:jc w:val="right"/>
        <w:rPr>
          <w:rFonts w:ascii="Times New Roman" w:eastAsiaTheme="minorHAnsi" w:hAnsi="Times New Roman"/>
          <w:sz w:val="24"/>
          <w:szCs w:val="24"/>
        </w:rPr>
      </w:pPr>
      <w:r>
        <w:rPr>
          <w:rFonts w:ascii="Times New Roman" w:hAnsi="Times New Roman"/>
          <w:sz w:val="24"/>
          <w:szCs w:val="24"/>
        </w:rPr>
        <w:t xml:space="preserve">ЗАТВЕРДЖЕНО </w:t>
      </w:r>
    </w:p>
    <w:p w:rsidR="004A71F7" w:rsidRDefault="004A71F7" w:rsidP="004A71F7">
      <w:pPr>
        <w:spacing w:after="0"/>
        <w:jc w:val="right"/>
        <w:rPr>
          <w:rFonts w:ascii="Times New Roman" w:hAnsi="Times New Roman"/>
          <w:sz w:val="24"/>
          <w:szCs w:val="24"/>
        </w:rPr>
      </w:pPr>
      <w:r>
        <w:rPr>
          <w:rFonts w:ascii="Times New Roman" w:hAnsi="Times New Roman"/>
          <w:sz w:val="24"/>
          <w:szCs w:val="24"/>
        </w:rPr>
        <w:t xml:space="preserve">Рішення Боратинської сільської ради </w:t>
      </w:r>
    </w:p>
    <w:p w:rsidR="004A71F7" w:rsidRDefault="004A71F7" w:rsidP="004A71F7">
      <w:pPr>
        <w:spacing w:after="0"/>
        <w:jc w:val="right"/>
        <w:rPr>
          <w:rFonts w:ascii="Times New Roman" w:hAnsi="Times New Roman"/>
          <w:sz w:val="24"/>
          <w:szCs w:val="24"/>
        </w:rPr>
      </w:pPr>
      <w:r>
        <w:rPr>
          <w:rFonts w:ascii="Times New Roman" w:hAnsi="Times New Roman"/>
          <w:sz w:val="24"/>
          <w:szCs w:val="24"/>
        </w:rPr>
        <w:t xml:space="preserve">від 13.07.2023   № 17/6 </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 xml:space="preserve">ПРОГРАМА </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 xml:space="preserve">підтримки заходів сільського розвитку та енергозбереження   </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на 2023 рік</w:t>
      </w:r>
    </w:p>
    <w:p w:rsidR="004A71F7" w:rsidRDefault="004A71F7" w:rsidP="004A71F7">
      <w:pPr>
        <w:spacing w:after="0"/>
        <w:jc w:val="center"/>
        <w:rPr>
          <w:rFonts w:ascii="Times New Roman" w:hAnsi="Times New Roman"/>
          <w:b/>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r>
        <w:rPr>
          <w:rFonts w:ascii="Times New Roman" w:hAnsi="Times New Roman"/>
          <w:sz w:val="24"/>
          <w:szCs w:val="24"/>
        </w:rPr>
        <w:t>с. Боратин 2023</w:t>
      </w:r>
    </w:p>
    <w:p w:rsidR="004A71F7" w:rsidRDefault="004A71F7" w:rsidP="004A71F7">
      <w:pPr>
        <w:spacing w:after="0"/>
        <w:rPr>
          <w:rFonts w:ascii="Times New Roman" w:hAnsi="Times New Roman"/>
          <w:sz w:val="24"/>
          <w:szCs w:val="24"/>
        </w:rPr>
      </w:pPr>
      <w:r>
        <w:rPr>
          <w:rFonts w:ascii="Times New Roman" w:hAnsi="Times New Roman"/>
          <w:sz w:val="24"/>
          <w:szCs w:val="24"/>
        </w:rPr>
        <w:br w:type="page"/>
      </w:r>
    </w:p>
    <w:p w:rsidR="004A71F7" w:rsidRDefault="004A71F7" w:rsidP="004A71F7">
      <w:pPr>
        <w:pStyle w:val="1"/>
        <w:keepLines/>
        <w:numPr>
          <w:ilvl w:val="0"/>
          <w:numId w:val="20"/>
        </w:numPr>
        <w:ind w:right="760"/>
        <w:jc w:val="center"/>
        <w:rPr>
          <w:sz w:val="24"/>
          <w:szCs w:val="24"/>
        </w:rPr>
      </w:pPr>
      <w:r>
        <w:rPr>
          <w:sz w:val="24"/>
          <w:szCs w:val="24"/>
        </w:rPr>
        <w:lastRenderedPageBreak/>
        <w:t xml:space="preserve">ПАСПОРТ ПРОГРАМИ </w:t>
      </w:r>
    </w:p>
    <w:p w:rsidR="004A71F7" w:rsidRDefault="004A71F7" w:rsidP="004A71F7">
      <w:pPr>
        <w:spacing w:after="0" w:line="240" w:lineRule="auto"/>
        <w:jc w:val="center"/>
        <w:rPr>
          <w:rFonts w:ascii="Times New Roman" w:hAnsi="Times New Roman"/>
          <w:b/>
          <w:sz w:val="24"/>
          <w:szCs w:val="24"/>
        </w:rPr>
      </w:pPr>
      <w:r>
        <w:rPr>
          <w:rFonts w:ascii="Times New Roman" w:hAnsi="Times New Roman"/>
          <w:b/>
          <w:sz w:val="24"/>
          <w:szCs w:val="24"/>
        </w:rPr>
        <w:t>підтримки заходів сільського розвитку та енергозбереження</w:t>
      </w:r>
      <w:r>
        <w:rPr>
          <w:rFonts w:ascii="Times New Roman" w:hAnsi="Times New Roman"/>
          <w:sz w:val="24"/>
          <w:szCs w:val="24"/>
        </w:rPr>
        <w:t xml:space="preserve"> </w:t>
      </w:r>
      <w:r>
        <w:rPr>
          <w:rFonts w:ascii="Times New Roman" w:hAnsi="Times New Roman"/>
          <w:b/>
          <w:sz w:val="24"/>
          <w:szCs w:val="24"/>
        </w:rPr>
        <w:t>на 2023 рік</w:t>
      </w:r>
    </w:p>
    <w:p w:rsidR="004A71F7" w:rsidRDefault="004A71F7" w:rsidP="004A71F7">
      <w:pPr>
        <w:spacing w:after="0" w:line="240" w:lineRule="auto"/>
        <w:jc w:val="center"/>
        <w:rPr>
          <w:rFonts w:ascii="Times New Roman" w:hAnsi="Times New Roman"/>
          <w:b/>
          <w:sz w:val="24"/>
          <w:szCs w:val="24"/>
        </w:rPr>
      </w:pPr>
    </w:p>
    <w:tbl>
      <w:tblPr>
        <w:tblStyle w:val="TableGrid"/>
        <w:tblW w:w="9549" w:type="dxa"/>
        <w:tblInd w:w="5" w:type="dxa"/>
        <w:tblCellMar>
          <w:top w:w="131" w:type="dxa"/>
          <w:left w:w="10" w:type="dxa"/>
          <w:right w:w="27" w:type="dxa"/>
        </w:tblCellMar>
        <w:tblLook w:val="04A0" w:firstRow="1" w:lastRow="0" w:firstColumn="1" w:lastColumn="0" w:noHBand="0" w:noVBand="1"/>
      </w:tblPr>
      <w:tblGrid>
        <w:gridCol w:w="658"/>
        <w:gridCol w:w="3817"/>
        <w:gridCol w:w="5074"/>
      </w:tblGrid>
      <w:tr w:rsidR="004A71F7" w:rsidTr="004A71F7">
        <w:trPr>
          <w:trHeight w:val="566"/>
        </w:trPr>
        <w:tc>
          <w:tcPr>
            <w:tcW w:w="658"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42"/>
              <w:jc w:val="center"/>
              <w:rPr>
                <w:rFonts w:ascii="Times New Roman" w:hAnsi="Times New Roman"/>
                <w:sz w:val="24"/>
                <w:szCs w:val="24"/>
              </w:rPr>
            </w:pPr>
            <w:r>
              <w:rPr>
                <w:rFonts w:ascii="Times New Roman" w:hAnsi="Times New Roman"/>
                <w:sz w:val="24"/>
                <w:szCs w:val="24"/>
              </w:rPr>
              <w:t xml:space="preserve">1. </w:t>
            </w:r>
          </w:p>
        </w:tc>
        <w:tc>
          <w:tcPr>
            <w:tcW w:w="3817"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Ініціатор розроблення Програми </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Боратинська сільська рада</w:t>
            </w:r>
          </w:p>
        </w:tc>
      </w:tr>
      <w:tr w:rsidR="004A71F7" w:rsidTr="004A71F7">
        <w:trPr>
          <w:trHeight w:val="526"/>
        </w:trPr>
        <w:tc>
          <w:tcPr>
            <w:tcW w:w="658"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42"/>
              <w:jc w:val="center"/>
              <w:rPr>
                <w:rFonts w:ascii="Times New Roman" w:hAnsi="Times New Roman"/>
                <w:sz w:val="24"/>
                <w:szCs w:val="24"/>
              </w:rPr>
            </w:pPr>
            <w:r>
              <w:rPr>
                <w:rFonts w:ascii="Times New Roman" w:hAnsi="Times New Roman"/>
                <w:sz w:val="24"/>
                <w:szCs w:val="24"/>
              </w:rPr>
              <w:t xml:space="preserve">3. </w:t>
            </w:r>
          </w:p>
        </w:tc>
        <w:tc>
          <w:tcPr>
            <w:tcW w:w="3817"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Розробник Програми </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Боратинська сільська рада </w:t>
            </w:r>
          </w:p>
        </w:tc>
      </w:tr>
      <w:tr w:rsidR="004A71F7" w:rsidTr="004A71F7">
        <w:trPr>
          <w:trHeight w:val="720"/>
        </w:trPr>
        <w:tc>
          <w:tcPr>
            <w:tcW w:w="658"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line="240" w:lineRule="auto"/>
              <w:ind w:left="42"/>
              <w:jc w:val="center"/>
              <w:rPr>
                <w:rFonts w:ascii="Times New Roman" w:hAnsi="Times New Roman"/>
                <w:sz w:val="24"/>
                <w:szCs w:val="24"/>
              </w:rPr>
            </w:pPr>
            <w:r>
              <w:rPr>
                <w:rFonts w:ascii="Times New Roman" w:hAnsi="Times New Roman"/>
                <w:sz w:val="24"/>
                <w:szCs w:val="24"/>
              </w:rPr>
              <w:t xml:space="preserve">3. </w:t>
            </w:r>
          </w:p>
        </w:tc>
        <w:tc>
          <w:tcPr>
            <w:tcW w:w="3817"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Відповідальний виконавець Програми </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Управління агропромислового розвитку ОДА</w:t>
            </w:r>
          </w:p>
        </w:tc>
      </w:tr>
      <w:tr w:rsidR="004A71F7" w:rsidTr="004A71F7">
        <w:trPr>
          <w:trHeight w:val="418"/>
        </w:trPr>
        <w:tc>
          <w:tcPr>
            <w:tcW w:w="658"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line="240" w:lineRule="auto"/>
              <w:ind w:left="42"/>
              <w:jc w:val="center"/>
              <w:rPr>
                <w:rFonts w:ascii="Times New Roman" w:hAnsi="Times New Roman"/>
                <w:sz w:val="24"/>
                <w:szCs w:val="24"/>
              </w:rPr>
            </w:pPr>
            <w:r>
              <w:rPr>
                <w:rFonts w:ascii="Times New Roman" w:hAnsi="Times New Roman"/>
                <w:sz w:val="24"/>
                <w:szCs w:val="24"/>
              </w:rPr>
              <w:t xml:space="preserve">4. </w:t>
            </w:r>
          </w:p>
        </w:tc>
        <w:tc>
          <w:tcPr>
            <w:tcW w:w="3817"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Виконавці Програми </w:t>
            </w:r>
          </w:p>
        </w:tc>
        <w:tc>
          <w:tcPr>
            <w:tcW w:w="5074"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Управління агропромислового розвитку ОДА  (далі – управління АПР)</w:t>
            </w:r>
          </w:p>
        </w:tc>
      </w:tr>
      <w:tr w:rsidR="004A71F7" w:rsidTr="004A71F7">
        <w:trPr>
          <w:trHeight w:val="564"/>
        </w:trPr>
        <w:tc>
          <w:tcPr>
            <w:tcW w:w="658"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40" w:lineRule="auto"/>
              <w:ind w:left="42"/>
              <w:jc w:val="center"/>
              <w:rPr>
                <w:rFonts w:ascii="Times New Roman" w:hAnsi="Times New Roman"/>
                <w:sz w:val="24"/>
                <w:szCs w:val="24"/>
              </w:rPr>
            </w:pPr>
            <w:r>
              <w:rPr>
                <w:rFonts w:ascii="Times New Roman" w:hAnsi="Times New Roman"/>
                <w:sz w:val="24"/>
                <w:szCs w:val="24"/>
              </w:rPr>
              <w:t xml:space="preserve">5. </w:t>
            </w:r>
          </w:p>
        </w:tc>
        <w:tc>
          <w:tcPr>
            <w:tcW w:w="3817"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Термін реалізації Програми </w:t>
            </w:r>
          </w:p>
        </w:tc>
        <w:tc>
          <w:tcPr>
            <w:tcW w:w="5074"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 2023 рік</w:t>
            </w:r>
          </w:p>
        </w:tc>
      </w:tr>
      <w:tr w:rsidR="004A71F7" w:rsidTr="004A71F7">
        <w:trPr>
          <w:trHeight w:val="432"/>
        </w:trPr>
        <w:tc>
          <w:tcPr>
            <w:tcW w:w="658"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line="240" w:lineRule="auto"/>
              <w:ind w:left="42"/>
              <w:jc w:val="center"/>
              <w:rPr>
                <w:rFonts w:ascii="Times New Roman" w:hAnsi="Times New Roman"/>
                <w:sz w:val="24"/>
                <w:szCs w:val="24"/>
              </w:rPr>
            </w:pPr>
            <w:r>
              <w:rPr>
                <w:rFonts w:ascii="Times New Roman" w:hAnsi="Times New Roman"/>
                <w:sz w:val="24"/>
                <w:szCs w:val="24"/>
              </w:rPr>
              <w:t xml:space="preserve">6. </w:t>
            </w:r>
          </w:p>
        </w:tc>
        <w:tc>
          <w:tcPr>
            <w:tcW w:w="3817"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Мета Програми </w:t>
            </w:r>
          </w:p>
        </w:tc>
        <w:tc>
          <w:tcPr>
            <w:tcW w:w="5074"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 Підтримка заходів сільського розвитку та енергозбереження</w:t>
            </w:r>
          </w:p>
        </w:tc>
      </w:tr>
      <w:tr w:rsidR="004A71F7" w:rsidTr="004A71F7">
        <w:trPr>
          <w:trHeight w:val="1718"/>
        </w:trPr>
        <w:tc>
          <w:tcPr>
            <w:tcW w:w="658"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line="240" w:lineRule="auto"/>
              <w:ind w:left="42"/>
              <w:jc w:val="center"/>
              <w:rPr>
                <w:rFonts w:ascii="Times New Roman" w:hAnsi="Times New Roman"/>
                <w:sz w:val="24"/>
                <w:szCs w:val="24"/>
              </w:rPr>
            </w:pPr>
            <w:r>
              <w:rPr>
                <w:rFonts w:ascii="Times New Roman" w:hAnsi="Times New Roman"/>
                <w:sz w:val="24"/>
                <w:szCs w:val="24"/>
              </w:rPr>
              <w:t xml:space="preserve">7. </w:t>
            </w:r>
          </w:p>
        </w:tc>
        <w:tc>
          <w:tcPr>
            <w:tcW w:w="3817"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Загальний обсяг фінансових ресурсів, необхідних для реалізації Програми, всього,   </w:t>
            </w:r>
          </w:p>
          <w:p w:rsidR="004A71F7" w:rsidRDefault="004A71F7">
            <w:pPr>
              <w:spacing w:after="0" w:line="240" w:lineRule="auto"/>
              <w:rPr>
                <w:rFonts w:ascii="Times New Roman" w:hAnsi="Times New Roman"/>
                <w:sz w:val="24"/>
                <w:szCs w:val="24"/>
              </w:rPr>
            </w:pPr>
            <w:r>
              <w:rPr>
                <w:rFonts w:ascii="Times New Roman" w:hAnsi="Times New Roman"/>
                <w:sz w:val="24"/>
                <w:szCs w:val="24"/>
              </w:rPr>
              <w:t xml:space="preserve"> у тому числі: </w:t>
            </w:r>
          </w:p>
          <w:p w:rsidR="004A71F7" w:rsidRDefault="004A71F7">
            <w:pPr>
              <w:spacing w:after="0" w:line="240" w:lineRule="auto"/>
              <w:rPr>
                <w:rFonts w:ascii="Times New Roman" w:hAnsi="Times New Roman"/>
                <w:sz w:val="24"/>
                <w:szCs w:val="24"/>
              </w:rPr>
            </w:pPr>
            <w:r>
              <w:rPr>
                <w:rFonts w:ascii="Times New Roman" w:hAnsi="Times New Roman"/>
                <w:sz w:val="24"/>
                <w:szCs w:val="24"/>
              </w:rPr>
              <w:t>місцеві бюджети</w:t>
            </w:r>
          </w:p>
        </w:tc>
        <w:tc>
          <w:tcPr>
            <w:tcW w:w="5074" w:type="dxa"/>
            <w:tcBorders>
              <w:top w:val="single" w:sz="4" w:space="0" w:color="000000"/>
              <w:left w:val="single" w:sz="4" w:space="0" w:color="000000"/>
              <w:bottom w:val="single" w:sz="4" w:space="0" w:color="000000"/>
              <w:right w:val="single" w:sz="4" w:space="0" w:color="000000"/>
            </w:tcBorders>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90 тис. грн</w:t>
            </w:r>
          </w:p>
          <w:p w:rsidR="004A71F7" w:rsidRDefault="004A71F7">
            <w:pPr>
              <w:spacing w:after="0" w:line="240" w:lineRule="auto"/>
              <w:jc w:val="center"/>
              <w:rPr>
                <w:rFonts w:ascii="Times New Roman" w:hAnsi="Times New Roman"/>
                <w:sz w:val="24"/>
                <w:szCs w:val="24"/>
              </w:rPr>
            </w:pPr>
          </w:p>
          <w:p w:rsidR="004A71F7" w:rsidRDefault="004A71F7">
            <w:pPr>
              <w:spacing w:after="0" w:line="240" w:lineRule="auto"/>
              <w:jc w:val="center"/>
              <w:rPr>
                <w:rFonts w:ascii="Times New Roman" w:hAnsi="Times New Roman"/>
                <w:sz w:val="24"/>
                <w:szCs w:val="24"/>
              </w:rPr>
            </w:pPr>
          </w:p>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90 тис. грн</w:t>
            </w:r>
          </w:p>
        </w:tc>
      </w:tr>
    </w:tbl>
    <w:p w:rsidR="004A71F7" w:rsidRDefault="004A71F7" w:rsidP="004A71F7">
      <w:pPr>
        <w:spacing w:after="0" w:line="240" w:lineRule="auto"/>
        <w:ind w:firstLine="567"/>
        <w:jc w:val="both"/>
        <w:rPr>
          <w:rFonts w:ascii="Times New Roman" w:hAnsi="Times New Roman"/>
          <w:sz w:val="24"/>
          <w:szCs w:val="24"/>
        </w:rPr>
      </w:pPr>
    </w:p>
    <w:p w:rsidR="004A71F7" w:rsidRDefault="004A71F7" w:rsidP="004A71F7">
      <w:pPr>
        <w:spacing w:after="0" w:line="240" w:lineRule="auto"/>
        <w:ind w:firstLine="567"/>
        <w:jc w:val="center"/>
        <w:rPr>
          <w:rFonts w:ascii="Times New Roman" w:hAnsi="Times New Roman"/>
          <w:b/>
          <w:sz w:val="24"/>
          <w:szCs w:val="24"/>
        </w:rPr>
      </w:pPr>
      <w:r>
        <w:rPr>
          <w:rFonts w:ascii="Times New Roman" w:hAnsi="Times New Roman"/>
          <w:b/>
          <w:sz w:val="24"/>
          <w:szCs w:val="24"/>
        </w:rPr>
        <w:t>II.  Проблема, на розв’язання якої спрямована Програма.</w:t>
      </w:r>
    </w:p>
    <w:p w:rsidR="004A71F7" w:rsidRDefault="004A71F7" w:rsidP="004A71F7">
      <w:pPr>
        <w:ind w:firstLine="720"/>
        <w:rPr>
          <w:rFonts w:ascii="Times New Roman" w:hAnsi="Times New Roman"/>
          <w:sz w:val="24"/>
          <w:szCs w:val="24"/>
        </w:rPr>
      </w:pPr>
      <w:r>
        <w:rPr>
          <w:sz w:val="24"/>
          <w:szCs w:val="24"/>
        </w:rPr>
        <w:t>На сьогодні одним з найбільш актуальних завдань з сільського розвитку є  інформаційна робота та надання консультаційних послуг мешканцям сільських територій, проведення семінарів, навчань і т.і.</w:t>
      </w:r>
      <w:r>
        <w:rPr>
          <w:rStyle w:val="fontstyle01"/>
          <w:rFonts w:ascii="Times New Roman" w:hAnsi="Times New Roman"/>
          <w:i w:val="0"/>
          <w:sz w:val="24"/>
          <w:szCs w:val="24"/>
        </w:rPr>
        <w:t xml:space="preserve"> Перехід до політики сільського розвитку — це відповідь на виклики сьогодення.</w:t>
      </w:r>
    </w:p>
    <w:p w:rsidR="004A71F7" w:rsidRDefault="004A71F7" w:rsidP="004A71F7">
      <w:pPr>
        <w:ind w:firstLine="720"/>
        <w:rPr>
          <w:color w:val="000000"/>
          <w:sz w:val="24"/>
          <w:szCs w:val="24"/>
        </w:rPr>
      </w:pPr>
      <w:r>
        <w:rPr>
          <w:rStyle w:val="fontstyle21"/>
          <w:sz w:val="24"/>
          <w:szCs w:val="24"/>
        </w:rPr>
        <w:t>Важливою проблемою є н</w:t>
      </w:r>
      <w:r>
        <w:rPr>
          <w:sz w:val="24"/>
          <w:szCs w:val="24"/>
        </w:rPr>
        <w:t>едостатня інформованість виробників про кон’юнктуру ринку, умови ведення бізнесу, прогресивні технології ведення аграрного виробництва.</w:t>
      </w:r>
    </w:p>
    <w:p w:rsidR="004A71F7" w:rsidRDefault="004A71F7" w:rsidP="004A71F7">
      <w:pPr>
        <w:ind w:firstLine="720"/>
        <w:rPr>
          <w:i/>
          <w:sz w:val="24"/>
          <w:szCs w:val="24"/>
        </w:rPr>
      </w:pPr>
      <w:r>
        <w:rPr>
          <w:color w:val="000000" w:themeColor="text1"/>
          <w:sz w:val="24"/>
          <w:szCs w:val="24"/>
        </w:rPr>
        <w:t xml:space="preserve">З метою збереження позитивних тенденцій та для вирішення проблемних питань в аграрному секторі щодо забезпечення продовольчої безпеки регіону, підвищення конкурентоспроможності галузі, створення додаткових робочих місць </w:t>
      </w:r>
      <w:r>
        <w:rPr>
          <w:sz w:val="24"/>
          <w:szCs w:val="24"/>
        </w:rPr>
        <w:t>необхідні цілеспрямовані заходи та їх фінансування, в тому числі відзначення та стимулювання досягнень з нагоди професійних свят.</w:t>
      </w:r>
    </w:p>
    <w:p w:rsidR="004A71F7" w:rsidRDefault="004A71F7" w:rsidP="004A71F7">
      <w:pPr>
        <w:spacing w:after="0" w:line="240" w:lineRule="auto"/>
        <w:ind w:firstLine="720"/>
        <w:jc w:val="both"/>
        <w:rPr>
          <w:rStyle w:val="fontstyle01"/>
          <w:rFonts w:ascii="Times New Roman" w:hAnsi="Times New Roman"/>
          <w:sz w:val="24"/>
          <w:szCs w:val="24"/>
        </w:rPr>
      </w:pPr>
      <w:r>
        <w:rPr>
          <w:rStyle w:val="fontstyle01"/>
          <w:rFonts w:ascii="Times New Roman" w:hAnsi="Times New Roman"/>
          <w:i w:val="0"/>
          <w:sz w:val="24"/>
          <w:szCs w:val="24"/>
        </w:rPr>
        <w:t xml:space="preserve">Для досягнення цілей сільського розвитку фермери, особливо малі сімейні господарства, підприємці територіальних громад і сільські мешканці повинні застосовувати нові стратегії і знання, для чого є необхідність проведення інформаційних заходів та навчання. Навчання агровиробників зазвичай відбувається у зимовий період. </w:t>
      </w:r>
      <w:r>
        <w:rPr>
          <w:rFonts w:ascii="Times New Roman" w:hAnsi="Times New Roman"/>
          <w:sz w:val="24"/>
          <w:szCs w:val="24"/>
        </w:rPr>
        <w:t>Для цього в адмінприміщенні управління необхідно запроваджувати заходи щодо енергозбереження, що призведе до економії паливно-енергетичних ресурсів, впровадження нових технологій щодо енергозбереження, зменшення викидів шкідливих речовин у навколишнє середовище</w:t>
      </w:r>
      <w:r>
        <w:rPr>
          <w:rStyle w:val="fontstyle01"/>
          <w:rFonts w:ascii="Times New Roman" w:hAnsi="Times New Roman"/>
          <w:i w:val="0"/>
          <w:sz w:val="24"/>
          <w:szCs w:val="24"/>
        </w:rPr>
        <w:t>. Для виконання таких завдань і заходів необхідно створити певні умови, для цього потрібний фінансовий ресурс.</w:t>
      </w:r>
    </w:p>
    <w:p w:rsidR="004A71F7" w:rsidRDefault="004A71F7" w:rsidP="004A71F7">
      <w:pPr>
        <w:spacing w:after="0" w:line="240" w:lineRule="auto"/>
        <w:ind w:firstLine="720"/>
        <w:jc w:val="both"/>
      </w:pPr>
      <w:r>
        <w:rPr>
          <w:rFonts w:ascii="Times New Roman" w:hAnsi="Times New Roman"/>
          <w:sz w:val="24"/>
          <w:szCs w:val="24"/>
        </w:rPr>
        <w:lastRenderedPageBreak/>
        <w:t xml:space="preserve">У зв’язку із введенням в Україні воєнного стану, відповідно до Указу Президента України «Про введення воєнного стану в Україні», затвердженого Законом України від 24.02.2022 № 2102-IX із змінами, значно збільшено навантаження на працівників управління АПР. Існуючий стан бюджетного забезпечення державних структур унеможливлює виконання функцій в повній мірі, зокрема, не забезпечено потреби у видатках для підтримки заходів з енергозбереження, функціонування технічних засобів, </w:t>
      </w:r>
      <w:r>
        <w:rPr>
          <w:rFonts w:ascii="Times New Roman" w:hAnsi="Times New Roman"/>
          <w:sz w:val="24"/>
          <w:szCs w:val="24"/>
          <w:lang w:eastAsia="uk-UA"/>
        </w:rPr>
        <w:t xml:space="preserve">ремонт та забезпечення предметами довгострокового користування, </w:t>
      </w:r>
      <w:r>
        <w:rPr>
          <w:rFonts w:ascii="Times New Roman" w:hAnsi="Times New Roman"/>
          <w:sz w:val="24"/>
          <w:szCs w:val="24"/>
        </w:rPr>
        <w:t>придбання господарських матеріалів, товарів, робіт і послуг тощо.</w:t>
      </w:r>
    </w:p>
    <w:p w:rsidR="004A71F7" w:rsidRDefault="004A71F7" w:rsidP="004A71F7">
      <w:pPr>
        <w:spacing w:after="0" w:line="240" w:lineRule="auto"/>
        <w:ind w:firstLine="709"/>
        <w:jc w:val="both"/>
        <w:rPr>
          <w:rFonts w:ascii="Times New Roman" w:eastAsia="Times New Roman" w:hAnsi="Times New Roman"/>
          <w:sz w:val="24"/>
          <w:szCs w:val="24"/>
        </w:rPr>
      </w:pPr>
    </w:p>
    <w:p w:rsidR="004A71F7" w:rsidRDefault="004A71F7" w:rsidP="004A71F7">
      <w:pPr>
        <w:spacing w:after="0" w:line="240" w:lineRule="auto"/>
        <w:jc w:val="center"/>
        <w:rPr>
          <w:rFonts w:ascii="Times New Roman" w:eastAsiaTheme="minorHAnsi" w:hAnsi="Times New Roman"/>
          <w:b/>
          <w:sz w:val="24"/>
          <w:szCs w:val="24"/>
        </w:rPr>
      </w:pPr>
      <w:r>
        <w:rPr>
          <w:rFonts w:ascii="Times New Roman" w:hAnsi="Times New Roman"/>
          <w:b/>
          <w:sz w:val="24"/>
          <w:szCs w:val="24"/>
        </w:rPr>
        <w:t>ІІІ. Мета програми.</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ab/>
        <w:t xml:space="preserve"> Метою програми є створення організаційно-економічних та фінансових умов для підтримки державних інституцій, покращення умов роботи фахівців та відвідувачів, які перебувають в зазначених закладах, для подальшого ефективного соціально спрямованого сільського розвитку. </w:t>
      </w:r>
    </w:p>
    <w:p w:rsidR="004A71F7" w:rsidRDefault="004A71F7" w:rsidP="004A71F7">
      <w:pPr>
        <w:spacing w:after="0" w:line="240" w:lineRule="auto"/>
        <w:jc w:val="both"/>
        <w:rPr>
          <w:rFonts w:ascii="Times New Roman" w:hAnsi="Times New Roman"/>
          <w:sz w:val="24"/>
          <w:szCs w:val="24"/>
          <w:lang w:eastAsia="uk-UA"/>
        </w:rPr>
      </w:pPr>
      <w:r>
        <w:rPr>
          <w:rStyle w:val="fontstyle01"/>
          <w:rFonts w:ascii="Times New Roman" w:hAnsi="Times New Roman"/>
          <w:i w:val="0"/>
          <w:sz w:val="24"/>
          <w:szCs w:val="24"/>
        </w:rPr>
        <w:tab/>
        <w:t>П</w:t>
      </w:r>
      <w:r>
        <w:rPr>
          <w:rFonts w:ascii="Times New Roman" w:hAnsi="Times New Roman"/>
          <w:sz w:val="24"/>
          <w:szCs w:val="24"/>
        </w:rPr>
        <w:t xml:space="preserve">ідтримка функціонування сучасних технічних засобів для інформаційної роботи, поточний </w:t>
      </w:r>
      <w:r>
        <w:rPr>
          <w:rFonts w:ascii="Times New Roman" w:hAnsi="Times New Roman"/>
          <w:sz w:val="24"/>
          <w:szCs w:val="24"/>
          <w:lang w:eastAsia="uk-UA"/>
        </w:rPr>
        <w:t>ремонт приміщень для проведення робочих зустрічей, проведення заходів з енергозбереження та забезпечення предметами довгострокового користування сприятимуть виконанню поставлених завдань.</w:t>
      </w:r>
    </w:p>
    <w:p w:rsidR="004A71F7" w:rsidRDefault="004A71F7" w:rsidP="004A71F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рамках програми буде забезпечено:</w:t>
      </w:r>
    </w:p>
    <w:p w:rsidR="004A71F7" w:rsidRDefault="004A71F7" w:rsidP="004A71F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проведення заходів з енергозбереження;</w:t>
      </w:r>
    </w:p>
    <w:p w:rsidR="004A71F7" w:rsidRDefault="004A71F7" w:rsidP="004A71F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інформування цільових груп шляхом організації та проведення тренінгів, семінарів, конференцій;</w:t>
      </w:r>
    </w:p>
    <w:p w:rsidR="004A71F7" w:rsidRDefault="004A71F7" w:rsidP="004A71F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проведення інформаційних кампаній щодо стратегічних цілей та напрямів розвитку агропромислового виробництва:</w:t>
      </w:r>
    </w:p>
    <w:p w:rsidR="004A71F7" w:rsidRDefault="004A71F7" w:rsidP="004A71F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проведення заходів з нагоди професійних свят агровиробників.</w:t>
      </w:r>
    </w:p>
    <w:p w:rsidR="004A71F7" w:rsidRDefault="004A71F7" w:rsidP="004A71F7">
      <w:pPr>
        <w:spacing w:after="0" w:line="240" w:lineRule="auto"/>
        <w:jc w:val="both"/>
        <w:rPr>
          <w:rFonts w:ascii="Times New Roman" w:eastAsiaTheme="minorHAnsi" w:hAnsi="Times New Roman"/>
          <w:sz w:val="24"/>
          <w:szCs w:val="24"/>
          <w:lang w:eastAsia="uk-UA"/>
        </w:rPr>
      </w:pPr>
    </w:p>
    <w:p w:rsidR="004A71F7" w:rsidRDefault="004A71F7" w:rsidP="004A71F7">
      <w:pPr>
        <w:pStyle w:val="1"/>
        <w:ind w:left="763"/>
        <w:rPr>
          <w:sz w:val="24"/>
          <w:szCs w:val="24"/>
        </w:rPr>
      </w:pPr>
      <w:r>
        <w:rPr>
          <w:sz w:val="24"/>
          <w:szCs w:val="24"/>
        </w:rPr>
        <w:t xml:space="preserve"> IV. Завдання і заходи реалізації програми</w:t>
      </w:r>
      <w:r>
        <w:rPr>
          <w:b/>
          <w:sz w:val="24"/>
          <w:szCs w:val="24"/>
        </w:rPr>
        <w:t xml:space="preserve"> приведені у додатку 2.</w:t>
      </w:r>
    </w:p>
    <w:p w:rsidR="004A71F7" w:rsidRDefault="004A71F7" w:rsidP="004A71F7">
      <w:pPr>
        <w:spacing w:after="0" w:line="240" w:lineRule="auto"/>
        <w:rPr>
          <w:rFonts w:ascii="Times New Roman" w:hAnsi="Times New Roman"/>
          <w:sz w:val="24"/>
          <w:szCs w:val="24"/>
          <w:lang w:eastAsia="ru-RU"/>
        </w:rPr>
      </w:pPr>
    </w:p>
    <w:p w:rsidR="004A71F7" w:rsidRDefault="004A71F7" w:rsidP="004A71F7">
      <w:pPr>
        <w:pStyle w:val="1"/>
        <w:ind w:left="763"/>
        <w:rPr>
          <w:sz w:val="24"/>
          <w:szCs w:val="24"/>
        </w:rPr>
      </w:pPr>
      <w:r>
        <w:rPr>
          <w:sz w:val="24"/>
          <w:szCs w:val="24"/>
        </w:rPr>
        <w:t xml:space="preserve">V. Обсяги та джерела фінансування Програми </w:t>
      </w:r>
      <w:r>
        <w:rPr>
          <w:b/>
          <w:sz w:val="24"/>
          <w:szCs w:val="24"/>
        </w:rPr>
        <w:t>приведені у додатку 3.</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ab/>
        <w:t>Фінансування заходів здійснюється з бюджету Боратинської сільської ради.</w:t>
      </w:r>
    </w:p>
    <w:p w:rsidR="004A71F7" w:rsidRDefault="004A71F7" w:rsidP="004A71F7">
      <w:pPr>
        <w:pStyle w:val="1"/>
        <w:ind w:left="763" w:right="455"/>
        <w:rPr>
          <w:sz w:val="24"/>
          <w:szCs w:val="24"/>
        </w:rPr>
      </w:pPr>
      <w:r>
        <w:rPr>
          <w:sz w:val="24"/>
          <w:szCs w:val="24"/>
        </w:rPr>
        <w:t>VI. Показники результативності програми</w:t>
      </w:r>
      <w:r>
        <w:rPr>
          <w:b/>
          <w:sz w:val="24"/>
          <w:szCs w:val="24"/>
        </w:rPr>
        <w:t>.</w:t>
      </w:r>
    </w:p>
    <w:p w:rsidR="004A71F7" w:rsidRDefault="004A71F7" w:rsidP="004A71F7">
      <w:pPr>
        <w:spacing w:after="0" w:line="240" w:lineRule="auto"/>
        <w:jc w:val="both"/>
        <w:rPr>
          <w:rStyle w:val="fontstyle01"/>
          <w:rFonts w:ascii="Times New Roman" w:hAnsi="Times New Roman"/>
          <w:i w:val="0"/>
          <w:sz w:val="24"/>
          <w:szCs w:val="24"/>
        </w:rPr>
      </w:pPr>
      <w:r>
        <w:rPr>
          <w:rFonts w:ascii="Times New Roman" w:hAnsi="Times New Roman"/>
          <w:sz w:val="24"/>
          <w:szCs w:val="24"/>
        </w:rPr>
        <w:tab/>
        <w:t xml:space="preserve">Виконання програми сприятиме </w:t>
      </w:r>
      <w:r>
        <w:rPr>
          <w:rFonts w:ascii="Times New Roman" w:hAnsi="Times New Roman"/>
          <w:sz w:val="24"/>
          <w:szCs w:val="24"/>
          <w:lang w:eastAsia="uk-UA"/>
        </w:rPr>
        <w:t>підвищенню мобільності та оперативності при вирішенні питань аграрного розвитку, приведення до енергозберігаючого стану адмінприміщень виконавця програми.</w:t>
      </w:r>
    </w:p>
    <w:p w:rsidR="004A71F7" w:rsidRDefault="004A71F7" w:rsidP="004A71F7">
      <w:pPr>
        <w:pStyle w:val="1"/>
        <w:ind w:left="763"/>
        <w:rPr>
          <w:sz w:val="48"/>
          <w:szCs w:val="48"/>
        </w:rPr>
      </w:pPr>
      <w:r>
        <w:rPr>
          <w:sz w:val="24"/>
          <w:szCs w:val="24"/>
        </w:rPr>
        <w:t>VIІ. Координація і контроль за ходом виконання програми.</w:t>
      </w:r>
    </w:p>
    <w:p w:rsidR="004A71F7" w:rsidRDefault="004A71F7" w:rsidP="004A71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Організацію та координацію робіт щодо виконання заходів Програми здійснює сільська рада. </w:t>
      </w:r>
    </w:p>
    <w:p w:rsidR="004A71F7" w:rsidRDefault="004A71F7" w:rsidP="004A71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В ході виконання програми та основних її завдань виконавець  програми </w:t>
      </w:r>
      <w:r>
        <w:rPr>
          <w:rFonts w:ascii="Times New Roman" w:hAnsi="Times New Roman"/>
          <w:sz w:val="24"/>
          <w:szCs w:val="24"/>
        </w:rPr>
        <w:t>щороку до 1 березня звітує перед сільською радою щодо цільового використання коштів.</w:t>
      </w:r>
    </w:p>
    <w:p w:rsidR="004A71F7" w:rsidRDefault="004A71F7" w:rsidP="004A71F7">
      <w:pPr>
        <w:spacing w:after="0"/>
        <w:rPr>
          <w:rFonts w:ascii="Times New Roman" w:hAnsi="Times New Roman"/>
          <w:sz w:val="24"/>
          <w:szCs w:val="24"/>
          <w:lang w:eastAsia="ru-RU"/>
        </w:rPr>
        <w:sectPr w:rsidR="004A71F7">
          <w:pgSz w:w="11906" w:h="16838"/>
          <w:pgMar w:top="850" w:right="850" w:bottom="1135" w:left="1417" w:header="708" w:footer="708" w:gutter="0"/>
          <w:cols w:space="720"/>
        </w:sectPr>
      </w:pPr>
    </w:p>
    <w:p w:rsidR="004A71F7" w:rsidRDefault="004A71F7" w:rsidP="004A71F7">
      <w:pPr>
        <w:pStyle w:val="1"/>
        <w:ind w:left="763"/>
        <w:jc w:val="right"/>
        <w:rPr>
          <w:sz w:val="24"/>
          <w:szCs w:val="24"/>
        </w:rPr>
      </w:pPr>
      <w:r>
        <w:rPr>
          <w:b/>
          <w:sz w:val="24"/>
          <w:szCs w:val="24"/>
        </w:rPr>
        <w:lastRenderedPageBreak/>
        <w:t>Додаток 2</w:t>
      </w:r>
    </w:p>
    <w:p w:rsidR="004A71F7" w:rsidRDefault="004A71F7" w:rsidP="004A71F7">
      <w:pPr>
        <w:pStyle w:val="1"/>
        <w:ind w:left="763"/>
        <w:rPr>
          <w:b/>
          <w:sz w:val="24"/>
          <w:szCs w:val="24"/>
          <w:lang w:eastAsia="uk-UA"/>
        </w:rPr>
      </w:pPr>
      <w:r>
        <w:rPr>
          <w:sz w:val="24"/>
          <w:szCs w:val="24"/>
        </w:rPr>
        <w:t xml:space="preserve">                                                                  ЗАВДАННЯ І ЗАХОДИ РЕАЛІЗАЦІЇ ПРОГРАМИ </w:t>
      </w:r>
    </w:p>
    <w:tbl>
      <w:tblPr>
        <w:tblStyle w:val="TableGrid"/>
        <w:tblW w:w="15015" w:type="dxa"/>
        <w:jc w:val="center"/>
        <w:tblInd w:w="0" w:type="dxa"/>
        <w:tblLayout w:type="fixed"/>
        <w:tblLook w:val="04A0" w:firstRow="1" w:lastRow="0" w:firstColumn="1" w:lastColumn="0" w:noHBand="0" w:noVBand="1"/>
      </w:tblPr>
      <w:tblGrid>
        <w:gridCol w:w="483"/>
        <w:gridCol w:w="3398"/>
        <w:gridCol w:w="1360"/>
        <w:gridCol w:w="1701"/>
        <w:gridCol w:w="1684"/>
        <w:gridCol w:w="983"/>
        <w:gridCol w:w="1154"/>
        <w:gridCol w:w="4252"/>
      </w:tblGrid>
      <w:tr w:rsidR="004A71F7" w:rsidTr="004A71F7">
        <w:trPr>
          <w:trHeight w:val="1298"/>
          <w:jc w:val="center"/>
        </w:trPr>
        <w:tc>
          <w:tcPr>
            <w:tcW w:w="482" w:type="dxa"/>
            <w:vMerge w:val="restart"/>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right="64"/>
              <w:jc w:val="center"/>
              <w:rPr>
                <w:rFonts w:ascii="Times New Roman" w:hAnsi="Times New Roman"/>
                <w:sz w:val="24"/>
                <w:szCs w:val="24"/>
              </w:rPr>
            </w:pPr>
            <w:r>
              <w:rPr>
                <w:rFonts w:ascii="Times New Roman" w:hAnsi="Times New Roman"/>
                <w:sz w:val="24"/>
                <w:szCs w:val="24"/>
              </w:rPr>
              <w:t>№</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4A71F7" w:rsidRDefault="004A71F7">
            <w:pPr>
              <w:spacing w:after="0" w:line="240" w:lineRule="auto"/>
              <w:ind w:right="64"/>
              <w:jc w:val="center"/>
              <w:rPr>
                <w:rFonts w:ascii="Times New Roman" w:hAnsi="Times New Roman"/>
                <w:sz w:val="24"/>
                <w:szCs w:val="24"/>
              </w:rPr>
            </w:pPr>
            <w:r>
              <w:rPr>
                <w:rFonts w:ascii="Times New Roman" w:hAnsi="Times New Roman"/>
                <w:sz w:val="24"/>
                <w:szCs w:val="24"/>
              </w:rPr>
              <w:t>Перелік заходів і завдань програми</w:t>
            </w:r>
          </w:p>
          <w:p w:rsidR="004A71F7" w:rsidRDefault="004A71F7">
            <w:pPr>
              <w:spacing w:after="0" w:line="240" w:lineRule="auto"/>
              <w:ind w:right="64"/>
              <w:rPr>
                <w:rFonts w:ascii="Times New Roman" w:hAnsi="Times New Roman"/>
                <w:sz w:val="24"/>
                <w:szCs w:val="24"/>
              </w:rPr>
            </w:pPr>
          </w:p>
        </w:tc>
        <w:tc>
          <w:tcPr>
            <w:tcW w:w="1360" w:type="dxa"/>
            <w:vMerge w:val="restart"/>
            <w:tcBorders>
              <w:top w:val="single" w:sz="4" w:space="0" w:color="000000"/>
              <w:left w:val="single" w:sz="4" w:space="0" w:color="000000"/>
              <w:bottom w:val="single" w:sz="4" w:space="0" w:color="000000"/>
              <w:right w:val="single" w:sz="4" w:space="0" w:color="000000"/>
            </w:tcBorders>
            <w:vAlign w:val="center"/>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Термін виконання</w:t>
            </w:r>
          </w:p>
          <w:p w:rsidR="004A71F7" w:rsidRDefault="004A71F7">
            <w:pPr>
              <w:spacing w:after="0" w:line="240" w:lineRule="auto"/>
              <w:jc w:val="center"/>
              <w:rPr>
                <w:rFonts w:ascii="Times New Roman" w:hAnsi="Times New Roman"/>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A71F7" w:rsidRDefault="004A71F7">
            <w:pPr>
              <w:tabs>
                <w:tab w:val="left" w:pos="1646"/>
              </w:tabs>
              <w:spacing w:after="0" w:line="240" w:lineRule="auto"/>
              <w:ind w:left="22"/>
              <w:jc w:val="center"/>
              <w:rPr>
                <w:rFonts w:ascii="Times New Roman" w:hAnsi="Times New Roman"/>
                <w:sz w:val="24"/>
                <w:szCs w:val="24"/>
              </w:rPr>
            </w:pPr>
            <w:r>
              <w:rPr>
                <w:rFonts w:ascii="Times New Roman" w:hAnsi="Times New Roman"/>
                <w:sz w:val="24"/>
                <w:szCs w:val="24"/>
              </w:rPr>
              <w:t>Виконавці</w:t>
            </w:r>
          </w:p>
          <w:p w:rsidR="004A71F7" w:rsidRDefault="004A71F7">
            <w:pPr>
              <w:tabs>
                <w:tab w:val="left" w:pos="1646"/>
              </w:tabs>
              <w:spacing w:after="0" w:line="240" w:lineRule="auto"/>
              <w:ind w:left="22"/>
              <w:jc w:val="center"/>
              <w:rPr>
                <w:rFonts w:ascii="Times New Roman" w:hAnsi="Times New Roman"/>
                <w:sz w:val="24"/>
                <w:szCs w:val="24"/>
              </w:rPr>
            </w:pPr>
          </w:p>
        </w:tc>
        <w:tc>
          <w:tcPr>
            <w:tcW w:w="1684" w:type="dxa"/>
            <w:vMerge w:val="restart"/>
            <w:tcBorders>
              <w:top w:val="single" w:sz="4" w:space="0" w:color="000000"/>
              <w:left w:val="single" w:sz="4" w:space="0" w:color="000000"/>
              <w:bottom w:val="nil"/>
              <w:right w:val="single" w:sz="4" w:space="0" w:color="auto"/>
            </w:tcBorders>
            <w:vAlign w:val="center"/>
            <w:hideMark/>
          </w:tcPr>
          <w:p w:rsidR="004A71F7" w:rsidRDefault="004A71F7">
            <w:pPr>
              <w:spacing w:after="0" w:line="240" w:lineRule="auto"/>
              <w:ind w:left="2"/>
              <w:jc w:val="center"/>
              <w:rPr>
                <w:rFonts w:ascii="Times New Roman" w:hAnsi="Times New Roman"/>
                <w:sz w:val="24"/>
                <w:szCs w:val="24"/>
              </w:rPr>
            </w:pPr>
            <w:r>
              <w:rPr>
                <w:rFonts w:ascii="Times New Roman" w:hAnsi="Times New Roman"/>
                <w:sz w:val="24"/>
                <w:szCs w:val="24"/>
              </w:rPr>
              <w:t>Джерела</w:t>
            </w:r>
          </w:p>
          <w:p w:rsidR="004A71F7" w:rsidRDefault="004A71F7">
            <w:pPr>
              <w:spacing w:after="0" w:line="240" w:lineRule="auto"/>
              <w:ind w:left="41"/>
              <w:jc w:val="center"/>
              <w:rPr>
                <w:rFonts w:ascii="Times New Roman" w:hAnsi="Times New Roman"/>
                <w:sz w:val="24"/>
                <w:szCs w:val="24"/>
              </w:rPr>
            </w:pPr>
            <w:r>
              <w:rPr>
                <w:rFonts w:ascii="Times New Roman" w:hAnsi="Times New Roman"/>
                <w:sz w:val="24"/>
                <w:szCs w:val="24"/>
              </w:rPr>
              <w:t>фінансування</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2" w:lineRule="auto"/>
              <w:jc w:val="center"/>
              <w:rPr>
                <w:rFonts w:ascii="Times New Roman" w:hAnsi="Times New Roman"/>
                <w:sz w:val="24"/>
                <w:szCs w:val="24"/>
                <w:highlight w:val="yellow"/>
              </w:rPr>
            </w:pPr>
            <w:r>
              <w:rPr>
                <w:rFonts w:ascii="Times New Roman" w:hAnsi="Times New Roman"/>
                <w:sz w:val="24"/>
                <w:szCs w:val="24"/>
              </w:rPr>
              <w:t>Обсяги фінансування,     тис. грн</w:t>
            </w:r>
          </w:p>
        </w:tc>
        <w:tc>
          <w:tcPr>
            <w:tcW w:w="4252" w:type="dxa"/>
            <w:vMerge w:val="restart"/>
            <w:tcBorders>
              <w:top w:val="single" w:sz="4" w:space="0" w:color="000000"/>
              <w:left w:val="single" w:sz="4" w:space="0" w:color="auto"/>
              <w:bottom w:val="nil"/>
              <w:right w:val="single" w:sz="4" w:space="0" w:color="000000"/>
            </w:tcBorders>
            <w:vAlign w:val="center"/>
          </w:tcPr>
          <w:p w:rsidR="004A71F7" w:rsidRDefault="004A71F7">
            <w:pPr>
              <w:spacing w:after="0" w:line="240" w:lineRule="auto"/>
              <w:ind w:left="-14"/>
              <w:jc w:val="center"/>
              <w:rPr>
                <w:rFonts w:ascii="Times New Roman" w:hAnsi="Times New Roman"/>
                <w:sz w:val="24"/>
                <w:szCs w:val="24"/>
              </w:rPr>
            </w:pPr>
            <w:r>
              <w:rPr>
                <w:rFonts w:ascii="Times New Roman" w:hAnsi="Times New Roman"/>
                <w:sz w:val="24"/>
                <w:szCs w:val="24"/>
              </w:rPr>
              <w:t xml:space="preserve">Очікуваний </w:t>
            </w:r>
            <w:r>
              <w:rPr>
                <w:rFonts w:ascii="Times New Roman" w:hAnsi="Times New Roman"/>
                <w:sz w:val="24"/>
                <w:szCs w:val="24"/>
                <w:vertAlign w:val="superscript"/>
              </w:rPr>
              <w:t xml:space="preserve"> </w:t>
            </w:r>
            <w:r>
              <w:rPr>
                <w:rFonts w:ascii="Times New Roman" w:hAnsi="Times New Roman"/>
                <w:sz w:val="24"/>
                <w:szCs w:val="24"/>
              </w:rPr>
              <w:t xml:space="preserve">результат </w:t>
            </w:r>
          </w:p>
          <w:p w:rsidR="004A71F7" w:rsidRDefault="004A71F7">
            <w:pPr>
              <w:spacing w:after="0" w:line="240" w:lineRule="auto"/>
              <w:ind w:left="-14"/>
              <w:jc w:val="center"/>
              <w:rPr>
                <w:rFonts w:ascii="Times New Roman" w:hAnsi="Times New Roman"/>
                <w:sz w:val="24"/>
                <w:szCs w:val="24"/>
              </w:rPr>
            </w:pPr>
          </w:p>
        </w:tc>
      </w:tr>
      <w:tr w:rsidR="004A71F7" w:rsidTr="004A71F7">
        <w:trPr>
          <w:trHeight w:val="437"/>
          <w:jc w:val="center"/>
        </w:trPr>
        <w:tc>
          <w:tcPr>
            <w:tcW w:w="482"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p>
        </w:tc>
        <w:tc>
          <w:tcPr>
            <w:tcW w:w="339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rPr>
                <w:rFonts w:ascii="Times New Roman" w:hAnsi="Times New Roman"/>
                <w:sz w:val="24"/>
                <w:szCs w:val="24"/>
              </w:rPr>
            </w:pPr>
          </w:p>
        </w:tc>
        <w:tc>
          <w:tcPr>
            <w:tcW w:w="1684" w:type="dxa"/>
            <w:vMerge/>
            <w:tcBorders>
              <w:top w:val="single" w:sz="4" w:space="0" w:color="000000"/>
              <w:left w:val="single" w:sz="4" w:space="0" w:color="000000"/>
              <w:bottom w:val="nil"/>
              <w:right w:val="single" w:sz="4" w:space="0" w:color="auto"/>
            </w:tcBorders>
            <w:vAlign w:val="center"/>
            <w:hideMark/>
          </w:tcPr>
          <w:p w:rsidR="004A71F7" w:rsidRDefault="004A71F7">
            <w:pPr>
              <w:spacing w:after="0" w:line="240" w:lineRule="auto"/>
              <w:rPr>
                <w:rFonts w:ascii="Times New Roman" w:hAnsi="Times New Roman"/>
                <w:sz w:val="24"/>
                <w:szCs w:val="24"/>
              </w:rPr>
            </w:pPr>
          </w:p>
        </w:tc>
        <w:tc>
          <w:tcPr>
            <w:tcW w:w="983" w:type="dxa"/>
            <w:tcBorders>
              <w:top w:val="nil"/>
              <w:left w:val="single" w:sz="4" w:space="0" w:color="000000"/>
              <w:bottom w:val="nil"/>
              <w:right w:val="single" w:sz="4" w:space="0" w:color="auto"/>
            </w:tcBorders>
            <w:hideMark/>
          </w:tcPr>
          <w:p w:rsidR="004A71F7" w:rsidRDefault="004A71F7">
            <w:pPr>
              <w:spacing w:after="0" w:line="252" w:lineRule="auto"/>
              <w:jc w:val="center"/>
              <w:rPr>
                <w:rFonts w:ascii="Times New Roman" w:hAnsi="Times New Roman"/>
                <w:sz w:val="24"/>
                <w:szCs w:val="24"/>
              </w:rPr>
            </w:pPr>
            <w:r>
              <w:rPr>
                <w:rFonts w:ascii="Times New Roman" w:hAnsi="Times New Roman"/>
                <w:sz w:val="24"/>
                <w:szCs w:val="24"/>
              </w:rPr>
              <w:t>Всього</w:t>
            </w:r>
          </w:p>
        </w:tc>
        <w:tc>
          <w:tcPr>
            <w:tcW w:w="1154"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52" w:lineRule="auto"/>
              <w:ind w:left="303" w:hanging="303"/>
              <w:jc w:val="center"/>
              <w:rPr>
                <w:rFonts w:ascii="Times New Roman" w:hAnsi="Times New Roman"/>
                <w:sz w:val="24"/>
                <w:szCs w:val="24"/>
              </w:rPr>
            </w:pPr>
            <w:r>
              <w:rPr>
                <w:rFonts w:ascii="Times New Roman" w:hAnsi="Times New Roman"/>
                <w:sz w:val="24"/>
                <w:szCs w:val="24"/>
              </w:rPr>
              <w:t>2023 рік</w:t>
            </w:r>
          </w:p>
        </w:tc>
        <w:tc>
          <w:tcPr>
            <w:tcW w:w="4252" w:type="dxa"/>
            <w:vMerge/>
            <w:tcBorders>
              <w:top w:val="single" w:sz="4" w:space="0" w:color="000000"/>
              <w:left w:val="single" w:sz="4" w:space="0" w:color="auto"/>
              <w:bottom w:val="nil"/>
              <w:right w:val="single" w:sz="4" w:space="0" w:color="000000"/>
            </w:tcBorders>
            <w:vAlign w:val="center"/>
            <w:hideMark/>
          </w:tcPr>
          <w:p w:rsidR="004A71F7" w:rsidRDefault="004A71F7">
            <w:pPr>
              <w:spacing w:after="0" w:line="240" w:lineRule="auto"/>
              <w:rPr>
                <w:rFonts w:ascii="Times New Roman" w:hAnsi="Times New Roman"/>
                <w:sz w:val="24"/>
                <w:szCs w:val="24"/>
              </w:rPr>
            </w:pPr>
          </w:p>
        </w:tc>
      </w:tr>
      <w:tr w:rsidR="004A71F7" w:rsidTr="004A71F7">
        <w:trPr>
          <w:trHeight w:val="70"/>
          <w:jc w:val="center"/>
        </w:trPr>
        <w:tc>
          <w:tcPr>
            <w:tcW w:w="482"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40" w:lineRule="auto"/>
              <w:ind w:right="64"/>
              <w:jc w:val="center"/>
              <w:rPr>
                <w:rFonts w:ascii="Times New Roman" w:hAnsi="Times New Roman"/>
                <w:sz w:val="24"/>
                <w:szCs w:val="24"/>
              </w:rPr>
            </w:pPr>
            <w:r>
              <w:rPr>
                <w:rFonts w:ascii="Times New Roman" w:hAnsi="Times New Roman"/>
                <w:sz w:val="24"/>
                <w:szCs w:val="24"/>
              </w:rPr>
              <w:t>1</w:t>
            </w:r>
          </w:p>
        </w:tc>
        <w:tc>
          <w:tcPr>
            <w:tcW w:w="3398"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40" w:lineRule="auto"/>
              <w:ind w:left="3"/>
              <w:jc w:val="center"/>
              <w:rPr>
                <w:rFonts w:ascii="Times New Roman" w:hAnsi="Times New Roman"/>
                <w:sz w:val="24"/>
                <w:szCs w:val="24"/>
              </w:rPr>
            </w:pPr>
            <w:r>
              <w:rPr>
                <w:rFonts w:ascii="Times New Roman" w:hAnsi="Times New Roman"/>
                <w:sz w:val="24"/>
                <w:szCs w:val="24"/>
              </w:rPr>
              <w:t xml:space="preserve">2 </w:t>
            </w:r>
          </w:p>
        </w:tc>
        <w:tc>
          <w:tcPr>
            <w:tcW w:w="1360"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40" w:lineRule="auto"/>
              <w:ind w:right="2"/>
              <w:jc w:val="center"/>
              <w:rPr>
                <w:rFonts w:ascii="Times New Roman" w:hAnsi="Times New Roman"/>
                <w:sz w:val="24"/>
                <w:szCs w:val="24"/>
              </w:rPr>
            </w:pPr>
            <w:r>
              <w:rPr>
                <w:rFonts w:ascii="Times New Roman" w:hAnsi="Times New Roman"/>
                <w:sz w:val="24"/>
                <w:szCs w:val="24"/>
              </w:rPr>
              <w:t xml:space="preserve">4 </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5</w:t>
            </w:r>
          </w:p>
        </w:tc>
        <w:tc>
          <w:tcPr>
            <w:tcW w:w="983" w:type="dxa"/>
            <w:tcBorders>
              <w:top w:val="single" w:sz="4" w:space="0" w:color="000000"/>
              <w:left w:val="single" w:sz="4" w:space="0" w:color="000000"/>
              <w:bottom w:val="single" w:sz="4" w:space="0" w:color="000000"/>
              <w:right w:val="single" w:sz="4" w:space="0" w:color="000000"/>
            </w:tcBorders>
          </w:tcPr>
          <w:p w:rsidR="004A71F7" w:rsidRDefault="004A71F7">
            <w:pPr>
              <w:spacing w:after="0" w:line="240" w:lineRule="auto"/>
              <w:jc w:val="center"/>
              <w:rPr>
                <w:rFonts w:ascii="Times New Roman" w:hAnsi="Times New Roman"/>
                <w:sz w:val="24"/>
                <w:szCs w:val="24"/>
              </w:rPr>
            </w:pPr>
          </w:p>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6</w:t>
            </w:r>
          </w:p>
        </w:tc>
        <w:tc>
          <w:tcPr>
            <w:tcW w:w="1154" w:type="dxa"/>
            <w:tcBorders>
              <w:top w:val="single" w:sz="4" w:space="0" w:color="auto"/>
              <w:left w:val="single" w:sz="4" w:space="0" w:color="000000"/>
              <w:bottom w:val="single" w:sz="4" w:space="0" w:color="000000"/>
              <w:right w:val="single" w:sz="4" w:space="0" w:color="000000"/>
            </w:tcBorders>
          </w:tcPr>
          <w:p w:rsidR="004A71F7" w:rsidRDefault="004A71F7">
            <w:pPr>
              <w:spacing w:after="0" w:line="240" w:lineRule="auto"/>
              <w:jc w:val="center"/>
              <w:rPr>
                <w:rFonts w:ascii="Times New Roman" w:hAnsi="Times New Roman"/>
                <w:sz w:val="24"/>
                <w:szCs w:val="24"/>
              </w:rPr>
            </w:pPr>
          </w:p>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7</w:t>
            </w:r>
          </w:p>
        </w:tc>
        <w:tc>
          <w:tcPr>
            <w:tcW w:w="4252"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8</w:t>
            </w:r>
          </w:p>
        </w:tc>
      </w:tr>
      <w:tr w:rsidR="004A71F7" w:rsidTr="004A71F7">
        <w:trPr>
          <w:trHeight w:val="269"/>
          <w:jc w:val="center"/>
        </w:trPr>
        <w:tc>
          <w:tcPr>
            <w:tcW w:w="482"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12"/>
              <w:jc w:val="center"/>
              <w:rPr>
                <w:rFonts w:ascii="Times New Roman" w:hAnsi="Times New Roman"/>
                <w:sz w:val="24"/>
                <w:szCs w:val="24"/>
              </w:rPr>
            </w:pPr>
            <w:r>
              <w:rPr>
                <w:rFonts w:ascii="Times New Roman" w:hAnsi="Times New Roman"/>
                <w:sz w:val="24"/>
                <w:szCs w:val="24"/>
              </w:rPr>
              <w:t>1</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Закупівля предметів, матеріалів, обладнання, інвентаря, оплата послуг (крім комунальних). Придбання обладнання і предметів довгострокового користування.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57" w:right="57"/>
              <w:jc w:val="center"/>
              <w:rPr>
                <w:rFonts w:ascii="Times New Roman" w:hAnsi="Times New Roman"/>
                <w:sz w:val="24"/>
                <w:szCs w:val="24"/>
              </w:rPr>
            </w:pPr>
            <w:r>
              <w:rPr>
                <w:rFonts w:ascii="Times New Roman" w:hAnsi="Times New Roman"/>
                <w:sz w:val="24"/>
                <w:szCs w:val="24"/>
              </w:rPr>
              <w:t>2023</w:t>
            </w:r>
          </w:p>
        </w:tc>
        <w:tc>
          <w:tcPr>
            <w:tcW w:w="1701" w:type="dxa"/>
            <w:tcBorders>
              <w:top w:val="single" w:sz="4" w:space="0" w:color="000000"/>
              <w:left w:val="single" w:sz="4" w:space="0" w:color="000000"/>
              <w:bottom w:val="single" w:sz="4" w:space="0" w:color="000000"/>
              <w:right w:val="single" w:sz="4" w:space="0" w:color="000000"/>
            </w:tcBorders>
            <w:vAlign w:val="center"/>
          </w:tcPr>
          <w:p w:rsidR="004A71F7" w:rsidRDefault="004A71F7">
            <w:pPr>
              <w:spacing w:after="0" w:line="240" w:lineRule="auto"/>
              <w:ind w:left="57" w:right="57"/>
              <w:jc w:val="center"/>
              <w:rPr>
                <w:rFonts w:ascii="Times New Roman" w:hAnsi="Times New Roman"/>
                <w:sz w:val="24"/>
                <w:szCs w:val="24"/>
              </w:rPr>
            </w:pPr>
            <w:r>
              <w:rPr>
                <w:rFonts w:ascii="Times New Roman" w:hAnsi="Times New Roman"/>
                <w:sz w:val="24"/>
                <w:szCs w:val="24"/>
              </w:rPr>
              <w:t>Управління АПР ОДА</w:t>
            </w:r>
          </w:p>
          <w:p w:rsidR="004A71F7" w:rsidRDefault="004A71F7">
            <w:pPr>
              <w:spacing w:after="0" w:line="240" w:lineRule="auto"/>
              <w:ind w:left="57" w:right="57"/>
              <w:jc w:val="both"/>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57" w:right="57"/>
              <w:jc w:val="center"/>
              <w:rPr>
                <w:rFonts w:ascii="Times New Roman" w:hAnsi="Times New Roman"/>
                <w:sz w:val="24"/>
                <w:szCs w:val="24"/>
              </w:rPr>
            </w:pPr>
            <w:r>
              <w:rPr>
                <w:rFonts w:ascii="Times New Roman" w:hAnsi="Times New Roman"/>
                <w:sz w:val="24"/>
                <w:szCs w:val="24"/>
              </w:rPr>
              <w:t>Боратинська сільська рада</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57" w:right="57"/>
              <w:jc w:val="center"/>
              <w:rPr>
                <w:rFonts w:ascii="Times New Roman" w:hAnsi="Times New Roman"/>
                <w:sz w:val="24"/>
                <w:szCs w:val="24"/>
              </w:rPr>
            </w:pPr>
            <w:r>
              <w:rPr>
                <w:rFonts w:ascii="Times New Roman" w:hAnsi="Times New Roman"/>
                <w:sz w:val="24"/>
                <w:szCs w:val="24"/>
              </w:rPr>
              <w:t>90</w:t>
            </w:r>
          </w:p>
        </w:tc>
        <w:tc>
          <w:tcPr>
            <w:tcW w:w="1154"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57" w:right="57"/>
              <w:jc w:val="center"/>
              <w:rPr>
                <w:rFonts w:ascii="Times New Roman" w:hAnsi="Times New Roman"/>
                <w:sz w:val="24"/>
                <w:szCs w:val="24"/>
              </w:rPr>
            </w:pPr>
            <w:r>
              <w:rPr>
                <w:rFonts w:ascii="Times New Roman" w:hAnsi="Times New Roman"/>
                <w:sz w:val="24"/>
                <w:szCs w:val="24"/>
              </w:rPr>
              <w:t>90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40" w:lineRule="auto"/>
              <w:ind w:left="57" w:right="57"/>
              <w:jc w:val="both"/>
              <w:rPr>
                <w:rFonts w:ascii="Times New Roman" w:hAnsi="Times New Roman"/>
                <w:sz w:val="24"/>
                <w:szCs w:val="24"/>
                <w:lang w:eastAsia="uk-UA"/>
              </w:rPr>
            </w:pPr>
            <w:r>
              <w:rPr>
                <w:rFonts w:ascii="Times New Roman" w:hAnsi="Times New Roman"/>
                <w:sz w:val="24"/>
                <w:szCs w:val="24"/>
              </w:rPr>
              <w:t xml:space="preserve"> Забезпечення потреби у видатках для енергозбереження, підтримки функціонування технічних засобів, </w:t>
            </w:r>
            <w:r>
              <w:rPr>
                <w:rFonts w:ascii="Times New Roman" w:hAnsi="Times New Roman"/>
                <w:sz w:val="24"/>
                <w:szCs w:val="24"/>
                <w:lang w:eastAsia="uk-UA"/>
              </w:rPr>
              <w:t>ремонт та забезпечення предметами довгострокового користування.</w:t>
            </w:r>
          </w:p>
        </w:tc>
      </w:tr>
    </w:tbl>
    <w:p w:rsidR="00B672D1" w:rsidRDefault="00B672D1" w:rsidP="004A71F7">
      <w:pPr>
        <w:spacing w:after="0"/>
        <w:ind w:left="108"/>
        <w:jc w:val="right"/>
        <w:rPr>
          <w:rFonts w:ascii="Times New Roman" w:hAnsi="Times New Roman"/>
          <w:sz w:val="24"/>
          <w:szCs w:val="24"/>
        </w:rPr>
        <w:sectPr w:rsidR="00B672D1" w:rsidSect="00B672D1">
          <w:pgSz w:w="16838" w:h="11906" w:orient="landscape"/>
          <w:pgMar w:top="1701" w:right="567" w:bottom="567" w:left="1134" w:header="709" w:footer="709" w:gutter="0"/>
          <w:cols w:space="720"/>
        </w:sectPr>
      </w:pPr>
    </w:p>
    <w:p w:rsidR="004A71F7" w:rsidRDefault="004A71F7" w:rsidP="004A71F7">
      <w:pPr>
        <w:spacing w:after="0"/>
        <w:ind w:left="108"/>
        <w:jc w:val="right"/>
        <w:rPr>
          <w:rFonts w:ascii="Times New Roman" w:hAnsi="Times New Roman"/>
          <w:sz w:val="24"/>
          <w:szCs w:val="24"/>
        </w:rPr>
      </w:pPr>
      <w:r>
        <w:rPr>
          <w:rFonts w:ascii="Times New Roman" w:hAnsi="Times New Roman"/>
          <w:sz w:val="24"/>
          <w:szCs w:val="24"/>
        </w:rPr>
        <w:lastRenderedPageBreak/>
        <w:t>Додаток 3.</w:t>
      </w:r>
    </w:p>
    <w:p w:rsidR="004A71F7" w:rsidRDefault="004A71F7" w:rsidP="004A71F7">
      <w:pPr>
        <w:pStyle w:val="1"/>
        <w:ind w:left="763" w:right="775"/>
        <w:rPr>
          <w:sz w:val="24"/>
          <w:szCs w:val="24"/>
        </w:rPr>
      </w:pPr>
      <w:r>
        <w:rPr>
          <w:sz w:val="24"/>
          <w:szCs w:val="24"/>
        </w:rPr>
        <w:t xml:space="preserve">                                                                    РЕСУРСНЕ ЗАБЕЗПЕЧЕННЯ ПРОГРАМИ </w:t>
      </w:r>
    </w:p>
    <w:p w:rsidR="004A71F7" w:rsidRDefault="004A71F7" w:rsidP="004A71F7">
      <w:pPr>
        <w:spacing w:after="0"/>
        <w:jc w:val="right"/>
        <w:rPr>
          <w:rFonts w:ascii="Times New Roman" w:hAnsi="Times New Roman"/>
          <w:sz w:val="24"/>
          <w:szCs w:val="24"/>
        </w:rPr>
      </w:pPr>
      <w:r>
        <w:rPr>
          <w:rFonts w:ascii="Times New Roman" w:hAnsi="Times New Roman"/>
          <w:sz w:val="24"/>
          <w:szCs w:val="24"/>
        </w:rPr>
        <w:t>(тис. грн)</w:t>
      </w:r>
    </w:p>
    <w:tbl>
      <w:tblPr>
        <w:tblW w:w="15452" w:type="dxa"/>
        <w:tblInd w:w="-431" w:type="dxa"/>
        <w:tblLook w:val="04A0" w:firstRow="1" w:lastRow="0" w:firstColumn="1" w:lastColumn="0" w:noHBand="0" w:noVBand="1"/>
      </w:tblPr>
      <w:tblGrid>
        <w:gridCol w:w="7939"/>
        <w:gridCol w:w="2977"/>
        <w:gridCol w:w="4536"/>
      </w:tblGrid>
      <w:tr w:rsidR="004A71F7" w:rsidTr="004A71F7">
        <w:tc>
          <w:tcPr>
            <w:tcW w:w="7939" w:type="dxa"/>
            <w:tcBorders>
              <w:top w:val="single" w:sz="4" w:space="0" w:color="000000"/>
              <w:left w:val="single" w:sz="4" w:space="0" w:color="000000"/>
              <w:bottom w:val="single" w:sz="4" w:space="0" w:color="auto"/>
              <w:right w:val="single" w:sz="4" w:space="0" w:color="000000"/>
            </w:tcBorders>
            <w:vAlign w:val="center"/>
            <w:hideMark/>
          </w:tcPr>
          <w:p w:rsidR="004A71F7" w:rsidRDefault="004A71F7">
            <w:pPr>
              <w:spacing w:after="0" w:line="252" w:lineRule="auto"/>
              <w:ind w:firstLine="32"/>
              <w:jc w:val="center"/>
              <w:rPr>
                <w:rFonts w:ascii="Times New Roman" w:hAnsi="Times New Roman"/>
                <w:sz w:val="24"/>
                <w:szCs w:val="24"/>
              </w:rPr>
            </w:pPr>
            <w:r>
              <w:rPr>
                <w:rFonts w:ascii="Times New Roman" w:hAnsi="Times New Roman"/>
                <w:sz w:val="24"/>
                <w:szCs w:val="24"/>
              </w:rPr>
              <w:t>Джерела фінансування Програми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2023 рік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ind w:left="69" w:hanging="50"/>
              <w:jc w:val="center"/>
              <w:rPr>
                <w:rFonts w:ascii="Times New Roman" w:hAnsi="Times New Roman"/>
                <w:sz w:val="24"/>
                <w:szCs w:val="24"/>
              </w:rPr>
            </w:pPr>
            <w:r>
              <w:rPr>
                <w:rFonts w:ascii="Times New Roman" w:hAnsi="Times New Roman"/>
                <w:sz w:val="24"/>
                <w:szCs w:val="24"/>
              </w:rPr>
              <w:t>Всього витрати на виконання</w:t>
            </w:r>
          </w:p>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Програми</w:t>
            </w:r>
          </w:p>
        </w:tc>
      </w:tr>
      <w:tr w:rsidR="004A71F7" w:rsidTr="004A71F7">
        <w:tc>
          <w:tcPr>
            <w:tcW w:w="7939"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52" w:lineRule="auto"/>
              <w:ind w:right="3"/>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52" w:lineRule="auto"/>
              <w:ind w:right="2"/>
              <w:jc w:val="center"/>
              <w:rPr>
                <w:rFonts w:ascii="Times New Roman" w:hAnsi="Times New Roman"/>
                <w:sz w:val="24"/>
                <w:szCs w:val="24"/>
              </w:rPr>
            </w:pPr>
            <w:r>
              <w:rPr>
                <w:rFonts w:ascii="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52" w:lineRule="auto"/>
              <w:ind w:right="2"/>
              <w:jc w:val="center"/>
              <w:rPr>
                <w:rFonts w:ascii="Times New Roman" w:hAnsi="Times New Roman"/>
                <w:sz w:val="24"/>
                <w:szCs w:val="24"/>
              </w:rPr>
            </w:pPr>
            <w:r>
              <w:rPr>
                <w:rFonts w:ascii="Times New Roman" w:hAnsi="Times New Roman"/>
                <w:sz w:val="24"/>
                <w:szCs w:val="24"/>
              </w:rPr>
              <w:t>3</w:t>
            </w:r>
          </w:p>
        </w:tc>
      </w:tr>
      <w:tr w:rsidR="004A71F7" w:rsidTr="004A71F7">
        <w:tc>
          <w:tcPr>
            <w:tcW w:w="7939"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52" w:lineRule="auto"/>
              <w:jc w:val="center"/>
              <w:rPr>
                <w:rFonts w:ascii="Times New Roman" w:hAnsi="Times New Roman"/>
                <w:sz w:val="24"/>
                <w:szCs w:val="24"/>
              </w:rPr>
            </w:pPr>
            <w:r>
              <w:rPr>
                <w:rFonts w:ascii="Times New Roman" w:hAnsi="Times New Roman"/>
                <w:sz w:val="24"/>
                <w:szCs w:val="24"/>
              </w:rPr>
              <w:t xml:space="preserve">Обсяг коштів, всього, зокрема: </w:t>
            </w:r>
          </w:p>
        </w:tc>
        <w:tc>
          <w:tcPr>
            <w:tcW w:w="2977"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90</w:t>
            </w:r>
          </w:p>
        </w:tc>
        <w:tc>
          <w:tcPr>
            <w:tcW w:w="4536"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90</w:t>
            </w:r>
          </w:p>
        </w:tc>
      </w:tr>
      <w:tr w:rsidR="004A71F7" w:rsidTr="004A71F7">
        <w:tc>
          <w:tcPr>
            <w:tcW w:w="7939"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52" w:lineRule="auto"/>
              <w:ind w:right="1"/>
              <w:jc w:val="center"/>
              <w:rPr>
                <w:rFonts w:ascii="Times New Roman" w:hAnsi="Times New Roman"/>
                <w:sz w:val="24"/>
                <w:szCs w:val="24"/>
              </w:rPr>
            </w:pPr>
            <w:r>
              <w:rPr>
                <w:rFonts w:ascii="Times New Roman" w:hAnsi="Times New Roman"/>
                <w:sz w:val="24"/>
                <w:szCs w:val="24"/>
              </w:rPr>
              <w:t xml:space="preserve">Державний бюджет </w:t>
            </w:r>
          </w:p>
        </w:tc>
        <w:tc>
          <w:tcPr>
            <w:tcW w:w="2977"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0</w:t>
            </w:r>
          </w:p>
        </w:tc>
        <w:tc>
          <w:tcPr>
            <w:tcW w:w="4536"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0</w:t>
            </w:r>
          </w:p>
        </w:tc>
      </w:tr>
      <w:tr w:rsidR="004A71F7" w:rsidTr="004A71F7">
        <w:tc>
          <w:tcPr>
            <w:tcW w:w="7939"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52" w:lineRule="auto"/>
              <w:jc w:val="center"/>
              <w:rPr>
                <w:rFonts w:ascii="Times New Roman" w:hAnsi="Times New Roman"/>
                <w:sz w:val="24"/>
                <w:szCs w:val="24"/>
              </w:rPr>
            </w:pPr>
            <w:r>
              <w:rPr>
                <w:rFonts w:ascii="Times New Roman" w:hAnsi="Times New Roman"/>
                <w:sz w:val="24"/>
                <w:szCs w:val="24"/>
              </w:rPr>
              <w:t xml:space="preserve">Обласний бюджет  </w:t>
            </w:r>
          </w:p>
        </w:tc>
        <w:tc>
          <w:tcPr>
            <w:tcW w:w="2977"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0</w:t>
            </w:r>
          </w:p>
        </w:tc>
        <w:tc>
          <w:tcPr>
            <w:tcW w:w="4536"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0</w:t>
            </w:r>
          </w:p>
        </w:tc>
      </w:tr>
      <w:tr w:rsidR="004A71F7" w:rsidTr="004A71F7">
        <w:tc>
          <w:tcPr>
            <w:tcW w:w="7939"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52" w:lineRule="auto"/>
              <w:jc w:val="center"/>
              <w:rPr>
                <w:rFonts w:ascii="Times New Roman" w:hAnsi="Times New Roman"/>
                <w:sz w:val="24"/>
                <w:szCs w:val="24"/>
              </w:rPr>
            </w:pPr>
            <w:r>
              <w:rPr>
                <w:rFonts w:ascii="Times New Roman" w:hAnsi="Times New Roman"/>
                <w:sz w:val="24"/>
                <w:szCs w:val="24"/>
              </w:rPr>
              <w:t>Місцевий бюджет</w:t>
            </w:r>
          </w:p>
        </w:tc>
        <w:tc>
          <w:tcPr>
            <w:tcW w:w="2977"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90</w:t>
            </w:r>
          </w:p>
        </w:tc>
        <w:tc>
          <w:tcPr>
            <w:tcW w:w="4536"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90</w:t>
            </w:r>
          </w:p>
        </w:tc>
      </w:tr>
      <w:tr w:rsidR="004A71F7" w:rsidTr="004A71F7">
        <w:tc>
          <w:tcPr>
            <w:tcW w:w="7939" w:type="dxa"/>
            <w:tcBorders>
              <w:top w:val="single" w:sz="4" w:space="0" w:color="000000"/>
              <w:left w:val="single" w:sz="4" w:space="0" w:color="000000"/>
              <w:bottom w:val="single" w:sz="4" w:space="0" w:color="000000"/>
              <w:right w:val="single" w:sz="4" w:space="0" w:color="000000"/>
            </w:tcBorders>
            <w:vAlign w:val="bottom"/>
            <w:hideMark/>
          </w:tcPr>
          <w:p w:rsidR="004A71F7" w:rsidRDefault="004A71F7">
            <w:pPr>
              <w:spacing w:after="0" w:line="252" w:lineRule="auto"/>
              <w:ind w:left="1"/>
              <w:jc w:val="center"/>
              <w:rPr>
                <w:rFonts w:ascii="Times New Roman" w:hAnsi="Times New Roman"/>
                <w:sz w:val="24"/>
                <w:szCs w:val="24"/>
              </w:rPr>
            </w:pPr>
            <w:r>
              <w:rPr>
                <w:rFonts w:ascii="Times New Roman" w:hAnsi="Times New Roman"/>
                <w:sz w:val="24"/>
                <w:szCs w:val="24"/>
              </w:rPr>
              <w:t xml:space="preserve">Інші джерела </w:t>
            </w:r>
          </w:p>
        </w:tc>
        <w:tc>
          <w:tcPr>
            <w:tcW w:w="2977"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0</w:t>
            </w:r>
          </w:p>
        </w:tc>
        <w:tc>
          <w:tcPr>
            <w:tcW w:w="4536"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0</w:t>
            </w:r>
          </w:p>
        </w:tc>
      </w:tr>
    </w:tbl>
    <w:p w:rsidR="00B672D1" w:rsidRDefault="00B672D1" w:rsidP="004A71F7">
      <w:pPr>
        <w:spacing w:after="0"/>
        <w:ind w:left="108"/>
        <w:rPr>
          <w:rFonts w:ascii="Times New Roman" w:hAnsi="Times New Roman"/>
          <w:sz w:val="24"/>
          <w:szCs w:val="24"/>
        </w:rPr>
        <w:sectPr w:rsidR="00B672D1" w:rsidSect="00B672D1">
          <w:pgSz w:w="16838" w:h="11906" w:orient="landscape"/>
          <w:pgMar w:top="1701" w:right="567" w:bottom="567" w:left="1134" w:header="709" w:footer="709" w:gutter="0"/>
          <w:cols w:space="720"/>
        </w:sectPr>
      </w:pPr>
    </w:p>
    <w:p w:rsidR="004A71F7" w:rsidRDefault="004A71F7" w:rsidP="004A71F7">
      <w:pPr>
        <w:spacing w:after="0"/>
        <w:jc w:val="center"/>
        <w:rPr>
          <w:rFonts w:ascii="Times New Roman" w:eastAsia="Times New Roman" w:hAnsi="Times New Roman"/>
          <w:b/>
          <w:sz w:val="24"/>
          <w:szCs w:val="24"/>
          <w:lang w:bidi="en-US"/>
        </w:rPr>
      </w:pPr>
    </w:p>
    <w:p w:rsidR="004A71F7" w:rsidRDefault="004A71F7" w:rsidP="004A71F7">
      <w:pPr>
        <w:spacing w:after="0"/>
        <w:jc w:val="center"/>
        <w:rPr>
          <w:rFonts w:ascii="Times New Roman" w:eastAsia="Times New Roman" w:hAnsi="Times New Roman"/>
          <w:b/>
          <w:sz w:val="24"/>
          <w:lang w:bidi="en-US"/>
        </w:rPr>
      </w:pPr>
      <w:r>
        <w:rPr>
          <w:rFonts w:ascii="Times New Roman" w:hAnsi="Times New Roman"/>
          <w:b/>
          <w:noProof/>
          <w:sz w:val="24"/>
          <w:lang w:eastAsia="uk-UA"/>
        </w:rPr>
        <w:drawing>
          <wp:inline distT="0" distB="0" distL="0" distR="0">
            <wp:extent cx="476250" cy="6286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eastAsia="Times New Roman" w:hAnsi="Times New Roman"/>
          <w:b/>
          <w:sz w:val="24"/>
          <w:lang w:bidi="en-US"/>
        </w:rPr>
        <w:t xml:space="preserve">    </w:t>
      </w:r>
    </w:p>
    <w:p w:rsidR="004A71F7" w:rsidRDefault="004A71F7" w:rsidP="004A71F7">
      <w:pPr>
        <w:spacing w:after="0"/>
        <w:jc w:val="center"/>
        <w:rPr>
          <w:rFonts w:ascii="Times New Roman" w:hAnsi="Times New Roman"/>
          <w:b/>
          <w:sz w:val="24"/>
        </w:rPr>
      </w:pPr>
      <w:r>
        <w:rPr>
          <w:rFonts w:ascii="Times New Roman" w:eastAsia="Times New Roman" w:hAnsi="Times New Roman"/>
          <w:b/>
          <w:sz w:val="24"/>
          <w:lang w:bidi="en-US"/>
        </w:rPr>
        <w:t xml:space="preserve">                              </w:t>
      </w:r>
    </w:p>
    <w:p w:rsidR="004A71F7" w:rsidRDefault="004A71F7" w:rsidP="004A71F7">
      <w:pPr>
        <w:spacing w:after="0"/>
        <w:jc w:val="center"/>
        <w:rPr>
          <w:rFonts w:ascii="Times New Roman" w:hAnsi="Times New Roman"/>
          <w:b/>
          <w:sz w:val="24"/>
        </w:rPr>
      </w:pPr>
      <w:r>
        <w:rPr>
          <w:rFonts w:ascii="Times New Roman" w:hAnsi="Times New Roman"/>
          <w:b/>
          <w:sz w:val="24"/>
        </w:rPr>
        <w:t>БОРАТИНСЬКА  СІЛЬСЬКА  РАДА</w:t>
      </w:r>
    </w:p>
    <w:p w:rsidR="004A71F7" w:rsidRDefault="004A71F7" w:rsidP="004A71F7">
      <w:pPr>
        <w:spacing w:after="0"/>
        <w:jc w:val="center"/>
        <w:rPr>
          <w:rFonts w:ascii="Times New Roman" w:hAnsi="Times New Roman"/>
          <w:b/>
          <w:sz w:val="24"/>
        </w:rPr>
      </w:pPr>
      <w:r>
        <w:rPr>
          <w:rFonts w:ascii="Times New Roman" w:hAnsi="Times New Roman"/>
          <w:b/>
          <w:sz w:val="24"/>
        </w:rPr>
        <w:t>ЛУЦЬКОГО РАЙОНУ   ВОЛИНСЬКОЇ ОБЛАСТІ</w:t>
      </w:r>
    </w:p>
    <w:p w:rsidR="004A71F7" w:rsidRDefault="004A71F7" w:rsidP="004A71F7">
      <w:pPr>
        <w:spacing w:after="0"/>
        <w:jc w:val="center"/>
        <w:rPr>
          <w:rFonts w:ascii="Times New Roman" w:hAnsi="Times New Roman"/>
          <w:b/>
          <w:sz w:val="24"/>
        </w:rPr>
      </w:pPr>
    </w:p>
    <w:p w:rsidR="004A71F7" w:rsidRDefault="004A71F7" w:rsidP="004A71F7">
      <w:pPr>
        <w:spacing w:after="0"/>
        <w:jc w:val="center"/>
        <w:rPr>
          <w:rFonts w:ascii="Times New Roman" w:hAnsi="Times New Roman"/>
          <w:sz w:val="24"/>
        </w:rPr>
      </w:pPr>
      <w:r>
        <w:rPr>
          <w:rFonts w:ascii="Times New Roman" w:hAnsi="Times New Roman"/>
          <w:sz w:val="24"/>
        </w:rPr>
        <w:t>Восьмого скликання</w:t>
      </w:r>
    </w:p>
    <w:p w:rsidR="004A71F7" w:rsidRDefault="004A71F7" w:rsidP="004A71F7">
      <w:pPr>
        <w:spacing w:after="0"/>
        <w:jc w:val="center"/>
        <w:rPr>
          <w:rFonts w:ascii="Times New Roman" w:hAnsi="Times New Roman"/>
          <w:sz w:val="24"/>
        </w:rPr>
      </w:pPr>
    </w:p>
    <w:p w:rsidR="004A71F7" w:rsidRDefault="004A71F7" w:rsidP="004A71F7">
      <w:pPr>
        <w:spacing w:after="0"/>
        <w:rPr>
          <w:rFonts w:ascii="Times New Roman" w:hAnsi="Times New Roman"/>
          <w:b/>
          <w:sz w:val="24"/>
        </w:rPr>
      </w:pPr>
      <w:r>
        <w:rPr>
          <w:rFonts w:ascii="Times New Roman" w:hAnsi="Times New Roman"/>
          <w:b/>
          <w:sz w:val="24"/>
        </w:rPr>
        <w:t xml:space="preserve">                                                                   Р І Ш Е Н Н Я</w:t>
      </w:r>
    </w:p>
    <w:p w:rsidR="004A71F7" w:rsidRDefault="004A71F7" w:rsidP="004A71F7">
      <w:pPr>
        <w:spacing w:after="0"/>
        <w:rPr>
          <w:rFonts w:ascii="Times New Roman" w:hAnsi="Times New Roman"/>
          <w:b/>
          <w:sz w:val="24"/>
        </w:rPr>
      </w:pPr>
    </w:p>
    <w:p w:rsidR="004A71F7" w:rsidRDefault="004A71F7" w:rsidP="004A71F7">
      <w:pPr>
        <w:spacing w:after="0"/>
        <w:rPr>
          <w:rFonts w:ascii="Times New Roman" w:hAnsi="Times New Roman"/>
          <w:sz w:val="24"/>
        </w:rPr>
      </w:pPr>
      <w:r>
        <w:rPr>
          <w:rFonts w:ascii="Times New Roman" w:hAnsi="Times New Roman"/>
          <w:sz w:val="24"/>
        </w:rPr>
        <w:t xml:space="preserve"> 13 липня </w:t>
      </w:r>
      <w:r>
        <w:rPr>
          <w:rFonts w:ascii="Times New Roman" w:hAnsi="Times New Roman"/>
          <w:sz w:val="24"/>
          <w:lang w:val="en-US"/>
        </w:rPr>
        <w:t xml:space="preserve"> </w:t>
      </w:r>
      <w:r>
        <w:rPr>
          <w:rFonts w:ascii="Times New Roman" w:hAnsi="Times New Roman"/>
          <w:sz w:val="24"/>
        </w:rPr>
        <w:t>2023 № 17/7</w:t>
      </w:r>
    </w:p>
    <w:p w:rsidR="004A71F7" w:rsidRDefault="004A71F7" w:rsidP="004A71F7">
      <w:pPr>
        <w:tabs>
          <w:tab w:val="left" w:pos="3969"/>
        </w:tabs>
        <w:spacing w:after="0"/>
        <w:rPr>
          <w:rFonts w:ascii="Times New Roman" w:hAnsi="Times New Roman"/>
          <w:sz w:val="24"/>
          <w:lang w:val="ru-RU"/>
        </w:rPr>
      </w:pPr>
      <w:r>
        <w:rPr>
          <w:rFonts w:ascii="Times New Roman" w:hAnsi="Times New Roman"/>
          <w:sz w:val="24"/>
        </w:rPr>
        <w:t xml:space="preserve">  с.Боратин   </w:t>
      </w:r>
    </w:p>
    <w:p w:rsidR="004A71F7" w:rsidRDefault="004A71F7" w:rsidP="004A71F7">
      <w:pPr>
        <w:spacing w:after="0"/>
        <w:jc w:val="both"/>
        <w:rPr>
          <w:rFonts w:ascii="Times New Roman" w:hAnsi="Times New Roman"/>
          <w:b/>
          <w:sz w:val="24"/>
        </w:rPr>
      </w:pPr>
    </w:p>
    <w:p w:rsidR="004A71F7" w:rsidRDefault="004A71F7" w:rsidP="004A71F7">
      <w:pPr>
        <w:spacing w:after="0"/>
        <w:jc w:val="both"/>
        <w:rPr>
          <w:rFonts w:ascii="Times New Roman" w:hAnsi="Times New Roman"/>
          <w:b/>
          <w:sz w:val="24"/>
        </w:rPr>
      </w:pPr>
      <w:r>
        <w:rPr>
          <w:rFonts w:ascii="Times New Roman" w:hAnsi="Times New Roman"/>
          <w:b/>
          <w:sz w:val="24"/>
        </w:rPr>
        <w:t xml:space="preserve">Про внесення змін до Програми </w:t>
      </w:r>
    </w:p>
    <w:p w:rsidR="004A71F7" w:rsidRDefault="004A71F7" w:rsidP="004A71F7">
      <w:pPr>
        <w:spacing w:after="0"/>
        <w:jc w:val="both"/>
        <w:rPr>
          <w:rFonts w:ascii="Times New Roman" w:hAnsi="Times New Roman"/>
          <w:b/>
          <w:color w:val="000000"/>
          <w:sz w:val="24"/>
        </w:rPr>
      </w:pPr>
      <w:r>
        <w:rPr>
          <w:rFonts w:ascii="Times New Roman" w:hAnsi="Times New Roman"/>
          <w:b/>
          <w:color w:val="000000"/>
          <w:sz w:val="24"/>
        </w:rPr>
        <w:t xml:space="preserve">соціального захисту населення </w:t>
      </w:r>
    </w:p>
    <w:p w:rsidR="004A71F7" w:rsidRDefault="004A71F7" w:rsidP="004A71F7">
      <w:pPr>
        <w:spacing w:after="0"/>
        <w:jc w:val="both"/>
        <w:rPr>
          <w:rFonts w:ascii="Times New Roman" w:hAnsi="Times New Roman"/>
          <w:b/>
          <w:color w:val="000000"/>
          <w:sz w:val="24"/>
        </w:rPr>
      </w:pPr>
      <w:r>
        <w:rPr>
          <w:rFonts w:ascii="Times New Roman" w:hAnsi="Times New Roman"/>
          <w:b/>
          <w:color w:val="000000"/>
          <w:sz w:val="24"/>
        </w:rPr>
        <w:t>Боратинської сільської ради на 2021 – 2023 роки</w:t>
      </w:r>
    </w:p>
    <w:p w:rsidR="004A71F7" w:rsidRDefault="004A71F7" w:rsidP="004A71F7">
      <w:pPr>
        <w:spacing w:after="0"/>
        <w:rPr>
          <w:rFonts w:ascii="Times New Roman" w:hAnsi="Times New Roman"/>
          <w:sz w:val="24"/>
        </w:rPr>
      </w:pPr>
    </w:p>
    <w:p w:rsidR="004A71F7" w:rsidRDefault="004A71F7" w:rsidP="004A71F7">
      <w:pPr>
        <w:spacing w:after="0"/>
        <w:jc w:val="both"/>
        <w:rPr>
          <w:rFonts w:ascii="Times New Roman" w:hAnsi="Times New Roman"/>
          <w:sz w:val="24"/>
        </w:rPr>
      </w:pPr>
      <w:r>
        <w:rPr>
          <w:rFonts w:ascii="Times New Roman" w:hAnsi="Times New Roman"/>
          <w:sz w:val="24"/>
        </w:rPr>
        <w:t xml:space="preserve">             Відповідно до статті 26, 34 Закону України «Про місцеве самоврядування в Україні», з метою соціального захисту населення, враховуючи пропозиції постійної комісії з гуманітарних питань та постійної комісії з питань фінансів, бюджету, планування соціально-економічного розвитку та інвестицій,  сільська рада: </w:t>
      </w:r>
    </w:p>
    <w:p w:rsidR="004A71F7" w:rsidRDefault="004A71F7" w:rsidP="004A71F7">
      <w:pPr>
        <w:spacing w:after="0"/>
        <w:jc w:val="both"/>
        <w:rPr>
          <w:rFonts w:ascii="Times New Roman" w:hAnsi="Times New Roman"/>
          <w:sz w:val="24"/>
        </w:rPr>
      </w:pPr>
    </w:p>
    <w:p w:rsidR="004A71F7" w:rsidRDefault="004A71F7" w:rsidP="004A71F7">
      <w:pPr>
        <w:spacing w:after="0"/>
        <w:rPr>
          <w:rFonts w:ascii="Times New Roman" w:hAnsi="Times New Roman"/>
          <w:b/>
          <w:sz w:val="24"/>
        </w:rPr>
      </w:pPr>
      <w:r>
        <w:rPr>
          <w:rFonts w:ascii="Times New Roman" w:hAnsi="Times New Roman"/>
          <w:sz w:val="24"/>
        </w:rPr>
        <w:t xml:space="preserve">                                                       </w:t>
      </w:r>
      <w:r>
        <w:rPr>
          <w:rFonts w:ascii="Times New Roman" w:hAnsi="Times New Roman"/>
          <w:b/>
          <w:sz w:val="24"/>
        </w:rPr>
        <w:t>В И Р І Ш И Л А :</w:t>
      </w:r>
    </w:p>
    <w:p w:rsidR="004A71F7" w:rsidRDefault="004A71F7" w:rsidP="004A71F7">
      <w:pPr>
        <w:spacing w:after="0"/>
        <w:rPr>
          <w:rFonts w:ascii="Times New Roman" w:hAnsi="Times New Roman"/>
          <w:sz w:val="24"/>
        </w:rPr>
      </w:pPr>
    </w:p>
    <w:p w:rsidR="004A71F7" w:rsidRDefault="004A71F7" w:rsidP="004A71F7">
      <w:pPr>
        <w:spacing w:after="0"/>
        <w:ind w:firstLine="709"/>
        <w:jc w:val="both"/>
        <w:rPr>
          <w:rFonts w:ascii="Times New Roman" w:hAnsi="Times New Roman"/>
          <w:color w:val="000000"/>
          <w:sz w:val="24"/>
          <w:lang w:val="ru-RU"/>
        </w:rPr>
      </w:pPr>
      <w:r>
        <w:rPr>
          <w:rFonts w:ascii="Times New Roman" w:hAnsi="Times New Roman"/>
          <w:sz w:val="24"/>
        </w:rPr>
        <w:t xml:space="preserve">1. Внести зміни до Програми </w:t>
      </w:r>
      <w:r>
        <w:rPr>
          <w:rFonts w:ascii="Times New Roman" w:hAnsi="Times New Roman"/>
          <w:color w:val="000000"/>
          <w:sz w:val="24"/>
        </w:rPr>
        <w:t>соціального захисту населення Боратинської сільської ради на 2021 – 2023 р., а саме:</w:t>
      </w:r>
    </w:p>
    <w:p w:rsidR="004A71F7" w:rsidRDefault="004A71F7" w:rsidP="004A71F7">
      <w:pPr>
        <w:numPr>
          <w:ilvl w:val="0"/>
          <w:numId w:val="21"/>
        </w:numPr>
        <w:spacing w:after="0"/>
        <w:ind w:left="993" w:firstLine="0"/>
        <w:jc w:val="both"/>
        <w:rPr>
          <w:rFonts w:ascii="Times New Roman" w:hAnsi="Times New Roman"/>
          <w:color w:val="000000"/>
          <w:sz w:val="24"/>
        </w:rPr>
      </w:pPr>
      <w:r>
        <w:rPr>
          <w:rFonts w:ascii="Times New Roman" w:hAnsi="Times New Roman"/>
          <w:color w:val="000000"/>
          <w:sz w:val="24"/>
        </w:rPr>
        <w:t>в додаток 3, п. 3, п 16, п. 22, п.23, п.24 викласти у новій редакції згідно додатку (додається);</w:t>
      </w:r>
    </w:p>
    <w:p w:rsidR="004A71F7" w:rsidRDefault="004A71F7" w:rsidP="004A71F7">
      <w:pPr>
        <w:numPr>
          <w:ilvl w:val="0"/>
          <w:numId w:val="21"/>
        </w:numPr>
        <w:spacing w:after="0"/>
        <w:ind w:left="993" w:firstLine="0"/>
        <w:jc w:val="both"/>
        <w:rPr>
          <w:rFonts w:ascii="Times New Roman" w:hAnsi="Times New Roman"/>
          <w:color w:val="000000"/>
          <w:sz w:val="24"/>
        </w:rPr>
      </w:pPr>
      <w:r>
        <w:rPr>
          <w:rFonts w:ascii="Times New Roman" w:hAnsi="Times New Roman"/>
          <w:color w:val="000000"/>
          <w:sz w:val="24"/>
        </w:rPr>
        <w:t xml:space="preserve">в додатку 4, у ІІ розділі  пункти 2.4.1 та 2.4.6 викласти в новій редакції: </w:t>
      </w:r>
    </w:p>
    <w:p w:rsidR="004A71F7" w:rsidRDefault="004A71F7" w:rsidP="004A71F7">
      <w:pPr>
        <w:spacing w:after="0"/>
        <w:ind w:left="633"/>
        <w:jc w:val="both"/>
        <w:rPr>
          <w:rFonts w:ascii="Times New Roman" w:hAnsi="Times New Roman"/>
          <w:color w:val="000000"/>
          <w:sz w:val="24"/>
          <w:lang w:eastAsia="uk-UA" w:bidi="uk-UA"/>
        </w:rPr>
      </w:pPr>
      <w:r>
        <w:rPr>
          <w:rFonts w:ascii="Times New Roman" w:hAnsi="Times New Roman"/>
          <w:color w:val="000000"/>
          <w:sz w:val="24"/>
        </w:rPr>
        <w:t xml:space="preserve">       п. 2.4.1. </w:t>
      </w:r>
      <w:r>
        <w:rPr>
          <w:rFonts w:ascii="Times New Roman" w:hAnsi="Times New Roman"/>
          <w:color w:val="000000"/>
          <w:sz w:val="24"/>
          <w:lang w:eastAsia="uk-UA" w:bidi="uk-UA"/>
        </w:rPr>
        <w:t>Громадянам, які потерпіли внаслідок пожежі, стихійного лиха — від 1000 до 20 000 гривень, в залежності від, ступеню руйнування житла (кошти виділяються із резервного фонду);</w:t>
      </w:r>
    </w:p>
    <w:p w:rsidR="004A71F7" w:rsidRDefault="004A71F7" w:rsidP="004A71F7">
      <w:pPr>
        <w:spacing w:after="0"/>
        <w:ind w:left="633"/>
        <w:jc w:val="both"/>
        <w:rPr>
          <w:rFonts w:ascii="Times New Roman" w:hAnsi="Times New Roman"/>
          <w:color w:val="000000"/>
          <w:sz w:val="24"/>
          <w:lang w:eastAsia="uk-UA" w:bidi="uk-UA"/>
        </w:rPr>
      </w:pPr>
      <w:r>
        <w:rPr>
          <w:rFonts w:ascii="Times New Roman" w:hAnsi="Times New Roman"/>
          <w:color w:val="000000"/>
          <w:sz w:val="24"/>
          <w:lang w:eastAsia="uk-UA" w:bidi="uk-UA"/>
        </w:rPr>
        <w:t xml:space="preserve">       п.2.4.6. Надання матеріальної допомоги сім’ям, члени яких загинули на війні в сумі 50 000 (п’ятдесят) тисяч гривень;</w:t>
      </w:r>
    </w:p>
    <w:p w:rsidR="004A71F7" w:rsidRDefault="004A71F7" w:rsidP="004A71F7">
      <w:pPr>
        <w:tabs>
          <w:tab w:val="left" w:pos="3165"/>
        </w:tabs>
        <w:spacing w:after="0" w:line="240" w:lineRule="auto"/>
        <w:rPr>
          <w:rFonts w:ascii="Times New Roman" w:hAnsi="Times New Roman"/>
          <w:bCs/>
          <w:sz w:val="24"/>
          <w:szCs w:val="24"/>
        </w:rPr>
      </w:pPr>
      <w:r>
        <w:rPr>
          <w:rFonts w:ascii="Times New Roman" w:hAnsi="Times New Roman"/>
          <w:sz w:val="24"/>
        </w:rPr>
        <w:t xml:space="preserve">            </w:t>
      </w:r>
      <w:r>
        <w:rPr>
          <w:rFonts w:ascii="Times New Roman" w:eastAsia="Times New Roman" w:hAnsi="Times New Roman"/>
          <w:sz w:val="24"/>
        </w:rPr>
        <w:t xml:space="preserve">    2. </w:t>
      </w:r>
      <w:r>
        <w:rPr>
          <w:rFonts w:ascii="Times New Roman" w:eastAsia="Lucida Sans Unicode" w:hAnsi="Times New Roman"/>
          <w:sz w:val="24"/>
          <w:szCs w:val="24"/>
        </w:rPr>
        <w:t>Відділу фінансів сільської ради передбачити кошти  на фінансування Програми  в бюджеті сільської ради  на відповідний період, виходячи з  прогнозного обсягу  бюджетних ресурсів.</w:t>
      </w:r>
    </w:p>
    <w:p w:rsidR="004A71F7" w:rsidRDefault="004A71F7" w:rsidP="004A71F7">
      <w:pPr>
        <w:tabs>
          <w:tab w:val="left" w:pos="3165"/>
        </w:tabs>
        <w:spacing w:after="0" w:line="240" w:lineRule="auto"/>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3. Відділу бухгалтерського обліку та звітності сільської ради  проводити фінансування Програми в межах затверджених асигнувань в бюджеті територіальної громади.</w:t>
      </w:r>
    </w:p>
    <w:p w:rsidR="004A71F7" w:rsidRDefault="004A71F7" w:rsidP="004A71F7">
      <w:pPr>
        <w:spacing w:after="0"/>
        <w:jc w:val="both"/>
        <w:rPr>
          <w:rFonts w:ascii="Times New Roman" w:hAnsi="Times New Roman"/>
          <w:sz w:val="24"/>
        </w:rPr>
      </w:pPr>
      <w:r>
        <w:rPr>
          <w:rFonts w:ascii="Times New Roman" w:hAnsi="Times New Roman"/>
          <w:sz w:val="24"/>
        </w:rPr>
        <w:t xml:space="preserve">            3. Контроль за  виконанням цього рішення  покласти на постійну комісію з гуманітарних питань.</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lang w:val="ru-RU"/>
        </w:rPr>
      </w:pPr>
      <w:r>
        <w:rPr>
          <w:rFonts w:ascii="Times New Roman" w:hAnsi="Times New Roman"/>
          <w:sz w:val="24"/>
        </w:rPr>
        <w:t xml:space="preserve">Боратинський сільський  голова                                                                          </w:t>
      </w:r>
      <w:r>
        <w:rPr>
          <w:rFonts w:ascii="Times New Roman" w:hAnsi="Times New Roman"/>
          <w:b/>
          <w:sz w:val="24"/>
        </w:rPr>
        <w:t>Сергій  ЯРУЧИК</w:t>
      </w:r>
      <w:r>
        <w:rPr>
          <w:rFonts w:ascii="Times New Roman" w:hAnsi="Times New Roman"/>
          <w:sz w:val="24"/>
        </w:rPr>
        <w:t xml:space="preserve"> </w:t>
      </w:r>
    </w:p>
    <w:p w:rsidR="004A71F7" w:rsidRDefault="004A71F7" w:rsidP="004A71F7">
      <w:pPr>
        <w:spacing w:after="0"/>
        <w:rPr>
          <w:rFonts w:ascii="Times New Roman" w:hAnsi="Times New Roman"/>
          <w:sz w:val="20"/>
          <w:szCs w:val="20"/>
        </w:rPr>
      </w:pPr>
      <w:r>
        <w:rPr>
          <w:rFonts w:ascii="Times New Roman" w:hAnsi="Times New Roman"/>
          <w:sz w:val="20"/>
          <w:szCs w:val="20"/>
        </w:rPr>
        <w:t>Вікторія Мельник</w:t>
      </w:r>
    </w:p>
    <w:p w:rsidR="004A71F7" w:rsidRDefault="004A71F7" w:rsidP="004A71F7">
      <w:pPr>
        <w:spacing w:after="0"/>
        <w:rPr>
          <w:rFonts w:ascii="Times New Roman" w:hAnsi="Times New Roman"/>
          <w:sz w:val="20"/>
          <w:szCs w:val="20"/>
        </w:rPr>
        <w:sectPr w:rsidR="004A71F7">
          <w:pgSz w:w="11906" w:h="16838"/>
          <w:pgMar w:top="567" w:right="567" w:bottom="1134" w:left="1701" w:header="709" w:footer="709" w:gutter="0"/>
          <w:cols w:space="720"/>
        </w:sectPr>
      </w:pPr>
    </w:p>
    <w:p w:rsidR="004A71F7" w:rsidRDefault="004A71F7" w:rsidP="00B672D1">
      <w:pPr>
        <w:widowControl w:val="0"/>
        <w:spacing w:after="0"/>
        <w:jc w:val="right"/>
        <w:rPr>
          <w:rFonts w:ascii="Times New Roman" w:hAnsi="Times New Roman"/>
          <w:sz w:val="24"/>
        </w:rPr>
      </w:pPr>
      <w:r>
        <w:rPr>
          <w:rFonts w:ascii="Times New Roman" w:hAnsi="Times New Roman"/>
          <w:sz w:val="24"/>
        </w:rPr>
        <w:lastRenderedPageBreak/>
        <w:t xml:space="preserve">Додаток  </w:t>
      </w:r>
    </w:p>
    <w:p w:rsidR="004A71F7" w:rsidRDefault="004A71F7" w:rsidP="00B672D1">
      <w:pPr>
        <w:widowControl w:val="0"/>
        <w:spacing w:after="0"/>
        <w:jc w:val="right"/>
        <w:rPr>
          <w:rFonts w:ascii="Times New Roman" w:hAnsi="Times New Roman"/>
          <w:sz w:val="24"/>
        </w:rPr>
      </w:pPr>
      <w:r>
        <w:rPr>
          <w:rFonts w:ascii="Times New Roman" w:hAnsi="Times New Roman"/>
          <w:sz w:val="24"/>
        </w:rPr>
        <w:t xml:space="preserve">                                                                                                                                                                                               до рішення  сільської ради</w:t>
      </w:r>
    </w:p>
    <w:p w:rsidR="004A71F7" w:rsidRDefault="004A71F7" w:rsidP="00B672D1">
      <w:pPr>
        <w:widowControl w:val="0"/>
        <w:spacing w:after="0"/>
        <w:jc w:val="right"/>
        <w:rPr>
          <w:rFonts w:ascii="Times New Roman" w:hAnsi="Times New Roman"/>
          <w:sz w:val="24"/>
        </w:rPr>
      </w:pPr>
      <w:r>
        <w:rPr>
          <w:rFonts w:ascii="Times New Roman" w:hAnsi="Times New Roman"/>
          <w:sz w:val="24"/>
        </w:rPr>
        <w:t xml:space="preserve">                                                                                                                                                                                          від13 .07.2023  № 17/7</w:t>
      </w:r>
    </w:p>
    <w:p w:rsidR="004A71F7" w:rsidRDefault="004A71F7" w:rsidP="004A71F7">
      <w:pPr>
        <w:spacing w:after="0"/>
        <w:jc w:val="right"/>
        <w:rPr>
          <w:rFonts w:ascii="Times New Roman" w:hAnsi="Times New Roman"/>
          <w:sz w:val="24"/>
        </w:rPr>
      </w:pPr>
      <w:r>
        <w:rPr>
          <w:rFonts w:ascii="Times New Roman" w:hAnsi="Times New Roman"/>
          <w:b/>
          <w:bCs/>
          <w:color w:val="000000"/>
          <w:sz w:val="24"/>
          <w:lang w:eastAsia="uk-UA" w:bidi="uk-UA"/>
        </w:rPr>
        <w:t xml:space="preserve">          </w:t>
      </w:r>
    </w:p>
    <w:p w:rsidR="004A71F7" w:rsidRDefault="004A71F7" w:rsidP="004A71F7">
      <w:pPr>
        <w:widowControl w:val="0"/>
        <w:spacing w:after="0"/>
        <w:jc w:val="center"/>
        <w:rPr>
          <w:rFonts w:ascii="Times New Roman" w:hAnsi="Times New Roman"/>
          <w:sz w:val="24"/>
        </w:rPr>
      </w:pPr>
      <w:r>
        <w:rPr>
          <w:rFonts w:ascii="Times New Roman" w:hAnsi="Times New Roman"/>
          <w:b/>
          <w:bCs/>
          <w:color w:val="000000"/>
          <w:sz w:val="24"/>
          <w:lang w:eastAsia="uk-UA" w:bidi="uk-UA"/>
        </w:rPr>
        <w:t>Завдання і заходи Програми</w:t>
      </w:r>
    </w:p>
    <w:p w:rsidR="004A71F7" w:rsidRDefault="004A71F7" w:rsidP="004A71F7">
      <w:pPr>
        <w:spacing w:after="0"/>
        <w:rPr>
          <w:rFonts w:ascii="Times New Roman" w:hAnsi="Times New Roman"/>
          <w:sz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66"/>
        <w:gridCol w:w="1276"/>
        <w:gridCol w:w="708"/>
        <w:gridCol w:w="1133"/>
        <w:gridCol w:w="2268"/>
        <w:gridCol w:w="1411"/>
        <w:gridCol w:w="7"/>
        <w:gridCol w:w="1670"/>
        <w:gridCol w:w="38"/>
        <w:gridCol w:w="1695"/>
      </w:tblGrid>
      <w:tr w:rsidR="004A71F7" w:rsidTr="00B672D1">
        <w:trPr>
          <w:trHeight w:val="883"/>
        </w:trPr>
        <w:tc>
          <w:tcPr>
            <w:tcW w:w="708"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 з/п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bCs/>
                <w:snapToGrid w:val="0"/>
                <w:color w:val="000000"/>
                <w:sz w:val="24"/>
              </w:rPr>
              <w:t>Перелік заходів Програми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Строк</w:t>
            </w:r>
          </w:p>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 xml:space="preserve"> викона-</w:t>
            </w:r>
          </w:p>
          <w:p w:rsidR="004A71F7" w:rsidRDefault="004A71F7">
            <w:pPr>
              <w:spacing w:after="0"/>
              <w:jc w:val="center"/>
              <w:rPr>
                <w:rFonts w:ascii="Times New Roman" w:hAnsi="Times New Roman"/>
                <w:sz w:val="24"/>
              </w:rPr>
            </w:pPr>
            <w:r>
              <w:rPr>
                <w:rFonts w:ascii="Times New Roman" w:hAnsi="Times New Roman"/>
                <w:bCs/>
                <w:snapToGrid w:val="0"/>
                <w:color w:val="000000"/>
                <w:sz w:val="24"/>
              </w:rPr>
              <w:t>ння заходу</w:t>
            </w:r>
          </w:p>
        </w:tc>
        <w:tc>
          <w:tcPr>
            <w:tcW w:w="708"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bCs/>
                <w:snapToGrid w:val="0"/>
                <w:color w:val="000000"/>
                <w:sz w:val="24"/>
              </w:rPr>
              <w:t>Виконавці</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bCs/>
                <w:snapToGrid w:val="0"/>
                <w:color w:val="000000"/>
                <w:sz w:val="24"/>
              </w:rPr>
              <w:t>Джерела фінансува-ння</w:t>
            </w:r>
          </w:p>
        </w:tc>
        <w:tc>
          <w:tcPr>
            <w:tcW w:w="7089" w:type="dxa"/>
            <w:gridSpan w:val="6"/>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Орієнтовні обсяги фінансування (вартість) тис. грн.</w:t>
            </w:r>
          </w:p>
        </w:tc>
      </w:tr>
      <w:tr w:rsidR="004A71F7" w:rsidTr="00B672D1">
        <w:trPr>
          <w:trHeight w:val="4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Всього</w:t>
            </w:r>
          </w:p>
        </w:tc>
        <w:tc>
          <w:tcPr>
            <w:tcW w:w="1411"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2021</w:t>
            </w:r>
          </w:p>
        </w:tc>
        <w:tc>
          <w:tcPr>
            <w:tcW w:w="1715"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2022</w:t>
            </w:r>
          </w:p>
        </w:tc>
        <w:tc>
          <w:tcPr>
            <w:tcW w:w="1695" w:type="dxa"/>
            <w:tcBorders>
              <w:top w:val="single" w:sz="4" w:space="0" w:color="auto"/>
              <w:left w:val="single" w:sz="4" w:space="0" w:color="auto"/>
              <w:bottom w:val="single" w:sz="4" w:space="0" w:color="auto"/>
              <w:right w:val="single" w:sz="4" w:space="0" w:color="auto"/>
            </w:tcBorders>
            <w:hideMark/>
          </w:tcPr>
          <w:p w:rsidR="004A71F7" w:rsidRDefault="004A71F7">
            <w:pPr>
              <w:spacing w:after="0"/>
              <w:ind w:left="339"/>
              <w:jc w:val="center"/>
              <w:rPr>
                <w:rFonts w:ascii="Times New Roman" w:hAnsi="Times New Roman"/>
                <w:bCs/>
                <w:snapToGrid w:val="0"/>
                <w:color w:val="000000"/>
                <w:sz w:val="24"/>
              </w:rPr>
            </w:pPr>
            <w:r>
              <w:rPr>
                <w:rFonts w:ascii="Times New Roman" w:hAnsi="Times New Roman"/>
                <w:bCs/>
                <w:snapToGrid w:val="0"/>
                <w:color w:val="000000"/>
                <w:sz w:val="24"/>
              </w:rPr>
              <w:t>2023</w:t>
            </w:r>
          </w:p>
        </w:tc>
      </w:tr>
      <w:tr w:rsidR="004A71F7" w:rsidTr="00B672D1">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rPr>
              <w:t>3</w:t>
            </w:r>
          </w:p>
        </w:tc>
        <w:tc>
          <w:tcPr>
            <w:tcW w:w="4566" w:type="dxa"/>
            <w:tcBorders>
              <w:top w:val="single" w:sz="4" w:space="0" w:color="auto"/>
              <w:left w:val="single" w:sz="4" w:space="0" w:color="auto"/>
              <w:bottom w:val="single" w:sz="4" w:space="0" w:color="auto"/>
              <w:right w:val="single" w:sz="4" w:space="0" w:color="auto"/>
            </w:tcBorders>
            <w:hideMark/>
          </w:tcPr>
          <w:p w:rsidR="004A71F7" w:rsidRDefault="004A71F7">
            <w:pPr>
              <w:pStyle w:val="33"/>
              <w:keepNext/>
              <w:keepLines/>
              <w:spacing w:after="0" w:line="276" w:lineRule="auto"/>
              <w:jc w:val="left"/>
              <w:rPr>
                <w:rFonts w:ascii="Times New Roman" w:hAnsi="Times New Roman" w:cs="Times New Roman"/>
                <w:color w:val="000000"/>
                <w:sz w:val="24"/>
                <w:szCs w:val="24"/>
              </w:rPr>
            </w:pPr>
            <w:r>
              <w:rPr>
                <w:rFonts w:ascii="Times New Roman" w:hAnsi="Times New Roman" w:cs="Times New Roman"/>
                <w:color w:val="000000"/>
                <w:sz w:val="24"/>
                <w:szCs w:val="24"/>
                <w:lang w:bidi="uk-UA"/>
              </w:rPr>
              <w:t>Надання одноразової матеріальної допомоги громадянам, які опинилися в складних життєвих обставинах, та іншим категоріям громадян, що потребують соціальної підтримки</w:t>
            </w:r>
          </w:p>
          <w:p w:rsidR="004A71F7" w:rsidRDefault="004A71F7">
            <w:pPr>
              <w:spacing w:after="0"/>
              <w:rPr>
                <w:rFonts w:ascii="Times New Roman" w:hAnsi="Times New Roman"/>
                <w:sz w:val="24"/>
                <w:szCs w:val="24"/>
              </w:rPr>
            </w:pPr>
            <w:r>
              <w:rPr>
                <w:rFonts w:ascii="Times New Roman" w:hAnsi="Times New Roman"/>
                <w:szCs w:val="28"/>
              </w:rPr>
              <w:t>(відповідно до Додатку 4)</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2021-2023</w:t>
            </w:r>
          </w:p>
        </w:tc>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сільська рада</w:t>
            </w:r>
          </w:p>
        </w:tc>
        <w:tc>
          <w:tcPr>
            <w:tcW w:w="1133"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сільський    бюджет</w:t>
            </w: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4 400 000</w:t>
            </w:r>
          </w:p>
        </w:tc>
        <w:tc>
          <w:tcPr>
            <w:tcW w:w="1418"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800 000</w:t>
            </w:r>
          </w:p>
        </w:tc>
        <w:tc>
          <w:tcPr>
            <w:tcW w:w="1670"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1 100 000</w:t>
            </w:r>
          </w:p>
        </w:tc>
        <w:tc>
          <w:tcPr>
            <w:tcW w:w="1733"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2 500 000</w:t>
            </w:r>
          </w:p>
        </w:tc>
      </w:tr>
      <w:tr w:rsidR="004A71F7" w:rsidTr="00B672D1">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rPr>
              <w:t>16.</w:t>
            </w:r>
          </w:p>
        </w:tc>
        <w:tc>
          <w:tcPr>
            <w:tcW w:w="456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rPr>
              <w:t>Компенсація фізичним особам, які надають соціальні послуги з догляду на непрофесійній основі</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2021-2023</w:t>
            </w:r>
          </w:p>
        </w:tc>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сільська рада</w:t>
            </w:r>
          </w:p>
        </w:tc>
        <w:tc>
          <w:tcPr>
            <w:tcW w:w="1133"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сільський    бюджет</w:t>
            </w: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755 000</w:t>
            </w:r>
          </w:p>
        </w:tc>
        <w:tc>
          <w:tcPr>
            <w:tcW w:w="1418"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70 000</w:t>
            </w:r>
          </w:p>
        </w:tc>
        <w:tc>
          <w:tcPr>
            <w:tcW w:w="1670"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80 000</w:t>
            </w:r>
          </w:p>
        </w:tc>
        <w:tc>
          <w:tcPr>
            <w:tcW w:w="1733"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605 000</w:t>
            </w:r>
          </w:p>
        </w:tc>
      </w:tr>
      <w:tr w:rsidR="004A71F7" w:rsidTr="00B672D1">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lang w:val="en-US"/>
              </w:rPr>
              <w:t>22</w:t>
            </w:r>
            <w:r>
              <w:rPr>
                <w:rFonts w:ascii="Times New Roman" w:hAnsi="Times New Roman"/>
                <w:sz w:val="24"/>
              </w:rPr>
              <w:t>.</w:t>
            </w:r>
          </w:p>
        </w:tc>
        <w:tc>
          <w:tcPr>
            <w:tcW w:w="456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rPr>
              <w:t xml:space="preserve">Надання матеріальної допомоги сім’ям, члени яких проходять службу в Збройних Силах України </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2021-2023</w:t>
            </w:r>
          </w:p>
        </w:tc>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сільська рада</w:t>
            </w:r>
          </w:p>
        </w:tc>
        <w:tc>
          <w:tcPr>
            <w:tcW w:w="1133"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сільський    бюджет</w:t>
            </w: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lang w:val="en-US"/>
              </w:rPr>
            </w:pPr>
            <w:r>
              <w:rPr>
                <w:rFonts w:ascii="Times New Roman" w:hAnsi="Times New Roman"/>
                <w:sz w:val="24"/>
              </w:rPr>
              <w:t>3</w:t>
            </w:r>
            <w:r>
              <w:rPr>
                <w:rFonts w:ascii="Times New Roman" w:hAnsi="Times New Roman"/>
                <w:sz w:val="24"/>
                <w:lang w:val="en-US"/>
              </w:rPr>
              <w:t> </w:t>
            </w:r>
            <w:r>
              <w:rPr>
                <w:rFonts w:ascii="Times New Roman" w:hAnsi="Times New Roman"/>
                <w:sz w:val="24"/>
              </w:rPr>
              <w:t>2</w:t>
            </w:r>
            <w:r>
              <w:rPr>
                <w:rFonts w:ascii="Times New Roman" w:hAnsi="Times New Roman"/>
                <w:sz w:val="24"/>
                <w:lang w:val="en-US"/>
              </w:rPr>
              <w:t>00 000</w:t>
            </w:r>
          </w:p>
        </w:tc>
        <w:tc>
          <w:tcPr>
            <w:tcW w:w="1418"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lang w:val="en-US"/>
              </w:rPr>
            </w:pPr>
            <w:r>
              <w:rPr>
                <w:rFonts w:ascii="Times New Roman" w:hAnsi="Times New Roman"/>
                <w:sz w:val="24"/>
                <w:lang w:val="en-US"/>
              </w:rPr>
              <w:t>-</w:t>
            </w:r>
          </w:p>
        </w:tc>
        <w:tc>
          <w:tcPr>
            <w:tcW w:w="1670"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lang w:val="en-US"/>
              </w:rPr>
              <w:t>700 000</w:t>
            </w:r>
          </w:p>
        </w:tc>
        <w:tc>
          <w:tcPr>
            <w:tcW w:w="1733"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lang w:val="en-US"/>
              </w:rPr>
            </w:pPr>
            <w:r>
              <w:rPr>
                <w:rFonts w:ascii="Times New Roman" w:hAnsi="Times New Roman"/>
                <w:sz w:val="24"/>
              </w:rPr>
              <w:t>2 500</w:t>
            </w:r>
            <w:r>
              <w:rPr>
                <w:rFonts w:ascii="Times New Roman" w:hAnsi="Times New Roman"/>
                <w:sz w:val="24"/>
                <w:lang w:val="en-US"/>
              </w:rPr>
              <w:t xml:space="preserve"> 000</w:t>
            </w:r>
          </w:p>
        </w:tc>
      </w:tr>
      <w:tr w:rsidR="004A71F7" w:rsidTr="00B672D1">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rPr>
              <w:t>23.</w:t>
            </w:r>
          </w:p>
        </w:tc>
        <w:tc>
          <w:tcPr>
            <w:tcW w:w="456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rPr>
              <w:t>Надання матеріальної допомоги сім’ям загиблих під час проходження служби в Збройних Силах України та на оплату ритуальних послуг</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2021-2023</w:t>
            </w:r>
          </w:p>
        </w:tc>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сільська рада</w:t>
            </w:r>
          </w:p>
        </w:tc>
        <w:tc>
          <w:tcPr>
            <w:tcW w:w="1133"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сільський    бюджет</w:t>
            </w: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lang w:val="en-US"/>
              </w:rPr>
              <w:t xml:space="preserve">1 </w:t>
            </w:r>
            <w:r>
              <w:rPr>
                <w:rFonts w:ascii="Times New Roman" w:hAnsi="Times New Roman"/>
                <w:sz w:val="24"/>
              </w:rPr>
              <w:t>780 000</w:t>
            </w:r>
          </w:p>
        </w:tc>
        <w:tc>
          <w:tcPr>
            <w:tcW w:w="1418"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w:t>
            </w:r>
          </w:p>
        </w:tc>
        <w:tc>
          <w:tcPr>
            <w:tcW w:w="1670"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200 000</w:t>
            </w:r>
          </w:p>
        </w:tc>
        <w:tc>
          <w:tcPr>
            <w:tcW w:w="1733"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lang w:val="en-US"/>
              </w:rPr>
              <w:t xml:space="preserve">1 </w:t>
            </w:r>
            <w:r>
              <w:rPr>
                <w:rFonts w:ascii="Times New Roman" w:hAnsi="Times New Roman"/>
                <w:sz w:val="24"/>
              </w:rPr>
              <w:t>580 000</w:t>
            </w:r>
          </w:p>
        </w:tc>
      </w:tr>
      <w:tr w:rsidR="004A71F7" w:rsidTr="00B672D1">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rPr>
              <w:t>24</w:t>
            </w:r>
          </w:p>
        </w:tc>
        <w:tc>
          <w:tcPr>
            <w:tcW w:w="4566"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lang w:val="ru-RU"/>
              </w:rPr>
            </w:pPr>
            <w:r>
              <w:rPr>
                <w:rFonts w:ascii="Times New Roman" w:hAnsi="Times New Roman"/>
                <w:sz w:val="24"/>
              </w:rPr>
              <w:t>Надання одноразової матеріальної допомоги пораненим під час проходження служби в Збройних Силах України в сумі від 10 до 20 тис.гривень в залежності від вашкості поранення</w:t>
            </w:r>
          </w:p>
        </w:tc>
        <w:tc>
          <w:tcPr>
            <w:tcW w:w="127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2021-2023</w:t>
            </w:r>
          </w:p>
        </w:tc>
        <w:tc>
          <w:tcPr>
            <w:tcW w:w="70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сільська рада</w:t>
            </w:r>
          </w:p>
        </w:tc>
        <w:tc>
          <w:tcPr>
            <w:tcW w:w="1133"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сільський    бюджет</w:t>
            </w: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1 700 000</w:t>
            </w:r>
          </w:p>
        </w:tc>
        <w:tc>
          <w:tcPr>
            <w:tcW w:w="1418" w:type="dxa"/>
            <w:gridSpan w:val="2"/>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w:t>
            </w:r>
          </w:p>
        </w:tc>
        <w:tc>
          <w:tcPr>
            <w:tcW w:w="1670"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300 000</w:t>
            </w:r>
          </w:p>
        </w:tc>
        <w:tc>
          <w:tcPr>
            <w:tcW w:w="1733" w:type="dxa"/>
            <w:gridSpan w:val="2"/>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hAnsi="Times New Roman"/>
                <w:sz w:val="24"/>
                <w:lang w:val="en-US"/>
              </w:rPr>
            </w:pPr>
            <w:r>
              <w:rPr>
                <w:rFonts w:ascii="Times New Roman" w:hAnsi="Times New Roman"/>
                <w:sz w:val="24"/>
              </w:rPr>
              <w:t xml:space="preserve">1 400 </w:t>
            </w:r>
            <w:r>
              <w:rPr>
                <w:rFonts w:ascii="Times New Roman" w:hAnsi="Times New Roman"/>
                <w:sz w:val="24"/>
                <w:lang w:val="en-US"/>
              </w:rPr>
              <w:t>000</w:t>
            </w:r>
          </w:p>
          <w:p w:rsidR="004A71F7" w:rsidRDefault="004A71F7">
            <w:pPr>
              <w:spacing w:after="0"/>
              <w:jc w:val="center"/>
              <w:rPr>
                <w:rFonts w:ascii="Times New Roman" w:hAnsi="Times New Roman"/>
                <w:sz w:val="24"/>
              </w:rPr>
            </w:pPr>
          </w:p>
        </w:tc>
      </w:tr>
    </w:tbl>
    <w:p w:rsidR="00B672D1" w:rsidRDefault="00B672D1" w:rsidP="004A71F7">
      <w:pPr>
        <w:jc w:val="center"/>
        <w:rPr>
          <w:b/>
          <w:noProof/>
        </w:rPr>
        <w:sectPr w:rsidR="00B672D1" w:rsidSect="00B672D1">
          <w:pgSz w:w="16838" w:h="11906" w:orient="landscape"/>
          <w:pgMar w:top="709" w:right="1134" w:bottom="709" w:left="567" w:header="709" w:footer="709" w:gutter="0"/>
          <w:cols w:space="720"/>
        </w:sectPr>
      </w:pPr>
    </w:p>
    <w:p w:rsidR="004A71F7" w:rsidRDefault="004A71F7" w:rsidP="004A71F7">
      <w:pPr>
        <w:jc w:val="center"/>
        <w:rPr>
          <w:rFonts w:ascii="Times New Roman" w:hAnsi="Times New Roman"/>
          <w:b/>
          <w:sz w:val="24"/>
          <w:szCs w:val="24"/>
          <w:lang w:val="ru-RU" w:bidi="en-US"/>
        </w:rPr>
      </w:pPr>
      <w:r>
        <w:rPr>
          <w:rFonts w:ascii="Times New Roman" w:hAnsi="Times New Roman"/>
          <w:b/>
          <w:noProof/>
          <w:lang w:eastAsia="uk-UA"/>
        </w:rPr>
        <w:lastRenderedPageBreak/>
        <w:drawing>
          <wp:inline distT="0" distB="0" distL="0" distR="0">
            <wp:extent cx="476250" cy="6286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8"/>
          <w:lang w:val="ru-RU" w:bidi="en-US"/>
        </w:rPr>
        <w:t xml:space="preserve">        </w:t>
      </w:r>
    </w:p>
    <w:p w:rsidR="004A71F7" w:rsidRDefault="004A71F7" w:rsidP="004A71F7">
      <w:pPr>
        <w:spacing w:after="0"/>
        <w:jc w:val="center"/>
        <w:rPr>
          <w:rFonts w:ascii="Times New Roman" w:hAnsi="Times New Roman"/>
          <w:b/>
          <w:sz w:val="24"/>
        </w:rPr>
      </w:pPr>
      <w:r>
        <w:rPr>
          <w:rFonts w:ascii="Times New Roman" w:hAnsi="Times New Roman"/>
          <w:b/>
          <w:sz w:val="24"/>
        </w:rPr>
        <w:t>БОРАТИНСЬКА  СІЛЬСЬКА  РАДА</w:t>
      </w:r>
    </w:p>
    <w:p w:rsidR="004A71F7" w:rsidRDefault="004A71F7" w:rsidP="004A71F7">
      <w:pPr>
        <w:spacing w:after="0"/>
        <w:jc w:val="center"/>
        <w:rPr>
          <w:rFonts w:ascii="Times New Roman" w:hAnsi="Times New Roman"/>
          <w:b/>
          <w:sz w:val="24"/>
        </w:rPr>
      </w:pPr>
      <w:r>
        <w:rPr>
          <w:rFonts w:ascii="Times New Roman" w:hAnsi="Times New Roman"/>
          <w:b/>
          <w:sz w:val="24"/>
        </w:rPr>
        <w:t>ЛУЦЬКОГО РАЙОНУ   ВОЛИНСЬКОЇ ОБЛАСТІ</w:t>
      </w:r>
    </w:p>
    <w:p w:rsidR="004A71F7" w:rsidRDefault="004A71F7" w:rsidP="004A71F7">
      <w:pPr>
        <w:spacing w:after="0"/>
        <w:jc w:val="center"/>
        <w:rPr>
          <w:rFonts w:ascii="Times New Roman" w:hAnsi="Times New Roman"/>
          <w:b/>
          <w:sz w:val="24"/>
        </w:rPr>
      </w:pPr>
    </w:p>
    <w:p w:rsidR="004A71F7" w:rsidRDefault="004A71F7" w:rsidP="004A71F7">
      <w:pPr>
        <w:tabs>
          <w:tab w:val="left" w:pos="3969"/>
        </w:tabs>
        <w:spacing w:after="0"/>
        <w:jc w:val="center"/>
        <w:rPr>
          <w:rFonts w:ascii="Times New Roman" w:hAnsi="Times New Roman"/>
          <w:sz w:val="24"/>
        </w:rPr>
      </w:pPr>
      <w:r>
        <w:rPr>
          <w:rFonts w:ascii="Times New Roman" w:hAnsi="Times New Roman"/>
          <w:sz w:val="24"/>
        </w:rPr>
        <w:t>Восьмого скликання</w:t>
      </w:r>
    </w:p>
    <w:p w:rsidR="004A71F7" w:rsidRDefault="004A71F7" w:rsidP="004A71F7">
      <w:pPr>
        <w:spacing w:after="0"/>
        <w:jc w:val="center"/>
        <w:rPr>
          <w:rFonts w:ascii="Times New Roman" w:hAnsi="Times New Roman"/>
          <w:b/>
          <w:sz w:val="24"/>
        </w:rPr>
      </w:pPr>
    </w:p>
    <w:p w:rsidR="004A71F7" w:rsidRDefault="004A71F7" w:rsidP="004A71F7">
      <w:pPr>
        <w:spacing w:after="0"/>
        <w:jc w:val="center"/>
        <w:rPr>
          <w:rFonts w:ascii="Times New Roman" w:hAnsi="Times New Roman"/>
          <w:b/>
          <w:sz w:val="24"/>
        </w:rPr>
      </w:pPr>
      <w:r>
        <w:rPr>
          <w:rFonts w:ascii="Times New Roman" w:hAnsi="Times New Roman"/>
          <w:b/>
          <w:sz w:val="24"/>
        </w:rPr>
        <w:t>Р І Ш Е Н Н Я</w:t>
      </w:r>
    </w:p>
    <w:p w:rsidR="004A71F7" w:rsidRDefault="004A71F7" w:rsidP="004A71F7">
      <w:pPr>
        <w:tabs>
          <w:tab w:val="left" w:pos="3969"/>
        </w:tabs>
        <w:spacing w:after="0"/>
        <w:jc w:val="center"/>
        <w:rPr>
          <w:rFonts w:ascii="Times New Roman" w:hAnsi="Times New Roman"/>
          <w:sz w:val="24"/>
          <w:lang w:val="ru-RU" w:eastAsia="ru-RU"/>
        </w:rPr>
      </w:pPr>
    </w:p>
    <w:p w:rsidR="004A71F7" w:rsidRDefault="004A71F7" w:rsidP="004A71F7">
      <w:pPr>
        <w:spacing w:after="0"/>
        <w:rPr>
          <w:rFonts w:ascii="Times New Roman" w:hAnsi="Times New Roman"/>
          <w:sz w:val="24"/>
        </w:rPr>
      </w:pPr>
      <w:r>
        <w:rPr>
          <w:rFonts w:ascii="Times New Roman" w:hAnsi="Times New Roman"/>
          <w:sz w:val="24"/>
        </w:rPr>
        <w:t>13 липня  2023 року  № 17/8</w:t>
      </w:r>
    </w:p>
    <w:p w:rsidR="004A71F7" w:rsidRDefault="004A71F7" w:rsidP="004A71F7">
      <w:pPr>
        <w:tabs>
          <w:tab w:val="left" w:pos="3969"/>
        </w:tabs>
        <w:spacing w:after="0"/>
        <w:rPr>
          <w:rFonts w:ascii="Times New Roman" w:hAnsi="Times New Roman"/>
          <w:sz w:val="24"/>
          <w:lang w:val="ru-RU"/>
        </w:rPr>
      </w:pPr>
      <w:r>
        <w:rPr>
          <w:rFonts w:ascii="Times New Roman" w:hAnsi="Times New Roman"/>
          <w:sz w:val="24"/>
        </w:rPr>
        <w:t xml:space="preserve">  с.Боратин   </w:t>
      </w:r>
    </w:p>
    <w:p w:rsidR="004A71F7" w:rsidRDefault="004A71F7" w:rsidP="004A71F7">
      <w:pPr>
        <w:spacing w:after="0"/>
        <w:rPr>
          <w:rFonts w:ascii="Times New Roman" w:hAnsi="Times New Roman"/>
          <w:b/>
          <w:sz w:val="24"/>
        </w:rPr>
      </w:pPr>
    </w:p>
    <w:p w:rsidR="004A71F7" w:rsidRPr="00E405BD" w:rsidRDefault="004A71F7" w:rsidP="004A71F7">
      <w:pPr>
        <w:spacing w:after="0"/>
        <w:rPr>
          <w:rFonts w:ascii="Times New Roman" w:hAnsi="Times New Roman"/>
          <w:sz w:val="24"/>
        </w:rPr>
      </w:pPr>
      <w:r w:rsidRPr="00E405BD">
        <w:rPr>
          <w:rFonts w:ascii="Times New Roman" w:hAnsi="Times New Roman"/>
          <w:sz w:val="24"/>
        </w:rPr>
        <w:t xml:space="preserve">Про внесення змін до Програми </w:t>
      </w:r>
    </w:p>
    <w:p w:rsidR="004A71F7" w:rsidRDefault="004A71F7" w:rsidP="004A71F7">
      <w:pPr>
        <w:pStyle w:val="1"/>
        <w:tabs>
          <w:tab w:val="left" w:pos="708"/>
        </w:tabs>
        <w:spacing w:line="276" w:lineRule="auto"/>
        <w:rPr>
          <w:rFonts w:eastAsia="Calibri"/>
          <w:b/>
          <w:sz w:val="24"/>
        </w:rPr>
      </w:pPr>
      <w:r>
        <w:rPr>
          <w:rFonts w:eastAsia="Calibri"/>
          <w:sz w:val="24"/>
        </w:rPr>
        <w:t xml:space="preserve">забезпечення громадян Боратинської сільської ради, </w:t>
      </w:r>
    </w:p>
    <w:p w:rsidR="004A71F7" w:rsidRDefault="004A71F7" w:rsidP="004A71F7">
      <w:pPr>
        <w:pStyle w:val="1"/>
        <w:tabs>
          <w:tab w:val="left" w:pos="708"/>
        </w:tabs>
        <w:spacing w:line="276" w:lineRule="auto"/>
        <w:rPr>
          <w:rFonts w:eastAsia="Calibri"/>
          <w:sz w:val="24"/>
        </w:rPr>
      </w:pPr>
      <w:r>
        <w:rPr>
          <w:rFonts w:eastAsia="Calibri"/>
          <w:sz w:val="24"/>
        </w:rPr>
        <w:t xml:space="preserve">які страждають на рідкісні (орфанні) захворювання, </w:t>
      </w:r>
    </w:p>
    <w:p w:rsidR="004A71F7" w:rsidRDefault="004A71F7" w:rsidP="004A71F7">
      <w:pPr>
        <w:pStyle w:val="1"/>
        <w:tabs>
          <w:tab w:val="left" w:pos="708"/>
        </w:tabs>
        <w:spacing w:line="276" w:lineRule="auto"/>
        <w:rPr>
          <w:rFonts w:eastAsia="Calibri"/>
          <w:sz w:val="24"/>
        </w:rPr>
      </w:pPr>
      <w:r>
        <w:rPr>
          <w:rFonts w:eastAsia="Calibri"/>
          <w:sz w:val="24"/>
        </w:rPr>
        <w:t>лікарськими засобами на 2023-2025 роки</w:t>
      </w:r>
    </w:p>
    <w:p w:rsidR="004A71F7" w:rsidRDefault="004A71F7" w:rsidP="004A71F7">
      <w:pPr>
        <w:spacing w:after="0"/>
        <w:rPr>
          <w:rFonts w:ascii="Times New Roman" w:eastAsia="Times New Roman" w:hAnsi="Times New Roman"/>
          <w:b/>
          <w:sz w:val="24"/>
        </w:rPr>
      </w:pPr>
    </w:p>
    <w:p w:rsidR="004A71F7" w:rsidRDefault="004A71F7" w:rsidP="004A71F7">
      <w:pPr>
        <w:spacing w:after="0"/>
        <w:jc w:val="both"/>
        <w:rPr>
          <w:rFonts w:ascii="Times New Roman" w:hAnsi="Times New Roman"/>
          <w:sz w:val="24"/>
        </w:rPr>
      </w:pPr>
    </w:p>
    <w:p w:rsidR="004A71F7" w:rsidRDefault="004A71F7" w:rsidP="004A71F7">
      <w:pPr>
        <w:spacing w:after="0"/>
        <w:jc w:val="both"/>
        <w:rPr>
          <w:rFonts w:ascii="Times New Roman" w:hAnsi="Times New Roman"/>
          <w:sz w:val="24"/>
        </w:rPr>
      </w:pPr>
      <w:r>
        <w:rPr>
          <w:rFonts w:ascii="Times New Roman" w:hAnsi="Times New Roman"/>
          <w:sz w:val="24"/>
        </w:rPr>
        <w:t xml:space="preserve">          Відповідно до пункту 22 статті 26, частиною 1 статті 59  Закону  України «Про місцеве  самоврядування в Україні», враховуючи пропозиції постійної комісії з гуманітарних питань та постійної комісії з питань фінансів, бюджету, планування соціально-економічного розвитку та інвестицій,  сільська рада: </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b/>
          <w:sz w:val="24"/>
          <w:lang w:val="ru-RU"/>
        </w:rPr>
      </w:pPr>
      <w:r>
        <w:rPr>
          <w:rFonts w:ascii="Times New Roman" w:hAnsi="Times New Roman"/>
          <w:sz w:val="24"/>
        </w:rPr>
        <w:t xml:space="preserve">                                                       </w:t>
      </w:r>
      <w:r>
        <w:rPr>
          <w:rFonts w:ascii="Times New Roman" w:hAnsi="Times New Roman"/>
          <w:b/>
          <w:sz w:val="24"/>
        </w:rPr>
        <w:t>В И Р І Ш И Л А :</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color w:val="000000"/>
          <w:sz w:val="24"/>
        </w:rPr>
      </w:pPr>
      <w:r>
        <w:rPr>
          <w:rFonts w:ascii="Times New Roman" w:hAnsi="Times New Roman"/>
          <w:sz w:val="24"/>
        </w:rPr>
        <w:t xml:space="preserve">               1. Внести зміни до Програми забезпечення громадян Боратинської сільської ради, які страждають на рідкісні (орфанні) захворювання, лікарськими засобами на 2023-2025 роки</w:t>
      </w:r>
      <w:r>
        <w:rPr>
          <w:rFonts w:ascii="Times New Roman" w:hAnsi="Times New Roman"/>
          <w:color w:val="000000"/>
          <w:sz w:val="24"/>
        </w:rPr>
        <w:t>, а саме:  додатки 1, 2, 3  викласти у новій редакції згідно додатку (додається).</w:t>
      </w:r>
    </w:p>
    <w:p w:rsidR="004A71F7" w:rsidRDefault="004A71F7" w:rsidP="004A71F7">
      <w:pPr>
        <w:spacing w:after="0"/>
        <w:rPr>
          <w:rFonts w:ascii="Times New Roman" w:hAnsi="Times New Roman"/>
          <w:sz w:val="24"/>
          <w:lang w:val="ru-RU"/>
        </w:rPr>
      </w:pPr>
      <w:r>
        <w:rPr>
          <w:rFonts w:ascii="Times New Roman" w:hAnsi="Times New Roman"/>
          <w:sz w:val="24"/>
        </w:rPr>
        <w:t xml:space="preserve">                2. Контроль за  виконанням даного  рішення  покласти на постійну комісію з питань фінансів, бюджету, планування соціально-економічного розвитку та інвестицій.</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lang w:val="ru-RU"/>
        </w:rPr>
      </w:pPr>
    </w:p>
    <w:p w:rsidR="004A71F7" w:rsidRDefault="004A71F7" w:rsidP="004A71F7">
      <w:pPr>
        <w:tabs>
          <w:tab w:val="right" w:pos="9639"/>
        </w:tabs>
        <w:spacing w:after="0"/>
        <w:rPr>
          <w:rFonts w:ascii="Times New Roman" w:hAnsi="Times New Roman"/>
          <w:sz w:val="24"/>
        </w:rPr>
      </w:pPr>
      <w:r>
        <w:rPr>
          <w:rFonts w:ascii="Times New Roman" w:hAnsi="Times New Roman"/>
          <w:sz w:val="24"/>
        </w:rPr>
        <w:t xml:space="preserve">Боратинський сільський голова                                                                          </w:t>
      </w:r>
      <w:r>
        <w:rPr>
          <w:rFonts w:ascii="Times New Roman" w:hAnsi="Times New Roman"/>
          <w:b/>
          <w:sz w:val="24"/>
        </w:rPr>
        <w:t>Сергій ЯРУЧИК</w:t>
      </w:r>
      <w:r>
        <w:rPr>
          <w:rFonts w:ascii="Times New Roman" w:hAnsi="Times New Roman"/>
          <w:sz w:val="24"/>
        </w:rPr>
        <w:t xml:space="preserve"> </w:t>
      </w:r>
      <w:r>
        <w:rPr>
          <w:rFonts w:ascii="Times New Roman" w:hAnsi="Times New Roman"/>
          <w:sz w:val="24"/>
        </w:rPr>
        <w:tab/>
      </w:r>
    </w:p>
    <w:p w:rsidR="004A71F7" w:rsidRDefault="004A71F7" w:rsidP="004A71F7">
      <w:pPr>
        <w:tabs>
          <w:tab w:val="right" w:pos="9639"/>
        </w:tabs>
        <w:spacing w:after="0"/>
        <w:rPr>
          <w:rFonts w:ascii="Times New Roman" w:hAnsi="Times New Roman"/>
          <w:sz w:val="24"/>
        </w:rPr>
      </w:pPr>
    </w:p>
    <w:p w:rsidR="004A71F7" w:rsidRDefault="004A71F7" w:rsidP="004A71F7">
      <w:pPr>
        <w:tabs>
          <w:tab w:val="right" w:pos="9639"/>
        </w:tabs>
        <w:spacing w:after="0"/>
        <w:rPr>
          <w:rFonts w:ascii="Times New Roman" w:hAnsi="Times New Roman"/>
          <w:sz w:val="20"/>
          <w:szCs w:val="20"/>
        </w:rPr>
      </w:pPr>
      <w:r>
        <w:rPr>
          <w:rFonts w:ascii="Times New Roman" w:hAnsi="Times New Roman"/>
          <w:sz w:val="20"/>
          <w:szCs w:val="20"/>
        </w:rPr>
        <w:t>Вікторія Мельник</w:t>
      </w:r>
    </w:p>
    <w:p w:rsidR="004A71F7" w:rsidRDefault="004A71F7" w:rsidP="004A71F7">
      <w:pPr>
        <w:spacing w:after="0"/>
        <w:rPr>
          <w:rFonts w:ascii="Times New Roman" w:hAnsi="Times New Roman"/>
          <w:sz w:val="24"/>
          <w:lang w:val="ru-RU"/>
        </w:rPr>
      </w:pPr>
      <w:r>
        <w:rPr>
          <w:rFonts w:ascii="Times New Roman" w:hAnsi="Times New Roman"/>
          <w:sz w:val="24"/>
        </w:rPr>
        <w:t xml:space="preserve">   </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rPr>
      </w:pPr>
    </w:p>
    <w:p w:rsidR="004A71F7" w:rsidRDefault="004A71F7" w:rsidP="004A71F7">
      <w:pPr>
        <w:pageBreakBefore/>
        <w:spacing w:after="0"/>
        <w:ind w:right="-565"/>
        <w:rPr>
          <w:rFonts w:ascii="Times New Roman" w:hAnsi="Times New Roman"/>
          <w:sz w:val="24"/>
          <w:lang w:val="ru-RU"/>
        </w:rPr>
      </w:pPr>
      <w:r>
        <w:rPr>
          <w:rFonts w:ascii="Times New Roman" w:hAnsi="Times New Roman"/>
          <w:sz w:val="24"/>
          <w:lang w:eastAsia="uk-UA"/>
        </w:rPr>
        <w:lastRenderedPageBreak/>
        <w:t xml:space="preserve">                                                                                      </w:t>
      </w:r>
      <w:r>
        <w:rPr>
          <w:rFonts w:ascii="Times New Roman" w:hAnsi="Times New Roman"/>
          <w:sz w:val="24"/>
        </w:rPr>
        <w:t>Додаток 1</w:t>
      </w:r>
    </w:p>
    <w:p w:rsidR="004A71F7" w:rsidRDefault="004A71F7" w:rsidP="004A71F7">
      <w:pPr>
        <w:spacing w:after="0"/>
        <w:ind w:right="-565"/>
        <w:rPr>
          <w:rFonts w:ascii="Times New Roman" w:hAnsi="Times New Roman"/>
          <w:sz w:val="24"/>
        </w:rPr>
      </w:pPr>
      <w:r>
        <w:rPr>
          <w:rFonts w:ascii="Times New Roman" w:hAnsi="Times New Roman"/>
          <w:sz w:val="24"/>
        </w:rPr>
        <w:t xml:space="preserve">                                                                                 до програми забезпечення </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громадян, які страждають на рідкісні (орфанні) </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захворювання, лікарськими засобами </w:t>
      </w:r>
    </w:p>
    <w:p w:rsidR="004A71F7" w:rsidRDefault="004A71F7" w:rsidP="004A71F7">
      <w:pPr>
        <w:spacing w:after="0"/>
        <w:ind w:right="-565"/>
        <w:rPr>
          <w:rFonts w:ascii="Times New Roman" w:hAnsi="Times New Roman"/>
          <w:sz w:val="24"/>
        </w:rPr>
      </w:pPr>
      <w:r>
        <w:rPr>
          <w:rFonts w:ascii="Times New Roman" w:hAnsi="Times New Roman"/>
          <w:sz w:val="24"/>
        </w:rPr>
        <w:t xml:space="preserve">                                                                                 на 2023-2025 роки</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4A71F7" w:rsidRDefault="004A71F7" w:rsidP="004A71F7">
      <w:pPr>
        <w:pStyle w:val="FR2"/>
        <w:spacing w:before="0"/>
        <w:ind w:left="0" w:right="-6"/>
        <w:rPr>
          <w:rFonts w:ascii="Times New Roman" w:hAnsi="Times New Roman" w:cs="Times New Roman"/>
          <w:sz w:val="24"/>
          <w:szCs w:val="24"/>
        </w:rPr>
      </w:pPr>
      <w:r>
        <w:rPr>
          <w:rFonts w:ascii="Times New Roman" w:hAnsi="Times New Roman" w:cs="Times New Roman"/>
          <w:b/>
          <w:sz w:val="24"/>
          <w:szCs w:val="24"/>
        </w:rPr>
        <w:t>Заходи</w:t>
      </w:r>
    </w:p>
    <w:p w:rsidR="004A71F7" w:rsidRDefault="004A71F7" w:rsidP="004A71F7">
      <w:pPr>
        <w:spacing w:after="0"/>
        <w:ind w:right="-565"/>
        <w:jc w:val="center"/>
        <w:rPr>
          <w:rFonts w:ascii="Times New Roman" w:hAnsi="Times New Roman"/>
          <w:sz w:val="24"/>
          <w:szCs w:val="24"/>
        </w:rPr>
      </w:pPr>
      <w:r>
        <w:rPr>
          <w:rFonts w:ascii="Times New Roman" w:hAnsi="Times New Roman"/>
          <w:b/>
          <w:sz w:val="24"/>
        </w:rPr>
        <w:t>з виконання програми забезпечення громадян Боратинської сільської ради, які страждають на рідкісні (орфанні) захворювання, лікарськими засобами на 2023-2025 роки</w:t>
      </w:r>
    </w:p>
    <w:p w:rsidR="004A71F7" w:rsidRDefault="004A71F7" w:rsidP="004A71F7">
      <w:pPr>
        <w:pStyle w:val="FR2"/>
        <w:spacing w:before="0"/>
        <w:ind w:left="0" w:right="-6"/>
        <w:rPr>
          <w:rFonts w:ascii="Times New Roman" w:hAnsi="Times New Roman" w:cs="Times New Roman"/>
          <w:b/>
          <w:sz w:val="24"/>
          <w:szCs w:val="24"/>
        </w:rPr>
      </w:pPr>
    </w:p>
    <w:tbl>
      <w:tblPr>
        <w:tblW w:w="9735" w:type="dxa"/>
        <w:tblInd w:w="-10" w:type="dxa"/>
        <w:tblLayout w:type="fixed"/>
        <w:tblLook w:val="04A0" w:firstRow="1" w:lastRow="0" w:firstColumn="1" w:lastColumn="0" w:noHBand="0" w:noVBand="1"/>
      </w:tblPr>
      <w:tblGrid>
        <w:gridCol w:w="541"/>
        <w:gridCol w:w="4175"/>
        <w:gridCol w:w="2133"/>
        <w:gridCol w:w="1450"/>
        <w:gridCol w:w="1436"/>
      </w:tblGrid>
      <w:tr w:rsidR="004A71F7" w:rsidTr="004A71F7">
        <w:trPr>
          <w:trHeight w:val="571"/>
        </w:trPr>
        <w:tc>
          <w:tcPr>
            <w:tcW w:w="541"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szCs w:val="24"/>
              </w:rPr>
            </w:pPr>
            <w:r>
              <w:rPr>
                <w:rFonts w:ascii="Times New Roman" w:hAnsi="Times New Roman"/>
                <w:sz w:val="24"/>
              </w:rPr>
              <w:t>№</w:t>
            </w:r>
          </w:p>
          <w:p w:rsidR="004A71F7" w:rsidRDefault="004A71F7">
            <w:pPr>
              <w:spacing w:after="0"/>
              <w:jc w:val="center"/>
              <w:rPr>
                <w:rFonts w:ascii="Times New Roman" w:hAnsi="Times New Roman"/>
                <w:sz w:val="24"/>
              </w:rPr>
            </w:pPr>
            <w:r>
              <w:rPr>
                <w:rFonts w:ascii="Times New Roman" w:hAnsi="Times New Roman"/>
                <w:sz w:val="24"/>
              </w:rPr>
              <w:t>н/п</w:t>
            </w:r>
          </w:p>
        </w:tc>
        <w:tc>
          <w:tcPr>
            <w:tcW w:w="4172"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Найменування заходу</w:t>
            </w:r>
          </w:p>
        </w:tc>
        <w:tc>
          <w:tcPr>
            <w:tcW w:w="2131"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Відповідальні</w:t>
            </w:r>
          </w:p>
          <w:p w:rsidR="004A71F7" w:rsidRDefault="004A71F7">
            <w:pPr>
              <w:spacing w:after="0"/>
              <w:jc w:val="center"/>
              <w:rPr>
                <w:rFonts w:ascii="Times New Roman" w:hAnsi="Times New Roman"/>
                <w:sz w:val="24"/>
              </w:rPr>
            </w:pPr>
            <w:r>
              <w:rPr>
                <w:rFonts w:ascii="Times New Roman" w:hAnsi="Times New Roman"/>
                <w:sz w:val="24"/>
              </w:rPr>
              <w:t>за виконання</w:t>
            </w:r>
          </w:p>
        </w:tc>
        <w:tc>
          <w:tcPr>
            <w:tcW w:w="1449"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Термін виконання</w:t>
            </w:r>
          </w:p>
        </w:tc>
        <w:tc>
          <w:tcPr>
            <w:tcW w:w="1435"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rPr>
            </w:pPr>
            <w:r>
              <w:rPr>
                <w:rFonts w:ascii="Times New Roman" w:hAnsi="Times New Roman"/>
                <w:sz w:val="24"/>
              </w:rPr>
              <w:t>Потреба в коштах, грн.</w:t>
            </w:r>
          </w:p>
        </w:tc>
      </w:tr>
      <w:tr w:rsidR="004A71F7" w:rsidTr="004A71F7">
        <w:trPr>
          <w:trHeight w:val="857"/>
        </w:trPr>
        <w:tc>
          <w:tcPr>
            <w:tcW w:w="541" w:type="dxa"/>
            <w:tcBorders>
              <w:top w:val="single" w:sz="4" w:space="0" w:color="000000"/>
              <w:left w:val="single" w:sz="4" w:space="0" w:color="000000"/>
              <w:bottom w:val="single" w:sz="4" w:space="0" w:color="000000"/>
              <w:right w:val="nil"/>
            </w:tcBorders>
            <w:hideMark/>
          </w:tcPr>
          <w:p w:rsidR="004A71F7" w:rsidRDefault="004A71F7">
            <w:pPr>
              <w:spacing w:after="0"/>
              <w:jc w:val="both"/>
              <w:rPr>
                <w:rFonts w:ascii="Times New Roman" w:hAnsi="Times New Roman"/>
                <w:sz w:val="24"/>
              </w:rPr>
            </w:pPr>
            <w:r>
              <w:rPr>
                <w:rFonts w:ascii="Times New Roman" w:hAnsi="Times New Roman"/>
                <w:sz w:val="24"/>
              </w:rPr>
              <w:t>1.</w:t>
            </w:r>
          </w:p>
        </w:tc>
        <w:tc>
          <w:tcPr>
            <w:tcW w:w="4172" w:type="dxa"/>
            <w:tcBorders>
              <w:top w:val="single" w:sz="4" w:space="0" w:color="000000"/>
              <w:left w:val="single" w:sz="4" w:space="0" w:color="000000"/>
              <w:bottom w:val="single" w:sz="4" w:space="0" w:color="000000"/>
              <w:right w:val="nil"/>
            </w:tcBorders>
            <w:hideMark/>
          </w:tcPr>
          <w:p w:rsidR="004A71F7" w:rsidRDefault="004A71F7">
            <w:pPr>
              <w:spacing w:after="0"/>
              <w:jc w:val="both"/>
              <w:rPr>
                <w:rFonts w:ascii="Times New Roman" w:hAnsi="Times New Roman"/>
                <w:sz w:val="24"/>
              </w:rPr>
            </w:pPr>
            <w:r>
              <w:rPr>
                <w:rFonts w:ascii="Times New Roman" w:hAnsi="Times New Roman"/>
                <w:sz w:val="24"/>
              </w:rPr>
              <w:t>Відстежувати оновлення електронного реєстру та перегляд списку хворих на рідкісні (орфанні) захворювання  та перелік медичних препаратів, необхідних для їх лікування.</w:t>
            </w:r>
          </w:p>
        </w:tc>
        <w:tc>
          <w:tcPr>
            <w:tcW w:w="2131"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КНП «Центру первинної медико-санітарної допомоги</w:t>
            </w:r>
          </w:p>
          <w:p w:rsidR="004A71F7" w:rsidRDefault="004A71F7">
            <w:pPr>
              <w:spacing w:after="0"/>
              <w:rPr>
                <w:rFonts w:ascii="Times New Roman" w:hAnsi="Times New Roman"/>
                <w:b/>
                <w:sz w:val="24"/>
              </w:rPr>
            </w:pPr>
            <w:r>
              <w:rPr>
                <w:rFonts w:ascii="Times New Roman" w:hAnsi="Times New Roman"/>
                <w:sz w:val="24"/>
              </w:rPr>
              <w:t>Боратинської сільської ради</w:t>
            </w:r>
            <w:r>
              <w:rPr>
                <w:rFonts w:ascii="Times New Roman" w:hAnsi="Times New Roman"/>
                <w:b/>
                <w:sz w:val="24"/>
              </w:rPr>
              <w:t>»</w:t>
            </w:r>
          </w:p>
        </w:tc>
        <w:tc>
          <w:tcPr>
            <w:tcW w:w="1449"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Щомісяця</w:t>
            </w:r>
          </w:p>
        </w:tc>
        <w:tc>
          <w:tcPr>
            <w:tcW w:w="1435"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rPr>
            </w:pPr>
            <w:r>
              <w:rPr>
                <w:rFonts w:ascii="Times New Roman" w:hAnsi="Times New Roman"/>
                <w:sz w:val="24"/>
              </w:rPr>
              <w:t>-</w:t>
            </w:r>
          </w:p>
        </w:tc>
      </w:tr>
      <w:tr w:rsidR="004A71F7" w:rsidTr="004A71F7">
        <w:trPr>
          <w:trHeight w:val="588"/>
        </w:trPr>
        <w:tc>
          <w:tcPr>
            <w:tcW w:w="541" w:type="dxa"/>
            <w:tcBorders>
              <w:top w:val="single" w:sz="4" w:space="0" w:color="000000"/>
              <w:left w:val="single" w:sz="4" w:space="0" w:color="000000"/>
              <w:bottom w:val="single" w:sz="4" w:space="0" w:color="000000"/>
              <w:right w:val="nil"/>
            </w:tcBorders>
            <w:hideMark/>
          </w:tcPr>
          <w:p w:rsidR="004A71F7" w:rsidRDefault="004A71F7">
            <w:pPr>
              <w:spacing w:after="0"/>
              <w:jc w:val="both"/>
              <w:rPr>
                <w:rFonts w:ascii="Times New Roman" w:hAnsi="Times New Roman"/>
                <w:sz w:val="24"/>
              </w:rPr>
            </w:pPr>
            <w:r>
              <w:rPr>
                <w:rFonts w:ascii="Times New Roman" w:hAnsi="Times New Roman"/>
                <w:sz w:val="24"/>
              </w:rPr>
              <w:t>2.</w:t>
            </w:r>
          </w:p>
        </w:tc>
        <w:tc>
          <w:tcPr>
            <w:tcW w:w="4172" w:type="dxa"/>
            <w:tcBorders>
              <w:top w:val="single" w:sz="4" w:space="0" w:color="000000"/>
              <w:left w:val="single" w:sz="4" w:space="0" w:color="000000"/>
              <w:bottom w:val="single" w:sz="4" w:space="0" w:color="000000"/>
              <w:right w:val="nil"/>
            </w:tcBorders>
            <w:hideMark/>
          </w:tcPr>
          <w:p w:rsidR="004A71F7" w:rsidRDefault="004A71F7">
            <w:pPr>
              <w:spacing w:after="0"/>
              <w:jc w:val="both"/>
              <w:rPr>
                <w:rFonts w:ascii="Times New Roman" w:hAnsi="Times New Roman"/>
                <w:sz w:val="24"/>
              </w:rPr>
            </w:pPr>
            <w:r>
              <w:rPr>
                <w:rFonts w:ascii="Times New Roman" w:hAnsi="Times New Roman"/>
                <w:sz w:val="24"/>
              </w:rPr>
              <w:t>Забезпечити лікарськими препаратами дану категорію хворих.</w:t>
            </w:r>
          </w:p>
        </w:tc>
        <w:tc>
          <w:tcPr>
            <w:tcW w:w="2131"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КНП «Центру первинної медико-санітарної допомоги</w:t>
            </w:r>
          </w:p>
          <w:p w:rsidR="004A71F7" w:rsidRDefault="004A71F7">
            <w:pPr>
              <w:spacing w:after="0"/>
              <w:jc w:val="both"/>
              <w:rPr>
                <w:rFonts w:ascii="Times New Roman" w:hAnsi="Times New Roman"/>
                <w:sz w:val="24"/>
              </w:rPr>
            </w:pPr>
            <w:r>
              <w:rPr>
                <w:rFonts w:ascii="Times New Roman" w:hAnsi="Times New Roman"/>
                <w:sz w:val="24"/>
              </w:rPr>
              <w:t>Боратинської сільської ради</w:t>
            </w:r>
            <w:r>
              <w:rPr>
                <w:rFonts w:ascii="Times New Roman" w:hAnsi="Times New Roman"/>
                <w:b/>
                <w:sz w:val="24"/>
              </w:rPr>
              <w:t>»</w:t>
            </w:r>
          </w:p>
        </w:tc>
        <w:tc>
          <w:tcPr>
            <w:tcW w:w="1449"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2023-2025</w:t>
            </w:r>
          </w:p>
        </w:tc>
        <w:tc>
          <w:tcPr>
            <w:tcW w:w="1435"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rPr>
            </w:pPr>
            <w:r>
              <w:rPr>
                <w:rFonts w:ascii="Times New Roman" w:hAnsi="Times New Roman"/>
                <w:sz w:val="24"/>
              </w:rPr>
              <w:t>-</w:t>
            </w:r>
          </w:p>
        </w:tc>
      </w:tr>
      <w:tr w:rsidR="004A71F7" w:rsidTr="004A71F7">
        <w:trPr>
          <w:trHeight w:val="874"/>
        </w:trPr>
        <w:tc>
          <w:tcPr>
            <w:tcW w:w="541" w:type="dxa"/>
            <w:tcBorders>
              <w:top w:val="single" w:sz="4" w:space="0" w:color="000000"/>
              <w:left w:val="single" w:sz="4" w:space="0" w:color="000000"/>
              <w:bottom w:val="single" w:sz="4" w:space="0" w:color="000000"/>
              <w:right w:val="nil"/>
            </w:tcBorders>
            <w:hideMark/>
          </w:tcPr>
          <w:p w:rsidR="004A71F7" w:rsidRDefault="004A71F7">
            <w:pPr>
              <w:spacing w:after="0"/>
              <w:jc w:val="both"/>
              <w:rPr>
                <w:rFonts w:ascii="Times New Roman" w:hAnsi="Times New Roman"/>
                <w:sz w:val="24"/>
              </w:rPr>
            </w:pPr>
            <w:r>
              <w:rPr>
                <w:rFonts w:ascii="Times New Roman" w:hAnsi="Times New Roman"/>
                <w:sz w:val="24"/>
              </w:rPr>
              <w:t>3.</w:t>
            </w:r>
          </w:p>
        </w:tc>
        <w:tc>
          <w:tcPr>
            <w:tcW w:w="4172" w:type="dxa"/>
            <w:tcBorders>
              <w:top w:val="single" w:sz="4" w:space="0" w:color="000000"/>
              <w:left w:val="single" w:sz="4" w:space="0" w:color="000000"/>
              <w:bottom w:val="single" w:sz="4" w:space="0" w:color="000000"/>
              <w:right w:val="nil"/>
            </w:tcBorders>
            <w:hideMark/>
          </w:tcPr>
          <w:p w:rsidR="004A71F7" w:rsidRDefault="004A71F7">
            <w:pPr>
              <w:spacing w:after="0"/>
              <w:jc w:val="both"/>
              <w:rPr>
                <w:rFonts w:ascii="Times New Roman" w:hAnsi="Times New Roman"/>
                <w:sz w:val="24"/>
              </w:rPr>
            </w:pPr>
            <w:r>
              <w:rPr>
                <w:rFonts w:ascii="Times New Roman" w:hAnsi="Times New Roman"/>
                <w:sz w:val="24"/>
              </w:rPr>
              <w:t xml:space="preserve">Укласти договір на відшкодування вартості відпущених аптечними закладами лікарських препаратів </w:t>
            </w:r>
          </w:p>
        </w:tc>
        <w:tc>
          <w:tcPr>
            <w:tcW w:w="2131"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КНП «Центру первинної медико-санітарної допомоги</w:t>
            </w:r>
          </w:p>
          <w:p w:rsidR="004A71F7" w:rsidRDefault="004A71F7">
            <w:pPr>
              <w:spacing w:after="0"/>
              <w:jc w:val="both"/>
              <w:rPr>
                <w:rFonts w:ascii="Times New Roman" w:hAnsi="Times New Roman"/>
                <w:sz w:val="24"/>
              </w:rPr>
            </w:pPr>
            <w:r>
              <w:rPr>
                <w:rFonts w:ascii="Times New Roman" w:hAnsi="Times New Roman"/>
                <w:sz w:val="24"/>
              </w:rPr>
              <w:t>Боратинської сільської ради</w:t>
            </w:r>
            <w:r>
              <w:rPr>
                <w:rFonts w:ascii="Times New Roman" w:hAnsi="Times New Roman"/>
                <w:b/>
                <w:sz w:val="24"/>
              </w:rPr>
              <w:t>»</w:t>
            </w:r>
          </w:p>
        </w:tc>
        <w:tc>
          <w:tcPr>
            <w:tcW w:w="1449"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2023-2025</w:t>
            </w:r>
          </w:p>
        </w:tc>
        <w:tc>
          <w:tcPr>
            <w:tcW w:w="1435"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rPr>
            </w:pPr>
            <w:r>
              <w:rPr>
                <w:rFonts w:ascii="Times New Roman" w:hAnsi="Times New Roman"/>
                <w:sz w:val="24"/>
              </w:rPr>
              <w:t>-</w:t>
            </w:r>
          </w:p>
        </w:tc>
      </w:tr>
      <w:tr w:rsidR="004A71F7" w:rsidTr="004A71F7">
        <w:trPr>
          <w:cantSplit/>
          <w:trHeight w:val="786"/>
        </w:trPr>
        <w:tc>
          <w:tcPr>
            <w:tcW w:w="541" w:type="dxa"/>
            <w:vMerge w:val="restart"/>
            <w:tcBorders>
              <w:top w:val="single" w:sz="4" w:space="0" w:color="000000"/>
              <w:left w:val="single" w:sz="4" w:space="0" w:color="000000"/>
              <w:bottom w:val="single" w:sz="4" w:space="0" w:color="000000"/>
              <w:right w:val="nil"/>
            </w:tcBorders>
            <w:hideMark/>
          </w:tcPr>
          <w:p w:rsidR="004A71F7" w:rsidRDefault="004A71F7">
            <w:pPr>
              <w:spacing w:after="0"/>
              <w:jc w:val="both"/>
              <w:rPr>
                <w:rFonts w:ascii="Times New Roman" w:hAnsi="Times New Roman"/>
                <w:sz w:val="24"/>
              </w:rPr>
            </w:pPr>
            <w:r>
              <w:rPr>
                <w:rFonts w:ascii="Times New Roman" w:hAnsi="Times New Roman"/>
                <w:sz w:val="24"/>
              </w:rPr>
              <w:t>4.</w:t>
            </w:r>
          </w:p>
        </w:tc>
        <w:tc>
          <w:tcPr>
            <w:tcW w:w="4172" w:type="dxa"/>
            <w:vMerge w:val="restart"/>
            <w:tcBorders>
              <w:top w:val="single" w:sz="4" w:space="0" w:color="000000"/>
              <w:left w:val="single" w:sz="4" w:space="0" w:color="000000"/>
              <w:bottom w:val="single" w:sz="4" w:space="0" w:color="000000"/>
              <w:right w:val="nil"/>
            </w:tcBorders>
            <w:hideMark/>
          </w:tcPr>
          <w:p w:rsidR="004A71F7" w:rsidRDefault="004A71F7">
            <w:pPr>
              <w:spacing w:after="0"/>
              <w:jc w:val="both"/>
              <w:rPr>
                <w:rFonts w:ascii="Times New Roman" w:hAnsi="Times New Roman"/>
                <w:sz w:val="24"/>
              </w:rPr>
            </w:pPr>
            <w:r>
              <w:rPr>
                <w:rFonts w:ascii="Times New Roman" w:hAnsi="Times New Roman"/>
                <w:sz w:val="24"/>
              </w:rPr>
              <w:t>Розрахункова потреба в коштах.</w:t>
            </w:r>
          </w:p>
          <w:p w:rsidR="004A71F7" w:rsidRDefault="004A71F7">
            <w:pPr>
              <w:spacing w:after="0"/>
              <w:jc w:val="both"/>
              <w:rPr>
                <w:rFonts w:ascii="Times New Roman" w:hAnsi="Times New Roman"/>
                <w:sz w:val="24"/>
              </w:rPr>
            </w:pPr>
            <w:r>
              <w:rPr>
                <w:rFonts w:ascii="Times New Roman" w:hAnsi="Times New Roman"/>
                <w:sz w:val="24"/>
              </w:rPr>
              <w:t xml:space="preserve"> Список кількості хворих дорослого і дитячого населення по нозологіях, перелік медикаментів і орієнтовна вартість додається згідно з додатками 2, 3.</w:t>
            </w:r>
          </w:p>
        </w:tc>
        <w:tc>
          <w:tcPr>
            <w:tcW w:w="2131" w:type="dxa"/>
            <w:vMerge w:val="restart"/>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КНП «Центру первинної медико-санітарної допомоги</w:t>
            </w:r>
          </w:p>
          <w:p w:rsidR="004A71F7" w:rsidRDefault="004A71F7">
            <w:pPr>
              <w:spacing w:after="0"/>
              <w:jc w:val="both"/>
              <w:rPr>
                <w:rFonts w:ascii="Times New Roman" w:hAnsi="Times New Roman"/>
                <w:sz w:val="24"/>
              </w:rPr>
            </w:pPr>
            <w:r>
              <w:rPr>
                <w:rFonts w:ascii="Times New Roman" w:hAnsi="Times New Roman"/>
                <w:sz w:val="24"/>
              </w:rPr>
              <w:t>Боратинської сільської ради</w:t>
            </w:r>
            <w:r>
              <w:rPr>
                <w:rFonts w:ascii="Times New Roman" w:hAnsi="Times New Roman"/>
                <w:b/>
                <w:sz w:val="24"/>
              </w:rPr>
              <w:t>»</w:t>
            </w:r>
          </w:p>
        </w:tc>
        <w:tc>
          <w:tcPr>
            <w:tcW w:w="1449"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2023</w:t>
            </w:r>
          </w:p>
        </w:tc>
        <w:tc>
          <w:tcPr>
            <w:tcW w:w="1435" w:type="dxa"/>
            <w:tcBorders>
              <w:top w:val="single" w:sz="4" w:space="0" w:color="000000"/>
              <w:left w:val="single" w:sz="4" w:space="0" w:color="000000"/>
              <w:bottom w:val="single" w:sz="4" w:space="0" w:color="000000"/>
              <w:right w:val="single" w:sz="4" w:space="0" w:color="000000"/>
            </w:tcBorders>
          </w:tcPr>
          <w:p w:rsidR="004A71F7" w:rsidRPr="00E405BD" w:rsidRDefault="004A71F7">
            <w:pPr>
              <w:spacing w:after="0"/>
              <w:jc w:val="center"/>
              <w:rPr>
                <w:rFonts w:ascii="Times New Roman" w:hAnsi="Times New Roman"/>
                <w:sz w:val="24"/>
              </w:rPr>
            </w:pPr>
            <w:r w:rsidRPr="00E405BD">
              <w:rPr>
                <w:rFonts w:ascii="Times New Roman" w:hAnsi="Times New Roman"/>
                <w:sz w:val="24"/>
              </w:rPr>
              <w:t>484 000</w:t>
            </w:r>
          </w:p>
          <w:p w:rsidR="004A71F7" w:rsidRPr="00E405BD" w:rsidRDefault="004A71F7">
            <w:pPr>
              <w:spacing w:after="0"/>
              <w:jc w:val="center"/>
              <w:rPr>
                <w:rFonts w:ascii="Times New Roman" w:hAnsi="Times New Roman"/>
                <w:sz w:val="24"/>
              </w:rPr>
            </w:pPr>
          </w:p>
        </w:tc>
      </w:tr>
      <w:tr w:rsidR="004A71F7" w:rsidTr="004A71F7">
        <w:trPr>
          <w:cantSplit/>
          <w:trHeight w:val="489"/>
        </w:trPr>
        <w:tc>
          <w:tcPr>
            <w:tcW w:w="541" w:type="dxa"/>
            <w:vMerge/>
            <w:tcBorders>
              <w:top w:val="single" w:sz="4" w:space="0" w:color="000000"/>
              <w:left w:val="single" w:sz="4" w:space="0" w:color="000000"/>
              <w:bottom w:val="single" w:sz="4" w:space="0" w:color="000000"/>
              <w:right w:val="nil"/>
            </w:tcBorders>
            <w:vAlign w:val="center"/>
            <w:hideMark/>
          </w:tcPr>
          <w:p w:rsidR="004A71F7" w:rsidRDefault="004A71F7">
            <w:pPr>
              <w:spacing w:after="0" w:line="256" w:lineRule="auto"/>
              <w:rPr>
                <w:rFonts w:ascii="Times New Roman" w:hAnsi="Times New Roman"/>
                <w:sz w:val="24"/>
              </w:rPr>
            </w:pPr>
          </w:p>
        </w:tc>
        <w:tc>
          <w:tcPr>
            <w:tcW w:w="4172" w:type="dxa"/>
            <w:vMerge/>
            <w:tcBorders>
              <w:top w:val="single" w:sz="4" w:space="0" w:color="000000"/>
              <w:left w:val="single" w:sz="4" w:space="0" w:color="000000"/>
              <w:bottom w:val="single" w:sz="4" w:space="0" w:color="000000"/>
              <w:right w:val="nil"/>
            </w:tcBorders>
            <w:vAlign w:val="center"/>
            <w:hideMark/>
          </w:tcPr>
          <w:p w:rsidR="004A71F7" w:rsidRDefault="004A71F7">
            <w:pPr>
              <w:spacing w:after="0" w:line="256" w:lineRule="auto"/>
              <w:rPr>
                <w:rFonts w:ascii="Times New Roman" w:hAnsi="Times New Roman"/>
                <w:sz w:val="24"/>
              </w:rPr>
            </w:pPr>
          </w:p>
        </w:tc>
        <w:tc>
          <w:tcPr>
            <w:tcW w:w="2131" w:type="dxa"/>
            <w:vMerge/>
            <w:tcBorders>
              <w:top w:val="single" w:sz="4" w:space="0" w:color="000000"/>
              <w:left w:val="single" w:sz="4" w:space="0" w:color="000000"/>
              <w:bottom w:val="single" w:sz="4" w:space="0" w:color="000000"/>
              <w:right w:val="nil"/>
            </w:tcBorders>
            <w:vAlign w:val="center"/>
            <w:hideMark/>
          </w:tcPr>
          <w:p w:rsidR="004A71F7" w:rsidRDefault="004A71F7">
            <w:pPr>
              <w:spacing w:after="0" w:line="256" w:lineRule="auto"/>
              <w:rPr>
                <w:rFonts w:ascii="Times New Roman" w:hAnsi="Times New Roman"/>
                <w:sz w:val="24"/>
              </w:rPr>
            </w:pPr>
          </w:p>
        </w:tc>
        <w:tc>
          <w:tcPr>
            <w:tcW w:w="1449" w:type="dxa"/>
            <w:tcBorders>
              <w:top w:val="single" w:sz="4" w:space="0" w:color="000000"/>
              <w:left w:val="single" w:sz="4" w:space="0" w:color="000000"/>
              <w:bottom w:val="single" w:sz="4" w:space="0" w:color="auto"/>
              <w:right w:val="nil"/>
            </w:tcBorders>
          </w:tcPr>
          <w:p w:rsidR="004A71F7" w:rsidRDefault="004A71F7">
            <w:pPr>
              <w:spacing w:after="0"/>
              <w:jc w:val="center"/>
              <w:rPr>
                <w:rFonts w:ascii="Times New Roman" w:hAnsi="Times New Roman"/>
                <w:sz w:val="24"/>
              </w:rPr>
            </w:pPr>
            <w:r>
              <w:rPr>
                <w:rFonts w:ascii="Times New Roman" w:hAnsi="Times New Roman"/>
                <w:sz w:val="24"/>
              </w:rPr>
              <w:t>2024</w:t>
            </w:r>
          </w:p>
          <w:p w:rsidR="004A71F7" w:rsidRDefault="004A71F7">
            <w:pPr>
              <w:spacing w:after="0"/>
              <w:jc w:val="center"/>
              <w:rPr>
                <w:rFonts w:ascii="Times New Roman" w:hAnsi="Times New Roman"/>
                <w:sz w:val="24"/>
              </w:rPr>
            </w:pPr>
          </w:p>
        </w:tc>
        <w:tc>
          <w:tcPr>
            <w:tcW w:w="1435" w:type="dxa"/>
            <w:tcBorders>
              <w:top w:val="single" w:sz="4" w:space="0" w:color="000000"/>
              <w:left w:val="single" w:sz="4" w:space="0" w:color="000000"/>
              <w:bottom w:val="single" w:sz="4" w:space="0" w:color="auto"/>
              <w:right w:val="single" w:sz="4" w:space="0" w:color="000000"/>
            </w:tcBorders>
            <w:hideMark/>
          </w:tcPr>
          <w:p w:rsidR="004A71F7" w:rsidRPr="00E405BD" w:rsidRDefault="004A71F7">
            <w:pPr>
              <w:spacing w:after="0"/>
              <w:jc w:val="center"/>
              <w:rPr>
                <w:rFonts w:ascii="Times New Roman" w:hAnsi="Times New Roman"/>
                <w:sz w:val="24"/>
              </w:rPr>
            </w:pPr>
            <w:r w:rsidRPr="00E405BD">
              <w:rPr>
                <w:rFonts w:ascii="Times New Roman" w:hAnsi="Times New Roman"/>
                <w:sz w:val="24"/>
              </w:rPr>
              <w:t>564 000</w:t>
            </w:r>
          </w:p>
        </w:tc>
      </w:tr>
      <w:tr w:rsidR="004A71F7" w:rsidTr="004A71F7">
        <w:trPr>
          <w:cantSplit/>
          <w:trHeight w:val="600"/>
        </w:trPr>
        <w:tc>
          <w:tcPr>
            <w:tcW w:w="541" w:type="dxa"/>
            <w:vMerge/>
            <w:tcBorders>
              <w:top w:val="single" w:sz="4" w:space="0" w:color="000000"/>
              <w:left w:val="single" w:sz="4" w:space="0" w:color="000000"/>
              <w:bottom w:val="single" w:sz="4" w:space="0" w:color="000000"/>
              <w:right w:val="nil"/>
            </w:tcBorders>
            <w:vAlign w:val="center"/>
            <w:hideMark/>
          </w:tcPr>
          <w:p w:rsidR="004A71F7" w:rsidRDefault="004A71F7">
            <w:pPr>
              <w:spacing w:after="0" w:line="256" w:lineRule="auto"/>
              <w:rPr>
                <w:rFonts w:ascii="Times New Roman" w:hAnsi="Times New Roman"/>
                <w:sz w:val="24"/>
              </w:rPr>
            </w:pPr>
          </w:p>
        </w:tc>
        <w:tc>
          <w:tcPr>
            <w:tcW w:w="4172" w:type="dxa"/>
            <w:vMerge/>
            <w:tcBorders>
              <w:top w:val="single" w:sz="4" w:space="0" w:color="000000"/>
              <w:left w:val="single" w:sz="4" w:space="0" w:color="000000"/>
              <w:bottom w:val="single" w:sz="4" w:space="0" w:color="000000"/>
              <w:right w:val="nil"/>
            </w:tcBorders>
            <w:vAlign w:val="center"/>
            <w:hideMark/>
          </w:tcPr>
          <w:p w:rsidR="004A71F7" w:rsidRDefault="004A71F7">
            <w:pPr>
              <w:spacing w:after="0" w:line="256" w:lineRule="auto"/>
              <w:rPr>
                <w:rFonts w:ascii="Times New Roman" w:hAnsi="Times New Roman"/>
                <w:sz w:val="24"/>
              </w:rPr>
            </w:pPr>
          </w:p>
        </w:tc>
        <w:tc>
          <w:tcPr>
            <w:tcW w:w="2131" w:type="dxa"/>
            <w:vMerge/>
            <w:tcBorders>
              <w:top w:val="single" w:sz="4" w:space="0" w:color="000000"/>
              <w:left w:val="single" w:sz="4" w:space="0" w:color="000000"/>
              <w:bottom w:val="single" w:sz="4" w:space="0" w:color="000000"/>
              <w:right w:val="nil"/>
            </w:tcBorders>
            <w:vAlign w:val="center"/>
            <w:hideMark/>
          </w:tcPr>
          <w:p w:rsidR="004A71F7" w:rsidRDefault="004A71F7">
            <w:pPr>
              <w:spacing w:after="0" w:line="256" w:lineRule="auto"/>
              <w:rPr>
                <w:rFonts w:ascii="Times New Roman" w:hAnsi="Times New Roman"/>
                <w:sz w:val="24"/>
              </w:rPr>
            </w:pPr>
          </w:p>
        </w:tc>
        <w:tc>
          <w:tcPr>
            <w:tcW w:w="1449" w:type="dxa"/>
            <w:tcBorders>
              <w:top w:val="single" w:sz="4" w:space="0" w:color="auto"/>
              <w:left w:val="single" w:sz="4" w:space="0" w:color="000000"/>
              <w:bottom w:val="single" w:sz="4" w:space="0" w:color="000000"/>
              <w:right w:val="nil"/>
            </w:tcBorders>
          </w:tcPr>
          <w:p w:rsidR="004A71F7" w:rsidRDefault="004A71F7">
            <w:pPr>
              <w:spacing w:after="0"/>
              <w:jc w:val="center"/>
              <w:rPr>
                <w:rFonts w:ascii="Times New Roman" w:hAnsi="Times New Roman"/>
                <w:sz w:val="24"/>
              </w:rPr>
            </w:pPr>
            <w:r>
              <w:rPr>
                <w:rFonts w:ascii="Times New Roman" w:hAnsi="Times New Roman"/>
                <w:sz w:val="24"/>
              </w:rPr>
              <w:t>2025</w:t>
            </w:r>
          </w:p>
          <w:p w:rsidR="004A71F7" w:rsidRDefault="004A71F7">
            <w:pPr>
              <w:spacing w:after="0"/>
              <w:jc w:val="center"/>
              <w:rPr>
                <w:rFonts w:ascii="Times New Roman" w:hAnsi="Times New Roman"/>
                <w:sz w:val="24"/>
              </w:rPr>
            </w:pPr>
          </w:p>
        </w:tc>
        <w:tc>
          <w:tcPr>
            <w:tcW w:w="1435" w:type="dxa"/>
            <w:tcBorders>
              <w:top w:val="single" w:sz="4" w:space="0" w:color="auto"/>
              <w:left w:val="single" w:sz="4" w:space="0" w:color="000000"/>
              <w:bottom w:val="single" w:sz="4" w:space="0" w:color="000000"/>
              <w:right w:val="single" w:sz="4" w:space="0" w:color="000000"/>
            </w:tcBorders>
            <w:hideMark/>
          </w:tcPr>
          <w:p w:rsidR="004A71F7" w:rsidRPr="00E405BD" w:rsidRDefault="004A71F7">
            <w:pPr>
              <w:spacing w:after="0"/>
              <w:jc w:val="center"/>
              <w:rPr>
                <w:rFonts w:ascii="Times New Roman" w:hAnsi="Times New Roman"/>
                <w:sz w:val="24"/>
              </w:rPr>
            </w:pPr>
            <w:r w:rsidRPr="00E405BD">
              <w:rPr>
                <w:rFonts w:ascii="Times New Roman" w:hAnsi="Times New Roman"/>
                <w:sz w:val="24"/>
              </w:rPr>
              <w:t>584 000</w:t>
            </w:r>
          </w:p>
        </w:tc>
      </w:tr>
    </w:tbl>
    <w:p w:rsidR="004A71F7" w:rsidRDefault="004A71F7" w:rsidP="004A71F7">
      <w:pPr>
        <w:spacing w:after="0"/>
        <w:jc w:val="both"/>
        <w:rPr>
          <w:rFonts w:ascii="Times New Roman" w:eastAsia="Times New Roman" w:hAnsi="Times New Roman"/>
          <w:sz w:val="24"/>
          <w:lang w:val="ru-RU" w:eastAsia="ru-RU"/>
        </w:rPr>
      </w:pPr>
    </w:p>
    <w:p w:rsidR="004A71F7" w:rsidRDefault="004A71F7" w:rsidP="004A71F7">
      <w:pPr>
        <w:spacing w:after="0"/>
        <w:rPr>
          <w:rFonts w:ascii="Times New Roman" w:hAnsi="Times New Roman"/>
          <w:sz w:val="24"/>
        </w:rPr>
      </w:pPr>
    </w:p>
    <w:p w:rsidR="004A71F7" w:rsidRDefault="004A71F7" w:rsidP="004A71F7">
      <w:pPr>
        <w:spacing w:after="0"/>
        <w:jc w:val="both"/>
        <w:rPr>
          <w:rFonts w:ascii="Times New Roman" w:hAnsi="Times New Roman"/>
          <w:sz w:val="24"/>
        </w:rPr>
      </w:pPr>
    </w:p>
    <w:p w:rsidR="004A71F7" w:rsidRDefault="004A71F7" w:rsidP="004A71F7">
      <w:pPr>
        <w:spacing w:after="0"/>
        <w:rPr>
          <w:rFonts w:ascii="Times New Roman" w:hAnsi="Times New Roman"/>
          <w:sz w:val="24"/>
        </w:rPr>
      </w:pPr>
    </w:p>
    <w:p w:rsidR="004A71F7" w:rsidRDefault="004A71F7" w:rsidP="004A71F7">
      <w:pPr>
        <w:pageBreakBefore/>
        <w:spacing w:after="0"/>
        <w:ind w:left="6372" w:right="-565" w:hanging="1552"/>
        <w:rPr>
          <w:rFonts w:ascii="Times New Roman" w:hAnsi="Times New Roman"/>
          <w:sz w:val="24"/>
        </w:rPr>
      </w:pPr>
      <w:r>
        <w:rPr>
          <w:rFonts w:ascii="Times New Roman" w:hAnsi="Times New Roman"/>
          <w:sz w:val="24"/>
        </w:rPr>
        <w:lastRenderedPageBreak/>
        <w:t>Додаток 2</w:t>
      </w:r>
    </w:p>
    <w:p w:rsidR="004A71F7" w:rsidRDefault="004A71F7" w:rsidP="004A71F7">
      <w:pPr>
        <w:spacing w:after="0"/>
        <w:ind w:right="-565"/>
        <w:rPr>
          <w:rFonts w:ascii="Times New Roman" w:hAnsi="Times New Roman"/>
          <w:sz w:val="24"/>
          <w:lang w:val="ru-RU"/>
        </w:rPr>
      </w:pPr>
      <w:r>
        <w:rPr>
          <w:rFonts w:ascii="Times New Roman" w:hAnsi="Times New Roman"/>
          <w:sz w:val="24"/>
        </w:rPr>
        <w:t xml:space="preserve">                                                                                до програми забезпечення громадян,</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які страждають на рідкісні (орфанні) </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захворювання, лікарськими засобами </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на 2023-2025 роки</w:t>
      </w:r>
    </w:p>
    <w:p w:rsidR="004A71F7" w:rsidRDefault="004A71F7" w:rsidP="004A71F7">
      <w:pPr>
        <w:spacing w:after="0"/>
        <w:ind w:right="-565"/>
        <w:rPr>
          <w:rFonts w:ascii="Times New Roman" w:hAnsi="Times New Roman"/>
          <w:sz w:val="24"/>
        </w:rPr>
      </w:pPr>
    </w:p>
    <w:p w:rsidR="004A71F7" w:rsidRDefault="004A71F7" w:rsidP="004A71F7">
      <w:pPr>
        <w:spacing w:after="0"/>
        <w:jc w:val="center"/>
        <w:rPr>
          <w:rFonts w:ascii="Times New Roman" w:hAnsi="Times New Roman"/>
          <w:sz w:val="24"/>
        </w:rPr>
      </w:pPr>
      <w:r>
        <w:rPr>
          <w:rFonts w:ascii="Times New Roman" w:hAnsi="Times New Roman"/>
          <w:b/>
          <w:sz w:val="24"/>
        </w:rPr>
        <w:t>Перелік кількості хворих (дорослих), орієнтовна сума витрат на медикаменти</w:t>
      </w:r>
    </w:p>
    <w:p w:rsidR="004A71F7" w:rsidRDefault="004A71F7" w:rsidP="004A71F7">
      <w:pPr>
        <w:spacing w:after="0"/>
        <w:jc w:val="center"/>
        <w:rPr>
          <w:rFonts w:ascii="Times New Roman" w:hAnsi="Times New Roman"/>
          <w:b/>
          <w:sz w:val="24"/>
        </w:rPr>
      </w:pPr>
    </w:p>
    <w:p w:rsidR="004A71F7" w:rsidRDefault="004A71F7" w:rsidP="004A71F7">
      <w:pPr>
        <w:spacing w:after="0"/>
        <w:jc w:val="center"/>
        <w:rPr>
          <w:rFonts w:ascii="Times New Roman" w:hAnsi="Times New Roman"/>
          <w:sz w:val="24"/>
        </w:rPr>
      </w:pPr>
      <w:r>
        <w:rPr>
          <w:rFonts w:ascii="Times New Roman" w:hAnsi="Times New Roman"/>
          <w:bCs/>
          <w:color w:val="000000"/>
          <w:sz w:val="24"/>
        </w:rPr>
        <w:t>(постанова Кабінету Міністрів України від 31.03.2015 №160 «</w:t>
      </w:r>
      <w:r>
        <w:rPr>
          <w:rFonts w:ascii="Times New Roman" w:hAnsi="Times New Roman"/>
          <w:sz w:val="24"/>
        </w:rPr>
        <w:t>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tbl>
      <w:tblPr>
        <w:tblW w:w="0" w:type="auto"/>
        <w:tblInd w:w="-186" w:type="dxa"/>
        <w:tblLayout w:type="fixed"/>
        <w:tblLook w:val="04A0" w:firstRow="1" w:lastRow="0" w:firstColumn="1" w:lastColumn="0" w:noHBand="0" w:noVBand="1"/>
      </w:tblPr>
      <w:tblGrid>
        <w:gridCol w:w="540"/>
        <w:gridCol w:w="5624"/>
        <w:gridCol w:w="1449"/>
        <w:gridCol w:w="2291"/>
      </w:tblGrid>
      <w:tr w:rsidR="004A71F7" w:rsidTr="004A71F7">
        <w:trPr>
          <w:trHeight w:val="470"/>
        </w:trPr>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w:t>
            </w:r>
          </w:p>
          <w:p w:rsidR="004A71F7" w:rsidRDefault="004A71F7">
            <w:pPr>
              <w:spacing w:after="0"/>
              <w:rPr>
                <w:rFonts w:ascii="Times New Roman" w:hAnsi="Times New Roman"/>
                <w:sz w:val="24"/>
              </w:rPr>
            </w:pPr>
            <w:r>
              <w:rPr>
                <w:rFonts w:ascii="Times New Roman" w:hAnsi="Times New Roman"/>
                <w:sz w:val="24"/>
              </w:rPr>
              <w:t>п/п</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Назва захворювання</w:t>
            </w:r>
          </w:p>
        </w:tc>
        <w:tc>
          <w:tcPr>
            <w:tcW w:w="1449"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Кількість  хворих</w:t>
            </w:r>
          </w:p>
        </w:tc>
        <w:tc>
          <w:tcPr>
            <w:tcW w:w="2291"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rPr>
            </w:pPr>
            <w:r>
              <w:rPr>
                <w:rFonts w:ascii="Times New Roman" w:hAnsi="Times New Roman"/>
                <w:sz w:val="24"/>
              </w:rPr>
              <w:t>Орієнтовна сума вартості лікарських препаратів на місяць, грн.</w:t>
            </w: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1</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Гіпопаратиреоз, інші форми гіпопаратиреозу</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2</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Гіпопітуїтаризм</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3</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Діабет нецукровий</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4</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Природжені адреногенітальні порушення, пов’язані з ферментною недостатністю</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5</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Первинна недостатність ниркової речовини надниркових залоз, адреналовий криз</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rPr>
          <w:trHeight w:val="276"/>
        </w:trPr>
        <w:tc>
          <w:tcPr>
            <w:tcW w:w="540" w:type="dxa"/>
            <w:vMerge w:val="restart"/>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6</w:t>
            </w:r>
          </w:p>
        </w:tc>
        <w:tc>
          <w:tcPr>
            <w:tcW w:w="5624" w:type="dxa"/>
            <w:tcBorders>
              <w:top w:val="single" w:sz="4" w:space="0" w:color="000000"/>
              <w:left w:val="single" w:sz="4" w:space="0" w:color="000000"/>
              <w:bottom w:val="single" w:sz="4" w:space="0" w:color="auto"/>
              <w:right w:val="nil"/>
            </w:tcBorders>
            <w:hideMark/>
          </w:tcPr>
          <w:p w:rsidR="004A71F7" w:rsidRDefault="004A71F7">
            <w:pPr>
              <w:spacing w:after="0"/>
              <w:rPr>
                <w:rFonts w:ascii="Times New Roman" w:hAnsi="Times New Roman"/>
                <w:sz w:val="24"/>
              </w:rPr>
            </w:pPr>
            <w:r>
              <w:rPr>
                <w:rFonts w:ascii="Times New Roman" w:hAnsi="Times New Roman"/>
                <w:sz w:val="24"/>
              </w:rPr>
              <w:t>Муковісцидоз, з  них віком</w:t>
            </w:r>
          </w:p>
        </w:tc>
        <w:tc>
          <w:tcPr>
            <w:tcW w:w="1449" w:type="dxa"/>
            <w:tcBorders>
              <w:top w:val="single" w:sz="4" w:space="0" w:color="000000"/>
              <w:left w:val="single" w:sz="4" w:space="0" w:color="000000"/>
              <w:bottom w:val="single" w:sz="4" w:space="0" w:color="auto"/>
              <w:right w:val="nil"/>
            </w:tcBorders>
          </w:tcPr>
          <w:p w:rsidR="004A71F7" w:rsidRDefault="004A71F7">
            <w:pPr>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auto"/>
              <w:right w:val="single" w:sz="4" w:space="0" w:color="000000"/>
            </w:tcBorders>
          </w:tcPr>
          <w:p w:rsidR="004A71F7" w:rsidRDefault="004A71F7">
            <w:pPr>
              <w:spacing w:after="0"/>
              <w:jc w:val="center"/>
              <w:rPr>
                <w:rFonts w:ascii="Times New Roman" w:hAnsi="Times New Roman"/>
                <w:sz w:val="24"/>
              </w:rPr>
            </w:pPr>
          </w:p>
        </w:tc>
      </w:tr>
      <w:tr w:rsidR="004A71F7" w:rsidTr="004A71F7">
        <w:trPr>
          <w:trHeight w:val="246"/>
        </w:trPr>
        <w:tc>
          <w:tcPr>
            <w:tcW w:w="540" w:type="dxa"/>
            <w:vMerge/>
            <w:tcBorders>
              <w:top w:val="single" w:sz="4" w:space="0" w:color="000000"/>
              <w:left w:val="single" w:sz="4" w:space="0" w:color="000000"/>
              <w:bottom w:val="single" w:sz="4" w:space="0" w:color="000000"/>
              <w:right w:val="nil"/>
            </w:tcBorders>
            <w:vAlign w:val="center"/>
            <w:hideMark/>
          </w:tcPr>
          <w:p w:rsidR="004A71F7" w:rsidRDefault="004A71F7">
            <w:pPr>
              <w:spacing w:after="0" w:line="256" w:lineRule="auto"/>
              <w:rPr>
                <w:rFonts w:ascii="Times New Roman" w:hAnsi="Times New Roman"/>
                <w:sz w:val="24"/>
              </w:rPr>
            </w:pPr>
          </w:p>
        </w:tc>
        <w:tc>
          <w:tcPr>
            <w:tcW w:w="5624" w:type="dxa"/>
            <w:tcBorders>
              <w:top w:val="single" w:sz="4" w:space="0" w:color="auto"/>
              <w:left w:val="single" w:sz="4" w:space="0" w:color="000000"/>
              <w:bottom w:val="single" w:sz="4" w:space="0" w:color="auto"/>
              <w:right w:val="nil"/>
            </w:tcBorders>
            <w:hideMark/>
          </w:tcPr>
          <w:p w:rsidR="004A71F7" w:rsidRDefault="004A71F7">
            <w:pPr>
              <w:spacing w:after="0"/>
              <w:rPr>
                <w:rFonts w:ascii="Times New Roman" w:hAnsi="Times New Roman"/>
                <w:sz w:val="24"/>
              </w:rPr>
            </w:pPr>
            <w:r>
              <w:rPr>
                <w:rFonts w:ascii="Times New Roman" w:hAnsi="Times New Roman"/>
                <w:sz w:val="24"/>
              </w:rPr>
              <w:t xml:space="preserve"> від 18 років і старші</w:t>
            </w:r>
          </w:p>
        </w:tc>
        <w:tc>
          <w:tcPr>
            <w:tcW w:w="1449" w:type="dxa"/>
            <w:tcBorders>
              <w:top w:val="single" w:sz="4" w:space="0" w:color="auto"/>
              <w:left w:val="single" w:sz="4" w:space="0" w:color="000000"/>
              <w:bottom w:val="single" w:sz="4" w:space="0" w:color="auto"/>
              <w:right w:val="nil"/>
            </w:tcBorders>
            <w:hideMark/>
          </w:tcPr>
          <w:p w:rsidR="004A71F7" w:rsidRDefault="004A71F7">
            <w:pPr>
              <w:spacing w:after="0"/>
              <w:jc w:val="center"/>
              <w:rPr>
                <w:rFonts w:ascii="Times New Roman" w:hAnsi="Times New Roman"/>
                <w:sz w:val="24"/>
              </w:rPr>
            </w:pPr>
            <w:r>
              <w:rPr>
                <w:rFonts w:ascii="Times New Roman" w:hAnsi="Times New Roman"/>
                <w:sz w:val="24"/>
              </w:rPr>
              <w:t>1</w:t>
            </w:r>
          </w:p>
        </w:tc>
        <w:tc>
          <w:tcPr>
            <w:tcW w:w="2291" w:type="dxa"/>
            <w:tcBorders>
              <w:top w:val="single" w:sz="4" w:space="0" w:color="auto"/>
              <w:left w:val="single" w:sz="4" w:space="0" w:color="000000"/>
              <w:bottom w:val="single" w:sz="4" w:space="0" w:color="auto"/>
              <w:right w:val="single" w:sz="4" w:space="0" w:color="000000"/>
            </w:tcBorders>
            <w:hideMark/>
          </w:tcPr>
          <w:p w:rsidR="004A71F7" w:rsidRDefault="004A71F7">
            <w:pPr>
              <w:spacing w:after="0"/>
              <w:jc w:val="center"/>
              <w:rPr>
                <w:rFonts w:ascii="Times New Roman" w:hAnsi="Times New Roman"/>
                <w:sz w:val="24"/>
              </w:rPr>
            </w:pPr>
            <w:r>
              <w:rPr>
                <w:rFonts w:ascii="Times New Roman" w:hAnsi="Times New Roman"/>
                <w:sz w:val="24"/>
              </w:rPr>
              <w:t>27 000</w:t>
            </w:r>
          </w:p>
        </w:tc>
      </w:tr>
      <w:tr w:rsidR="004A71F7" w:rsidTr="004A71F7">
        <w:trPr>
          <w:trHeight w:val="291"/>
        </w:trPr>
        <w:tc>
          <w:tcPr>
            <w:tcW w:w="540" w:type="dxa"/>
            <w:vMerge/>
            <w:tcBorders>
              <w:top w:val="single" w:sz="4" w:space="0" w:color="000000"/>
              <w:left w:val="single" w:sz="4" w:space="0" w:color="000000"/>
              <w:bottom w:val="single" w:sz="4" w:space="0" w:color="000000"/>
              <w:right w:val="nil"/>
            </w:tcBorders>
            <w:vAlign w:val="center"/>
            <w:hideMark/>
          </w:tcPr>
          <w:p w:rsidR="004A71F7" w:rsidRDefault="004A71F7">
            <w:pPr>
              <w:spacing w:after="0" w:line="256" w:lineRule="auto"/>
              <w:rPr>
                <w:rFonts w:ascii="Times New Roman" w:hAnsi="Times New Roman"/>
                <w:sz w:val="24"/>
              </w:rPr>
            </w:pPr>
          </w:p>
        </w:tc>
        <w:tc>
          <w:tcPr>
            <w:tcW w:w="5624" w:type="dxa"/>
            <w:tcBorders>
              <w:top w:val="single" w:sz="4" w:space="0" w:color="auto"/>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 xml:space="preserve"> від 0 до 18 років</w:t>
            </w:r>
          </w:p>
        </w:tc>
        <w:tc>
          <w:tcPr>
            <w:tcW w:w="1449" w:type="dxa"/>
            <w:tcBorders>
              <w:top w:val="single" w:sz="4" w:space="0" w:color="auto"/>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1</w:t>
            </w:r>
          </w:p>
        </w:tc>
        <w:tc>
          <w:tcPr>
            <w:tcW w:w="2291" w:type="dxa"/>
            <w:tcBorders>
              <w:top w:val="single" w:sz="4" w:space="0" w:color="auto"/>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rPr>
            </w:pPr>
            <w:r>
              <w:rPr>
                <w:rFonts w:ascii="Times New Roman" w:hAnsi="Times New Roman"/>
                <w:sz w:val="24"/>
              </w:rPr>
              <w:t>20 000</w:t>
            </w:r>
          </w:p>
        </w:tc>
      </w:tr>
      <w:tr w:rsidR="004A71F7" w:rsidTr="004A71F7">
        <w:trPr>
          <w:trHeight w:val="346"/>
        </w:trPr>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lang w:val="ru-RU"/>
              </w:rPr>
            </w:pPr>
            <w:r>
              <w:rPr>
                <w:rFonts w:ascii="Times New Roman" w:hAnsi="Times New Roman"/>
                <w:sz w:val="24"/>
              </w:rPr>
              <w:t>7</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Спадкові захворювання крові</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8</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 xml:space="preserve">Бічний склероз аміотрофічний </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lang w:val="en-US"/>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lang w:val="en-US"/>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lang w:val="ru-RU"/>
              </w:rPr>
            </w:pPr>
            <w:r>
              <w:rPr>
                <w:rFonts w:ascii="Times New Roman" w:hAnsi="Times New Roman"/>
                <w:sz w:val="24"/>
              </w:rPr>
              <w:t>9</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Дискоїдний червоний вовчак</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10</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Інший природжений іхтіоз (синдром Незертона)</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11</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Системні захворювання сполучної тканини</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12</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Поліцитемія справжня</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lang w:val="en-US"/>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lang w:val="en-US"/>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lang w:val="ru-RU"/>
              </w:rPr>
            </w:pPr>
            <w:r>
              <w:rPr>
                <w:rFonts w:ascii="Times New Roman" w:hAnsi="Times New Roman"/>
                <w:sz w:val="24"/>
              </w:rPr>
              <w:t>13</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Мієлодисплатичні синдроми</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14</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Субарахноїдальний крововилив</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15</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Природжена гідроцефалія</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16</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Доброякісні пухлини головного мозку та ЦНС</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17</w:t>
            </w: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sz w:val="24"/>
              </w:rPr>
              <w:t>Злоякісні захворювання крові та інших органів</w:t>
            </w:r>
          </w:p>
        </w:tc>
        <w:tc>
          <w:tcPr>
            <w:tcW w:w="1449"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tc>
        <w:tc>
          <w:tcPr>
            <w:tcW w:w="2291" w:type="dxa"/>
            <w:tcBorders>
              <w:top w:val="single" w:sz="4" w:space="0" w:color="000000"/>
              <w:left w:val="single" w:sz="4" w:space="0" w:color="000000"/>
              <w:bottom w:val="single" w:sz="4" w:space="0" w:color="000000"/>
              <w:right w:val="single" w:sz="4" w:space="0" w:color="000000"/>
            </w:tcBorders>
          </w:tcPr>
          <w:p w:rsidR="004A71F7" w:rsidRDefault="004A71F7">
            <w:pPr>
              <w:snapToGrid w:val="0"/>
              <w:spacing w:after="0"/>
              <w:jc w:val="center"/>
              <w:rPr>
                <w:rFonts w:ascii="Times New Roman" w:hAnsi="Times New Roman"/>
                <w:sz w:val="24"/>
              </w:rPr>
            </w:pPr>
          </w:p>
        </w:tc>
      </w:tr>
      <w:tr w:rsidR="004A71F7" w:rsidTr="004A71F7">
        <w:tc>
          <w:tcPr>
            <w:tcW w:w="540" w:type="dxa"/>
            <w:tcBorders>
              <w:top w:val="single" w:sz="4" w:space="0" w:color="000000"/>
              <w:left w:val="single" w:sz="4" w:space="0" w:color="000000"/>
              <w:bottom w:val="single" w:sz="4" w:space="0" w:color="000000"/>
              <w:right w:val="nil"/>
            </w:tcBorders>
          </w:tcPr>
          <w:p w:rsidR="004A71F7" w:rsidRDefault="004A71F7">
            <w:pPr>
              <w:snapToGrid w:val="0"/>
              <w:spacing w:after="0"/>
              <w:rPr>
                <w:rFonts w:ascii="Times New Roman" w:hAnsi="Times New Roman"/>
                <w:sz w:val="24"/>
              </w:rPr>
            </w:pPr>
          </w:p>
        </w:tc>
        <w:tc>
          <w:tcPr>
            <w:tcW w:w="5624" w:type="dxa"/>
            <w:tcBorders>
              <w:top w:val="single" w:sz="4" w:space="0" w:color="000000"/>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b/>
                <w:sz w:val="24"/>
              </w:rPr>
              <w:t xml:space="preserve">Всього </w:t>
            </w:r>
          </w:p>
        </w:tc>
        <w:tc>
          <w:tcPr>
            <w:tcW w:w="1449"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b/>
                <w:sz w:val="24"/>
              </w:rPr>
              <w:t>2</w:t>
            </w:r>
          </w:p>
        </w:tc>
        <w:tc>
          <w:tcPr>
            <w:tcW w:w="2291"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lang w:val="ru-RU"/>
              </w:rPr>
            </w:pPr>
            <w:r>
              <w:rPr>
                <w:rFonts w:ascii="Times New Roman" w:hAnsi="Times New Roman"/>
                <w:b/>
                <w:sz w:val="24"/>
              </w:rPr>
              <w:t>47 000,00</w:t>
            </w:r>
          </w:p>
        </w:tc>
      </w:tr>
    </w:tbl>
    <w:p w:rsidR="004A71F7" w:rsidRDefault="004A71F7" w:rsidP="004A71F7">
      <w:pPr>
        <w:spacing w:after="0"/>
        <w:ind w:right="-565"/>
        <w:rPr>
          <w:rFonts w:ascii="Times New Roman" w:eastAsia="Times New Roman" w:hAnsi="Times New Roman"/>
          <w:sz w:val="24"/>
          <w:lang w:val="ru-RU" w:eastAsia="ru-RU"/>
        </w:rPr>
      </w:pPr>
    </w:p>
    <w:p w:rsidR="004A71F7" w:rsidRDefault="004A71F7" w:rsidP="004A71F7">
      <w:pPr>
        <w:spacing w:after="0"/>
        <w:ind w:right="-565"/>
        <w:rPr>
          <w:rFonts w:ascii="Times New Roman" w:hAnsi="Times New Roman"/>
          <w:sz w:val="24"/>
        </w:rPr>
      </w:pPr>
      <w:r>
        <w:rPr>
          <w:rFonts w:ascii="Times New Roman" w:hAnsi="Times New Roman"/>
          <w:sz w:val="24"/>
        </w:rPr>
        <w:t>*Кількість хворих та орієнтовна потреба в коштах може бути змінена.</w:t>
      </w:r>
    </w:p>
    <w:p w:rsidR="004A71F7" w:rsidRDefault="004A71F7" w:rsidP="004A71F7">
      <w:pPr>
        <w:spacing w:after="0"/>
        <w:ind w:right="-565"/>
        <w:rPr>
          <w:rFonts w:ascii="Times New Roman" w:hAnsi="Times New Roman"/>
          <w:sz w:val="24"/>
        </w:rPr>
      </w:pPr>
      <w:r>
        <w:rPr>
          <w:rFonts w:ascii="Times New Roman" w:hAnsi="Times New Roman"/>
          <w:sz w:val="24"/>
        </w:rPr>
        <w:t xml:space="preserve">                                             </w:t>
      </w:r>
    </w:p>
    <w:p w:rsidR="004A71F7" w:rsidRDefault="004A71F7" w:rsidP="004A71F7">
      <w:pPr>
        <w:spacing w:after="0"/>
        <w:ind w:left="6372" w:right="-565" w:firstLine="708"/>
        <w:rPr>
          <w:rFonts w:ascii="Times New Roman" w:hAnsi="Times New Roman"/>
          <w:sz w:val="24"/>
        </w:rPr>
      </w:pPr>
      <w:r>
        <w:rPr>
          <w:rFonts w:ascii="Times New Roman" w:hAnsi="Times New Roman"/>
          <w:sz w:val="24"/>
        </w:rPr>
        <w:t xml:space="preserve">  </w:t>
      </w:r>
    </w:p>
    <w:p w:rsidR="004A71F7" w:rsidRDefault="004A71F7" w:rsidP="004A71F7">
      <w:pPr>
        <w:pageBreakBefore/>
        <w:spacing w:after="0"/>
        <w:ind w:left="6372" w:right="-565" w:hanging="2686"/>
        <w:rPr>
          <w:rFonts w:ascii="Times New Roman" w:hAnsi="Times New Roman"/>
          <w:sz w:val="24"/>
        </w:rPr>
      </w:pPr>
      <w:r>
        <w:rPr>
          <w:rFonts w:ascii="Times New Roman" w:hAnsi="Times New Roman"/>
          <w:sz w:val="24"/>
        </w:rPr>
        <w:lastRenderedPageBreak/>
        <w:t xml:space="preserve">                                 Додаток 3</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до програми забезпечення громадян,</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які страждають на рідкісні (орфанні) </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захворювання, лікарськими засобами </w:t>
      </w:r>
    </w:p>
    <w:p w:rsidR="004A71F7" w:rsidRDefault="004A71F7" w:rsidP="004A71F7">
      <w:pPr>
        <w:spacing w:after="0"/>
        <w:ind w:right="-565"/>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на 2023-2025 роки</w:t>
      </w:r>
    </w:p>
    <w:p w:rsidR="004A71F7" w:rsidRDefault="004A71F7" w:rsidP="004A71F7">
      <w:pPr>
        <w:spacing w:after="0"/>
        <w:ind w:right="-565"/>
        <w:jc w:val="right"/>
        <w:rPr>
          <w:rFonts w:ascii="Times New Roman" w:hAnsi="Times New Roman"/>
          <w:sz w:val="24"/>
        </w:rPr>
      </w:pPr>
    </w:p>
    <w:p w:rsidR="004A71F7" w:rsidRDefault="004A71F7" w:rsidP="004A71F7">
      <w:pPr>
        <w:spacing w:after="0"/>
        <w:ind w:right="-565"/>
        <w:jc w:val="right"/>
        <w:rPr>
          <w:rFonts w:ascii="Times New Roman" w:hAnsi="Times New Roman"/>
          <w:sz w:val="24"/>
        </w:rPr>
      </w:pPr>
    </w:p>
    <w:p w:rsidR="004A71F7" w:rsidRDefault="004A71F7" w:rsidP="004A71F7">
      <w:pPr>
        <w:spacing w:after="0"/>
        <w:ind w:right="-565"/>
        <w:jc w:val="center"/>
        <w:rPr>
          <w:rFonts w:ascii="Times New Roman" w:hAnsi="Times New Roman"/>
          <w:b/>
          <w:sz w:val="24"/>
        </w:rPr>
      </w:pPr>
      <w:r>
        <w:rPr>
          <w:rFonts w:ascii="Times New Roman" w:hAnsi="Times New Roman"/>
          <w:b/>
          <w:sz w:val="24"/>
        </w:rPr>
        <w:t xml:space="preserve">Перелік кількості хворих, орієнтовна потреба в медикаментах </w:t>
      </w:r>
    </w:p>
    <w:p w:rsidR="004A71F7" w:rsidRDefault="004A71F7" w:rsidP="004A71F7">
      <w:pPr>
        <w:spacing w:after="0"/>
        <w:ind w:right="-565"/>
        <w:jc w:val="center"/>
        <w:rPr>
          <w:rFonts w:ascii="Times New Roman" w:hAnsi="Times New Roman"/>
          <w:b/>
          <w:sz w:val="24"/>
        </w:rPr>
      </w:pPr>
      <w:r>
        <w:rPr>
          <w:rFonts w:ascii="Times New Roman" w:hAnsi="Times New Roman"/>
          <w:b/>
          <w:sz w:val="24"/>
        </w:rPr>
        <w:t xml:space="preserve">та сума витрат, які включені до програми </w:t>
      </w:r>
    </w:p>
    <w:p w:rsidR="004A71F7" w:rsidRDefault="004A71F7" w:rsidP="004A71F7">
      <w:pPr>
        <w:spacing w:after="0"/>
        <w:ind w:right="-565"/>
        <w:jc w:val="center"/>
        <w:rPr>
          <w:rFonts w:ascii="Times New Roman" w:hAnsi="Times New Roman"/>
          <w:sz w:val="24"/>
        </w:rPr>
      </w:pPr>
    </w:p>
    <w:p w:rsidR="004A71F7" w:rsidRDefault="004A71F7" w:rsidP="004A71F7">
      <w:pPr>
        <w:spacing w:after="0"/>
        <w:jc w:val="center"/>
        <w:rPr>
          <w:rFonts w:ascii="Times New Roman" w:hAnsi="Times New Roman"/>
          <w:sz w:val="24"/>
        </w:rPr>
      </w:pPr>
      <w:r>
        <w:rPr>
          <w:rFonts w:ascii="Times New Roman" w:hAnsi="Times New Roman"/>
          <w:sz w:val="24"/>
        </w:rPr>
        <w:t>(постанова Кабінету Міністрів України від 31.03.2015 №160 «</w:t>
      </w:r>
      <w:r>
        <w:rPr>
          <w:rFonts w:ascii="Times New Roman" w:hAnsi="Times New Roman"/>
          <w:bCs/>
          <w:color w:val="000000"/>
          <w:sz w:val="24"/>
        </w:rPr>
        <w:t>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p w:rsidR="004A71F7" w:rsidRDefault="004A71F7" w:rsidP="004A71F7">
      <w:pPr>
        <w:spacing w:after="0"/>
        <w:jc w:val="center"/>
        <w:rPr>
          <w:rFonts w:ascii="Times New Roman" w:hAnsi="Times New Roman"/>
          <w:bCs/>
          <w:color w:val="000000"/>
          <w:sz w:val="24"/>
        </w:rPr>
      </w:pPr>
    </w:p>
    <w:tbl>
      <w:tblPr>
        <w:tblW w:w="10155" w:type="dxa"/>
        <w:tblInd w:w="-242" w:type="dxa"/>
        <w:tblLayout w:type="fixed"/>
        <w:tblLook w:val="04A0" w:firstRow="1" w:lastRow="0" w:firstColumn="1" w:lastColumn="0" w:noHBand="0" w:noVBand="1"/>
      </w:tblPr>
      <w:tblGrid>
        <w:gridCol w:w="624"/>
        <w:gridCol w:w="3262"/>
        <w:gridCol w:w="2830"/>
        <w:gridCol w:w="1271"/>
        <w:gridCol w:w="2168"/>
      </w:tblGrid>
      <w:tr w:rsidR="004A71F7" w:rsidTr="004A71F7">
        <w:trPr>
          <w:trHeight w:val="947"/>
        </w:trPr>
        <w:tc>
          <w:tcPr>
            <w:tcW w:w="624"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w:t>
            </w:r>
          </w:p>
          <w:p w:rsidR="004A71F7" w:rsidRDefault="004A71F7">
            <w:pPr>
              <w:spacing w:after="0"/>
              <w:jc w:val="center"/>
              <w:rPr>
                <w:rFonts w:ascii="Times New Roman" w:hAnsi="Times New Roman"/>
                <w:sz w:val="24"/>
              </w:rPr>
            </w:pPr>
            <w:r>
              <w:rPr>
                <w:rFonts w:ascii="Times New Roman" w:hAnsi="Times New Roman"/>
                <w:sz w:val="24"/>
              </w:rPr>
              <w:t>п/п</w:t>
            </w:r>
          </w:p>
        </w:tc>
        <w:tc>
          <w:tcPr>
            <w:tcW w:w="3264" w:type="dxa"/>
            <w:tcBorders>
              <w:top w:val="single" w:sz="4" w:space="0" w:color="000000"/>
              <w:left w:val="single" w:sz="4" w:space="0" w:color="000000"/>
              <w:bottom w:val="single" w:sz="4" w:space="0" w:color="000000"/>
              <w:right w:val="nil"/>
            </w:tcBorders>
          </w:tcPr>
          <w:p w:rsidR="004A71F7" w:rsidRDefault="004A71F7">
            <w:pPr>
              <w:snapToGrid w:val="0"/>
              <w:spacing w:after="0"/>
              <w:jc w:val="center"/>
              <w:rPr>
                <w:rFonts w:ascii="Times New Roman" w:hAnsi="Times New Roman"/>
                <w:sz w:val="24"/>
              </w:rPr>
            </w:pPr>
          </w:p>
          <w:p w:rsidR="004A71F7" w:rsidRDefault="004A71F7">
            <w:pPr>
              <w:spacing w:after="0"/>
              <w:jc w:val="center"/>
              <w:rPr>
                <w:rFonts w:ascii="Times New Roman" w:hAnsi="Times New Roman"/>
                <w:sz w:val="24"/>
              </w:rPr>
            </w:pPr>
            <w:r>
              <w:rPr>
                <w:rFonts w:ascii="Times New Roman" w:hAnsi="Times New Roman"/>
                <w:sz w:val="24"/>
              </w:rPr>
              <w:t>Назва захворювання</w:t>
            </w:r>
          </w:p>
        </w:tc>
        <w:tc>
          <w:tcPr>
            <w:tcW w:w="2832"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Орієнтовна назва препаратів, яка за показами може змінюватися</w:t>
            </w:r>
          </w:p>
        </w:tc>
        <w:tc>
          <w:tcPr>
            <w:tcW w:w="1272"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Кількість хворих</w:t>
            </w:r>
          </w:p>
        </w:tc>
        <w:tc>
          <w:tcPr>
            <w:tcW w:w="2170"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rPr>
            </w:pPr>
            <w:r>
              <w:rPr>
                <w:rFonts w:ascii="Times New Roman" w:hAnsi="Times New Roman"/>
                <w:sz w:val="24"/>
              </w:rPr>
              <w:t>Орієнтовна сума коштів на місяць, грн.</w:t>
            </w:r>
          </w:p>
        </w:tc>
      </w:tr>
      <w:tr w:rsidR="004A71F7" w:rsidTr="004A71F7">
        <w:trPr>
          <w:trHeight w:val="318"/>
        </w:trPr>
        <w:tc>
          <w:tcPr>
            <w:tcW w:w="624"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 xml:space="preserve">1. </w:t>
            </w:r>
          </w:p>
        </w:tc>
        <w:tc>
          <w:tcPr>
            <w:tcW w:w="3264" w:type="dxa"/>
            <w:tcBorders>
              <w:top w:val="single" w:sz="4" w:space="0" w:color="000000"/>
              <w:left w:val="single" w:sz="4" w:space="0" w:color="000000"/>
              <w:bottom w:val="single" w:sz="4" w:space="0" w:color="000000"/>
              <w:right w:val="nil"/>
            </w:tcBorders>
            <w:hideMark/>
          </w:tcPr>
          <w:p w:rsidR="004A71F7" w:rsidRDefault="004A71F7">
            <w:pPr>
              <w:spacing w:after="0"/>
              <w:ind w:left="720"/>
              <w:jc w:val="both"/>
              <w:rPr>
                <w:rFonts w:ascii="Times New Roman" w:hAnsi="Times New Roman"/>
                <w:sz w:val="24"/>
              </w:rPr>
            </w:pPr>
            <w:r>
              <w:rPr>
                <w:rFonts w:ascii="Times New Roman" w:hAnsi="Times New Roman"/>
                <w:sz w:val="24"/>
              </w:rPr>
              <w:t>Муковісцидоз</w:t>
            </w:r>
          </w:p>
        </w:tc>
        <w:tc>
          <w:tcPr>
            <w:tcW w:w="2832"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Креон, УР Софальк, Пульмозим, Беродуал, Ліквіджен, Вітакон, Сумамед</w:t>
            </w:r>
          </w:p>
        </w:tc>
        <w:tc>
          <w:tcPr>
            <w:tcW w:w="1272" w:type="dxa"/>
            <w:tcBorders>
              <w:top w:val="single" w:sz="4" w:space="0" w:color="000000"/>
              <w:left w:val="single" w:sz="4" w:space="0" w:color="000000"/>
              <w:bottom w:val="single" w:sz="4" w:space="0" w:color="000000"/>
              <w:right w:val="nil"/>
            </w:tcBorders>
            <w:hideMark/>
          </w:tcPr>
          <w:p w:rsidR="004A71F7" w:rsidRDefault="004A71F7">
            <w:pPr>
              <w:spacing w:after="0"/>
              <w:jc w:val="center"/>
              <w:rPr>
                <w:rFonts w:ascii="Times New Roman" w:hAnsi="Times New Roman"/>
                <w:sz w:val="24"/>
              </w:rPr>
            </w:pPr>
            <w:r>
              <w:rPr>
                <w:rFonts w:ascii="Times New Roman" w:hAnsi="Times New Roman"/>
                <w:sz w:val="24"/>
              </w:rPr>
              <w:t>2</w:t>
            </w:r>
          </w:p>
        </w:tc>
        <w:tc>
          <w:tcPr>
            <w:tcW w:w="2170" w:type="dxa"/>
            <w:tcBorders>
              <w:top w:val="single" w:sz="4" w:space="0" w:color="000000"/>
              <w:left w:val="single" w:sz="4" w:space="0" w:color="000000"/>
              <w:bottom w:val="single" w:sz="4" w:space="0" w:color="000000"/>
              <w:right w:val="single" w:sz="4" w:space="0" w:color="000000"/>
            </w:tcBorders>
            <w:hideMark/>
          </w:tcPr>
          <w:p w:rsidR="004A71F7" w:rsidRDefault="004A71F7">
            <w:pPr>
              <w:spacing w:after="0"/>
              <w:jc w:val="center"/>
              <w:rPr>
                <w:rFonts w:ascii="Times New Roman" w:hAnsi="Times New Roman"/>
                <w:sz w:val="24"/>
                <w:lang w:val="ru-RU"/>
              </w:rPr>
            </w:pPr>
            <w:r>
              <w:rPr>
                <w:rFonts w:ascii="Times New Roman" w:hAnsi="Times New Roman"/>
                <w:sz w:val="24"/>
              </w:rPr>
              <w:t>47 000,00</w:t>
            </w:r>
          </w:p>
        </w:tc>
      </w:tr>
      <w:tr w:rsidR="004A71F7" w:rsidTr="004A71F7">
        <w:trPr>
          <w:trHeight w:val="318"/>
        </w:trPr>
        <w:tc>
          <w:tcPr>
            <w:tcW w:w="624" w:type="dxa"/>
            <w:tcBorders>
              <w:top w:val="nil"/>
              <w:left w:val="single" w:sz="4" w:space="0" w:color="000000"/>
              <w:bottom w:val="single" w:sz="4" w:space="0" w:color="000000"/>
              <w:right w:val="nil"/>
            </w:tcBorders>
          </w:tcPr>
          <w:p w:rsidR="004A71F7" w:rsidRDefault="004A71F7">
            <w:pPr>
              <w:snapToGrid w:val="0"/>
              <w:spacing w:after="0"/>
              <w:jc w:val="center"/>
              <w:rPr>
                <w:rFonts w:ascii="Times New Roman" w:hAnsi="Times New Roman"/>
                <w:b/>
                <w:sz w:val="24"/>
              </w:rPr>
            </w:pPr>
          </w:p>
        </w:tc>
        <w:tc>
          <w:tcPr>
            <w:tcW w:w="3264" w:type="dxa"/>
            <w:tcBorders>
              <w:top w:val="nil"/>
              <w:left w:val="single" w:sz="4" w:space="0" w:color="000000"/>
              <w:bottom w:val="single" w:sz="4" w:space="0" w:color="000000"/>
              <w:right w:val="nil"/>
            </w:tcBorders>
            <w:hideMark/>
          </w:tcPr>
          <w:p w:rsidR="004A71F7" w:rsidRDefault="004A71F7">
            <w:pPr>
              <w:spacing w:after="0"/>
              <w:rPr>
                <w:rFonts w:ascii="Times New Roman" w:hAnsi="Times New Roman"/>
                <w:sz w:val="24"/>
              </w:rPr>
            </w:pPr>
            <w:r>
              <w:rPr>
                <w:rFonts w:ascii="Times New Roman" w:hAnsi="Times New Roman"/>
                <w:b/>
                <w:sz w:val="24"/>
              </w:rPr>
              <w:t xml:space="preserve">Всього </w:t>
            </w:r>
          </w:p>
        </w:tc>
        <w:tc>
          <w:tcPr>
            <w:tcW w:w="2832" w:type="dxa"/>
            <w:tcBorders>
              <w:top w:val="nil"/>
              <w:left w:val="single" w:sz="4" w:space="0" w:color="000000"/>
              <w:bottom w:val="single" w:sz="4" w:space="0" w:color="000000"/>
              <w:right w:val="nil"/>
            </w:tcBorders>
          </w:tcPr>
          <w:p w:rsidR="004A71F7" w:rsidRDefault="004A71F7">
            <w:pPr>
              <w:snapToGrid w:val="0"/>
              <w:spacing w:after="0"/>
              <w:jc w:val="center"/>
              <w:rPr>
                <w:rFonts w:ascii="Times New Roman" w:hAnsi="Times New Roman"/>
                <w:b/>
                <w:sz w:val="24"/>
              </w:rPr>
            </w:pPr>
          </w:p>
        </w:tc>
        <w:tc>
          <w:tcPr>
            <w:tcW w:w="1272" w:type="dxa"/>
            <w:tcBorders>
              <w:top w:val="nil"/>
              <w:left w:val="single" w:sz="4" w:space="0" w:color="000000"/>
              <w:bottom w:val="single" w:sz="4" w:space="0" w:color="000000"/>
              <w:right w:val="nil"/>
            </w:tcBorders>
            <w:hideMark/>
          </w:tcPr>
          <w:p w:rsidR="004A71F7" w:rsidRDefault="004A71F7">
            <w:pPr>
              <w:snapToGrid w:val="0"/>
              <w:spacing w:after="0"/>
              <w:jc w:val="center"/>
              <w:rPr>
                <w:rFonts w:ascii="Times New Roman" w:hAnsi="Times New Roman"/>
                <w:sz w:val="24"/>
              </w:rPr>
            </w:pPr>
            <w:r>
              <w:rPr>
                <w:rFonts w:ascii="Times New Roman" w:hAnsi="Times New Roman"/>
                <w:b/>
                <w:sz w:val="24"/>
              </w:rPr>
              <w:t>2</w:t>
            </w:r>
          </w:p>
        </w:tc>
        <w:tc>
          <w:tcPr>
            <w:tcW w:w="2170" w:type="dxa"/>
            <w:tcBorders>
              <w:top w:val="nil"/>
              <w:left w:val="single" w:sz="4" w:space="0" w:color="000000"/>
              <w:bottom w:val="single" w:sz="4" w:space="0" w:color="000000"/>
              <w:right w:val="single" w:sz="4" w:space="0" w:color="000000"/>
            </w:tcBorders>
            <w:hideMark/>
          </w:tcPr>
          <w:p w:rsidR="004A71F7" w:rsidRDefault="004A71F7">
            <w:pPr>
              <w:snapToGrid w:val="0"/>
              <w:spacing w:after="0"/>
              <w:jc w:val="center"/>
              <w:rPr>
                <w:rFonts w:ascii="Times New Roman" w:hAnsi="Times New Roman"/>
                <w:sz w:val="24"/>
              </w:rPr>
            </w:pPr>
            <w:r>
              <w:rPr>
                <w:rFonts w:ascii="Times New Roman" w:hAnsi="Times New Roman"/>
                <w:b/>
                <w:sz w:val="24"/>
              </w:rPr>
              <w:t>47 000, 00</w:t>
            </w:r>
          </w:p>
        </w:tc>
      </w:tr>
    </w:tbl>
    <w:p w:rsidR="004A71F7" w:rsidRDefault="004A71F7" w:rsidP="004A71F7">
      <w:pPr>
        <w:spacing w:after="0"/>
        <w:ind w:right="-565"/>
        <w:rPr>
          <w:rFonts w:ascii="Times New Roman" w:eastAsia="Times New Roman" w:hAnsi="Times New Roman"/>
          <w:sz w:val="24"/>
          <w:lang w:val="ru-RU" w:eastAsia="ru-RU"/>
        </w:rPr>
      </w:pPr>
    </w:p>
    <w:p w:rsidR="004A71F7" w:rsidRDefault="004A71F7" w:rsidP="004A71F7">
      <w:pPr>
        <w:spacing w:after="0"/>
        <w:ind w:right="-565"/>
        <w:rPr>
          <w:rFonts w:ascii="Times New Roman" w:hAnsi="Times New Roman"/>
          <w:sz w:val="24"/>
        </w:rPr>
      </w:pPr>
      <w:r>
        <w:rPr>
          <w:rFonts w:ascii="Times New Roman" w:hAnsi="Times New Roman"/>
          <w:sz w:val="24"/>
        </w:rPr>
        <w:t>*Кількість хворих, найменування захворювань та лікарських препаратів, а також потреба в коштах може бути змінена.</w:t>
      </w:r>
    </w:p>
    <w:p w:rsidR="004A71F7" w:rsidRDefault="004A71F7" w:rsidP="004A71F7">
      <w:pPr>
        <w:pStyle w:val="1f3"/>
        <w:jc w:val="both"/>
        <w:rPr>
          <w:rFonts w:ascii="Times New Roman" w:hAnsi="Times New Roman" w:cs="Times New Roman"/>
          <w:sz w:val="24"/>
          <w:szCs w:val="24"/>
          <w:lang w:eastAsia="uk-UA"/>
        </w:rPr>
      </w:pPr>
    </w:p>
    <w:p w:rsidR="004A71F7" w:rsidRDefault="004A71F7" w:rsidP="004A71F7">
      <w:pPr>
        <w:pStyle w:val="1f3"/>
        <w:jc w:val="both"/>
        <w:rPr>
          <w:rFonts w:ascii="Times New Roman" w:hAnsi="Times New Roman" w:cs="Times New Roman"/>
          <w:sz w:val="24"/>
          <w:szCs w:val="24"/>
          <w:lang w:eastAsia="uk-UA"/>
        </w:rPr>
      </w:pPr>
    </w:p>
    <w:p w:rsidR="004A71F7" w:rsidRDefault="004A71F7" w:rsidP="004A71F7">
      <w:pPr>
        <w:rPr>
          <w:rFonts w:ascii="Times New Roman" w:hAnsi="Times New Roman"/>
          <w:sz w:val="24"/>
          <w:szCs w:val="24"/>
          <w:lang w:eastAsia="ru-RU"/>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p>
    <w:p w:rsidR="004A71F7" w:rsidRDefault="004A71F7" w:rsidP="004A71F7">
      <w:pPr>
        <w:spacing w:after="0"/>
        <w:jc w:val="center"/>
        <w:rPr>
          <w:rFonts w:ascii="Times New Roman" w:eastAsia="Times New Roman" w:hAnsi="Times New Roman"/>
          <w:b/>
          <w:lang w:bidi="en-US"/>
        </w:rPr>
      </w:pPr>
      <w:r>
        <w:rPr>
          <w:rFonts w:ascii="Times New Roman" w:eastAsia="Times New Roman" w:hAnsi="Times New Roman"/>
          <w:b/>
          <w:lang w:bidi="en-US"/>
        </w:rPr>
        <w:lastRenderedPageBreak/>
        <w:t xml:space="preserve">  </w:t>
      </w:r>
      <w:r>
        <w:rPr>
          <w:rFonts w:ascii="Times New Roman" w:hAnsi="Times New Roman"/>
          <w:b/>
          <w:noProof/>
          <w:lang w:eastAsia="uk-UA"/>
        </w:rPr>
        <w:drawing>
          <wp:inline distT="0" distB="0" distL="0" distR="0">
            <wp:extent cx="476250" cy="6286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eastAsia="Times New Roman" w:hAnsi="Times New Roman"/>
          <w:b/>
          <w:lang w:bidi="en-US"/>
        </w:rPr>
        <w:t xml:space="preserve">                   </w:t>
      </w:r>
    </w:p>
    <w:p w:rsidR="004A71F7" w:rsidRDefault="004A71F7" w:rsidP="004A71F7">
      <w:pPr>
        <w:spacing w:after="0"/>
        <w:rPr>
          <w:rFonts w:ascii="Times New Roman" w:hAnsi="Times New Roman"/>
          <w:b/>
        </w:rPr>
      </w:pPr>
    </w:p>
    <w:p w:rsidR="004A71F7" w:rsidRDefault="004A71F7" w:rsidP="004A71F7">
      <w:pPr>
        <w:spacing w:after="0"/>
        <w:jc w:val="center"/>
        <w:rPr>
          <w:rFonts w:ascii="Times New Roman" w:hAnsi="Times New Roman"/>
          <w:b/>
        </w:rPr>
      </w:pPr>
      <w:r>
        <w:rPr>
          <w:rFonts w:ascii="Times New Roman" w:hAnsi="Times New Roman"/>
          <w:b/>
        </w:rPr>
        <w:t>БОРАТИНСЬКА  СІЛЬСЬКА  РАДА</w:t>
      </w:r>
    </w:p>
    <w:p w:rsidR="004A71F7" w:rsidRDefault="004A71F7" w:rsidP="004A71F7">
      <w:pPr>
        <w:spacing w:after="0"/>
        <w:jc w:val="center"/>
        <w:rPr>
          <w:rFonts w:ascii="Times New Roman" w:hAnsi="Times New Roman"/>
          <w:b/>
        </w:rPr>
      </w:pPr>
      <w:r>
        <w:rPr>
          <w:rFonts w:ascii="Times New Roman" w:hAnsi="Times New Roman"/>
          <w:b/>
        </w:rPr>
        <w:t>ЛУЦЬКОГО РАЙОНУ   ВОЛИНСЬКОЇ ОБЛАСТІ</w:t>
      </w:r>
    </w:p>
    <w:p w:rsidR="004A71F7" w:rsidRDefault="004A71F7" w:rsidP="004A71F7">
      <w:pPr>
        <w:spacing w:after="0"/>
        <w:jc w:val="center"/>
        <w:rPr>
          <w:rFonts w:ascii="Times New Roman" w:hAnsi="Times New Roman"/>
          <w:b/>
        </w:rPr>
      </w:pPr>
    </w:p>
    <w:p w:rsidR="004A71F7" w:rsidRDefault="004A71F7" w:rsidP="004A71F7">
      <w:pPr>
        <w:tabs>
          <w:tab w:val="left" w:pos="3969"/>
        </w:tabs>
        <w:spacing w:after="0"/>
        <w:jc w:val="center"/>
        <w:rPr>
          <w:rFonts w:ascii="Times New Roman" w:hAnsi="Times New Roman"/>
        </w:rPr>
      </w:pPr>
      <w:r>
        <w:rPr>
          <w:rFonts w:ascii="Times New Roman" w:hAnsi="Times New Roman"/>
        </w:rPr>
        <w:t>Восьмого скликання</w:t>
      </w:r>
    </w:p>
    <w:p w:rsidR="004A71F7" w:rsidRDefault="004A71F7" w:rsidP="004A71F7">
      <w:pPr>
        <w:spacing w:after="0"/>
        <w:jc w:val="center"/>
        <w:rPr>
          <w:rFonts w:ascii="Times New Roman" w:hAnsi="Times New Roman"/>
          <w:b/>
        </w:rPr>
      </w:pPr>
    </w:p>
    <w:p w:rsidR="004A71F7" w:rsidRDefault="004A71F7" w:rsidP="004A71F7">
      <w:pPr>
        <w:spacing w:after="0"/>
        <w:jc w:val="center"/>
        <w:rPr>
          <w:rFonts w:ascii="Times New Roman" w:hAnsi="Times New Roman"/>
          <w:b/>
        </w:rPr>
      </w:pPr>
      <w:r>
        <w:rPr>
          <w:rFonts w:ascii="Times New Roman" w:hAnsi="Times New Roman"/>
          <w:b/>
        </w:rPr>
        <w:t>Р І Ш Е Н Н Я</w:t>
      </w:r>
    </w:p>
    <w:p w:rsidR="004A71F7" w:rsidRDefault="004A71F7" w:rsidP="004A71F7">
      <w:pPr>
        <w:spacing w:after="0"/>
        <w:rPr>
          <w:rFonts w:ascii="Times New Roman" w:hAnsi="Times New Roman"/>
          <w:b/>
          <w:szCs w:val="28"/>
        </w:rPr>
      </w:pPr>
    </w:p>
    <w:p w:rsidR="004A71F7" w:rsidRDefault="004A71F7" w:rsidP="004A71F7">
      <w:pPr>
        <w:spacing w:after="0" w:line="360" w:lineRule="auto"/>
        <w:jc w:val="both"/>
        <w:rPr>
          <w:rFonts w:ascii="Times New Roman" w:hAnsi="Times New Roman"/>
          <w:szCs w:val="28"/>
        </w:rPr>
      </w:pPr>
      <w:r>
        <w:rPr>
          <w:rFonts w:ascii="Times New Roman" w:hAnsi="Times New Roman"/>
          <w:szCs w:val="28"/>
        </w:rPr>
        <w:t xml:space="preserve">  13 липня  2023 року</w:t>
      </w:r>
      <w:r>
        <w:rPr>
          <w:rFonts w:ascii="Times New Roman" w:hAnsi="Times New Roman"/>
          <w:szCs w:val="28"/>
        </w:rPr>
        <w:tab/>
        <w:t xml:space="preserve"> № 17/9</w:t>
      </w:r>
      <w:r>
        <w:rPr>
          <w:rFonts w:ascii="Times New Roman" w:hAnsi="Times New Roman"/>
          <w:szCs w:val="28"/>
        </w:rPr>
        <w:tab/>
      </w:r>
      <w:r>
        <w:rPr>
          <w:rFonts w:ascii="Times New Roman" w:hAnsi="Times New Roman"/>
          <w:szCs w:val="28"/>
        </w:rPr>
        <w:tab/>
      </w:r>
      <w:r>
        <w:rPr>
          <w:rFonts w:ascii="Times New Roman" w:hAnsi="Times New Roman"/>
          <w:szCs w:val="28"/>
        </w:rPr>
        <w:tab/>
      </w:r>
    </w:p>
    <w:p w:rsidR="004A71F7" w:rsidRDefault="004A71F7" w:rsidP="004A71F7">
      <w:pPr>
        <w:spacing w:after="0" w:line="360" w:lineRule="auto"/>
        <w:jc w:val="both"/>
        <w:rPr>
          <w:rFonts w:ascii="Times New Roman" w:hAnsi="Times New Roman"/>
          <w:szCs w:val="28"/>
        </w:rPr>
      </w:pPr>
      <w:r>
        <w:rPr>
          <w:rFonts w:ascii="Times New Roman" w:hAnsi="Times New Roman"/>
          <w:szCs w:val="28"/>
        </w:rPr>
        <w:t xml:space="preserve">            .с. Боратин</w:t>
      </w:r>
      <w:r>
        <w:rPr>
          <w:rFonts w:ascii="Times New Roman" w:hAnsi="Times New Roman"/>
          <w:szCs w:val="28"/>
        </w:rPr>
        <w:tab/>
      </w:r>
    </w:p>
    <w:p w:rsidR="004A71F7" w:rsidRDefault="004A71F7" w:rsidP="004A71F7">
      <w:pPr>
        <w:spacing w:after="0" w:line="360" w:lineRule="auto"/>
        <w:jc w:val="both"/>
        <w:rPr>
          <w:rFonts w:ascii="Times New Roman" w:hAnsi="Times New Roman"/>
          <w:b/>
          <w:color w:val="000000"/>
          <w:sz w:val="24"/>
          <w:szCs w:val="24"/>
        </w:rPr>
      </w:pPr>
      <w:r>
        <w:rPr>
          <w:rFonts w:ascii="Times New Roman" w:hAnsi="Times New Roman"/>
          <w:b/>
          <w:sz w:val="24"/>
          <w:szCs w:val="24"/>
        </w:rPr>
        <w:t xml:space="preserve">Про внесення змін до Програми </w:t>
      </w:r>
      <w:r>
        <w:rPr>
          <w:rFonts w:ascii="Times New Roman" w:hAnsi="Times New Roman"/>
          <w:b/>
          <w:color w:val="000000"/>
          <w:sz w:val="24"/>
          <w:szCs w:val="24"/>
        </w:rPr>
        <w:t>заходів</w:t>
      </w:r>
    </w:p>
    <w:p w:rsidR="004A71F7" w:rsidRDefault="004A71F7" w:rsidP="004A71F7">
      <w:pPr>
        <w:spacing w:after="0"/>
        <w:rPr>
          <w:rFonts w:ascii="Times New Roman" w:hAnsi="Times New Roman"/>
          <w:b/>
          <w:color w:val="000000"/>
          <w:sz w:val="24"/>
          <w:szCs w:val="24"/>
        </w:rPr>
      </w:pPr>
      <w:r>
        <w:rPr>
          <w:rFonts w:ascii="Times New Roman" w:hAnsi="Times New Roman"/>
          <w:b/>
          <w:color w:val="000000"/>
          <w:sz w:val="24"/>
          <w:szCs w:val="24"/>
        </w:rPr>
        <w:t>територіальної оборони Боратинської</w:t>
      </w:r>
    </w:p>
    <w:p w:rsidR="004A71F7" w:rsidRDefault="004A71F7" w:rsidP="004A71F7">
      <w:pPr>
        <w:spacing w:after="0"/>
        <w:rPr>
          <w:rFonts w:ascii="Times New Roman" w:hAnsi="Times New Roman"/>
          <w:b/>
          <w:color w:val="000000"/>
          <w:sz w:val="24"/>
          <w:szCs w:val="24"/>
        </w:rPr>
      </w:pPr>
      <w:r>
        <w:rPr>
          <w:rFonts w:ascii="Times New Roman" w:hAnsi="Times New Roman"/>
          <w:b/>
          <w:color w:val="000000"/>
          <w:sz w:val="24"/>
          <w:szCs w:val="24"/>
        </w:rPr>
        <w:t>сільської ради на 2022-2024 роки</w:t>
      </w:r>
    </w:p>
    <w:p w:rsidR="004A71F7" w:rsidRDefault="004A71F7" w:rsidP="004A71F7">
      <w:pPr>
        <w:spacing w:after="0"/>
        <w:rPr>
          <w:rFonts w:ascii="Times New Roman" w:hAnsi="Times New Roman"/>
          <w:szCs w:val="28"/>
        </w:rPr>
      </w:pPr>
    </w:p>
    <w:p w:rsidR="004A71F7" w:rsidRDefault="004A71F7" w:rsidP="004A71F7">
      <w:pPr>
        <w:spacing w:after="0"/>
        <w:jc w:val="both"/>
        <w:rPr>
          <w:rFonts w:ascii="Times New Roman" w:hAnsi="Times New Roman"/>
          <w:color w:val="000000"/>
          <w:sz w:val="24"/>
          <w:szCs w:val="24"/>
          <w:lang w:eastAsia="uk-UA"/>
        </w:rPr>
      </w:pPr>
      <w:r>
        <w:rPr>
          <w:rFonts w:ascii="Times New Roman" w:hAnsi="Times New Roman"/>
          <w:sz w:val="24"/>
          <w:szCs w:val="24"/>
        </w:rPr>
        <w:t xml:space="preserve">             Відповідно до статті 26, 34 Закону України «Про місцеве самоврядування в Україні», Закону України «Про затвердження Указу Президента України «Про продовження строку дії воєнного стану в Україні», </w:t>
      </w:r>
      <w:r>
        <w:rPr>
          <w:rFonts w:ascii="Times New Roman" w:hAnsi="Times New Roman"/>
          <w:color w:val="000000"/>
          <w:sz w:val="24"/>
          <w:szCs w:val="24"/>
          <w:lang w:eastAsia="uk-UA"/>
        </w:rPr>
        <w:t>з метою виконання завдань спрямованих на захист держави та сприянню забезпеченню готовності до національного спротиву, сільська рада</w:t>
      </w:r>
    </w:p>
    <w:p w:rsidR="004A71F7" w:rsidRDefault="004A71F7" w:rsidP="004A71F7">
      <w:pPr>
        <w:spacing w:after="0"/>
        <w:jc w:val="both"/>
        <w:rPr>
          <w:rFonts w:ascii="Times New Roman" w:hAnsi="Times New Roman"/>
          <w:color w:val="000000"/>
          <w:sz w:val="24"/>
          <w:szCs w:val="24"/>
          <w:lang w:eastAsia="uk-UA"/>
        </w:rPr>
      </w:pPr>
    </w:p>
    <w:p w:rsidR="004A71F7" w:rsidRDefault="004A71F7" w:rsidP="004A71F7">
      <w:pPr>
        <w:spacing w:after="0"/>
        <w:jc w:val="both"/>
        <w:rPr>
          <w:rFonts w:ascii="Times New Roman" w:hAnsi="Times New Roman"/>
          <w:b/>
          <w:sz w:val="24"/>
          <w:szCs w:val="24"/>
        </w:rPr>
      </w:pPr>
      <w:r>
        <w:rPr>
          <w:rFonts w:ascii="Times New Roman" w:hAnsi="Times New Roman"/>
          <w:b/>
          <w:sz w:val="24"/>
          <w:szCs w:val="24"/>
        </w:rPr>
        <w:t xml:space="preserve">                                                          В И Р І Ш И Л А: </w:t>
      </w:r>
    </w:p>
    <w:p w:rsidR="004A71F7" w:rsidRDefault="004A71F7" w:rsidP="004A71F7">
      <w:pPr>
        <w:spacing w:after="0"/>
        <w:jc w:val="both"/>
        <w:rPr>
          <w:rFonts w:ascii="Times New Roman" w:hAnsi="Times New Roman"/>
          <w:b/>
          <w:sz w:val="24"/>
          <w:szCs w:val="24"/>
        </w:rPr>
      </w:pPr>
    </w:p>
    <w:p w:rsidR="004A71F7" w:rsidRDefault="004A71F7" w:rsidP="004A71F7">
      <w:pPr>
        <w:spacing w:after="0"/>
        <w:rPr>
          <w:rFonts w:ascii="Times New Roman" w:hAnsi="Times New Roman"/>
          <w:color w:val="000000"/>
          <w:sz w:val="24"/>
          <w:szCs w:val="24"/>
        </w:rPr>
      </w:pPr>
      <w:r>
        <w:rPr>
          <w:rFonts w:ascii="Times New Roman" w:hAnsi="Times New Roman"/>
          <w:b/>
          <w:sz w:val="24"/>
          <w:szCs w:val="24"/>
        </w:rPr>
        <w:t xml:space="preserve">         </w:t>
      </w:r>
      <w:r>
        <w:rPr>
          <w:rFonts w:ascii="Times New Roman" w:hAnsi="Times New Roman"/>
          <w:sz w:val="24"/>
          <w:szCs w:val="24"/>
        </w:rPr>
        <w:t xml:space="preserve">1. Внести зміни до Програми </w:t>
      </w:r>
      <w:r>
        <w:rPr>
          <w:rFonts w:ascii="Times New Roman" w:hAnsi="Times New Roman"/>
          <w:color w:val="000000"/>
          <w:sz w:val="24"/>
          <w:szCs w:val="24"/>
        </w:rPr>
        <w:t>заходів територіальної оборони Боратинської сільської ради на 2022-2024 роки, а саме:</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1).  Додаток 1 до Програми заходів територіальної оборони Боратинської сільської ради на 2022-2024 року викласти в новій редакції, згідно додатку 1.</w:t>
      </w:r>
    </w:p>
    <w:p w:rsidR="004A71F7" w:rsidRDefault="004A71F7" w:rsidP="004A71F7">
      <w:pPr>
        <w:spacing w:after="0"/>
        <w:ind w:firstLine="709"/>
        <w:jc w:val="both"/>
        <w:rPr>
          <w:rFonts w:ascii="Times New Roman" w:hAnsi="Times New Roman"/>
          <w:sz w:val="24"/>
          <w:szCs w:val="24"/>
        </w:rPr>
      </w:pPr>
      <w:r>
        <w:rPr>
          <w:rFonts w:ascii="Times New Roman" w:hAnsi="Times New Roman"/>
          <w:sz w:val="24"/>
          <w:szCs w:val="24"/>
        </w:rPr>
        <w:t>2)  В додатку2  Програми підпункт 2 пункту 1.1 розділу 1  викласти в редакції, згідно додатку 2.</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та інвестицій.</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lang w:val="ru-RU"/>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0"/>
          <w:szCs w:val="20"/>
        </w:rPr>
      </w:pPr>
      <w:r>
        <w:rPr>
          <w:rFonts w:ascii="Times New Roman" w:hAnsi="Times New Roman"/>
          <w:sz w:val="20"/>
          <w:szCs w:val="20"/>
        </w:rPr>
        <w:t xml:space="preserve">Ганна Радчук </w:t>
      </w:r>
    </w:p>
    <w:p w:rsidR="004A71F7" w:rsidRDefault="004A71F7" w:rsidP="004A71F7">
      <w:pPr>
        <w:tabs>
          <w:tab w:val="left" w:pos="3334"/>
        </w:tabs>
        <w:spacing w:after="0"/>
        <w:rPr>
          <w:rFonts w:ascii="Times New Roman" w:hAnsi="Times New Roman"/>
          <w:szCs w:val="28"/>
        </w:rPr>
      </w:pPr>
      <w:r>
        <w:rPr>
          <w:rFonts w:ascii="Times New Roman" w:hAnsi="Times New Roman"/>
          <w:szCs w:val="28"/>
        </w:rPr>
        <w:tab/>
        <w:t xml:space="preserve">                                                         </w:t>
      </w:r>
    </w:p>
    <w:p w:rsidR="004A71F7" w:rsidRDefault="004A71F7" w:rsidP="004A71F7">
      <w:pPr>
        <w:spacing w:after="0" w:line="252" w:lineRule="auto"/>
        <w:rPr>
          <w:rFonts w:ascii="Times New Roman" w:hAnsi="Times New Roman"/>
          <w:szCs w:val="28"/>
        </w:rPr>
        <w:sectPr w:rsidR="004A71F7">
          <w:pgSz w:w="11906" w:h="16838"/>
          <w:pgMar w:top="1134" w:right="709" w:bottom="567" w:left="1418" w:header="709" w:footer="709" w:gutter="0"/>
          <w:cols w:space="720"/>
        </w:sectPr>
      </w:pPr>
    </w:p>
    <w:p w:rsidR="004A71F7" w:rsidRDefault="004A71F7" w:rsidP="004A71F7">
      <w:pPr>
        <w:widowControl w:val="0"/>
        <w:spacing w:after="0" w:line="252" w:lineRule="auto"/>
        <w:ind w:left="5664"/>
        <w:jc w:val="center"/>
        <w:rPr>
          <w:rFonts w:ascii="Times New Roman" w:hAnsi="Times New Roman"/>
          <w:sz w:val="24"/>
          <w:szCs w:val="24"/>
        </w:rPr>
      </w:pPr>
      <w:r>
        <w:rPr>
          <w:rFonts w:ascii="Times New Roman" w:hAnsi="Times New Roman"/>
          <w:szCs w:val="28"/>
        </w:rPr>
        <w:lastRenderedPageBreak/>
        <w:t xml:space="preserve">                                                                                     </w:t>
      </w:r>
      <w:r>
        <w:rPr>
          <w:rFonts w:ascii="Times New Roman" w:hAnsi="Times New Roman"/>
          <w:sz w:val="24"/>
        </w:rPr>
        <w:t>Додаток 1</w:t>
      </w:r>
    </w:p>
    <w:p w:rsidR="00B672D1" w:rsidRDefault="004A71F7" w:rsidP="004A71F7">
      <w:pPr>
        <w:widowControl w:val="0"/>
        <w:spacing w:after="0" w:line="252" w:lineRule="auto"/>
        <w:jc w:val="center"/>
        <w:rPr>
          <w:rFonts w:ascii="Times New Roman" w:hAnsi="Times New Roman"/>
          <w:sz w:val="24"/>
        </w:rPr>
        <w:sectPr w:rsidR="00B672D1" w:rsidSect="00E405BD">
          <w:pgSz w:w="11906" w:h="16838"/>
          <w:pgMar w:top="1134" w:right="567" w:bottom="295" w:left="1701" w:header="709" w:footer="709" w:gutter="0"/>
          <w:cols w:space="720"/>
          <w:docGrid w:linePitch="299"/>
        </w:sectPr>
      </w:pPr>
      <w:r>
        <w:rPr>
          <w:rFonts w:ascii="Times New Roman" w:hAnsi="Times New Roman"/>
          <w:sz w:val="24"/>
        </w:rPr>
        <w:t xml:space="preserve">                                                                                                      </w:t>
      </w:r>
      <w:r>
        <w:rPr>
          <w:rFonts w:ascii="Times New Roman" w:hAnsi="Times New Roman"/>
          <w:sz w:val="24"/>
        </w:rPr>
        <w:tab/>
      </w:r>
    </w:p>
    <w:p w:rsidR="004A71F7" w:rsidRDefault="004A71F7" w:rsidP="004A71F7">
      <w:pPr>
        <w:widowControl w:val="0"/>
        <w:spacing w:after="0" w:line="252" w:lineRule="auto"/>
        <w:jc w:val="center"/>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4A71F7" w:rsidRDefault="004A71F7" w:rsidP="004A71F7">
      <w:pPr>
        <w:widowControl w:val="0"/>
        <w:spacing w:after="0" w:line="252" w:lineRule="auto"/>
        <w:jc w:val="center"/>
        <w:rPr>
          <w:rFonts w:ascii="Times New Roman" w:hAnsi="Times New Roman"/>
          <w:sz w:val="24"/>
        </w:rPr>
      </w:pPr>
      <w:r>
        <w:rPr>
          <w:rFonts w:ascii="Times New Roman" w:hAnsi="Times New Roman"/>
          <w:sz w:val="24"/>
        </w:rPr>
        <w:t xml:space="preserve">                                                                                                                                                                                   до рішення сільської ради</w:t>
      </w:r>
    </w:p>
    <w:p w:rsidR="004A71F7" w:rsidRDefault="004A71F7" w:rsidP="004A71F7">
      <w:pPr>
        <w:widowControl w:val="0"/>
        <w:spacing w:after="0" w:line="252" w:lineRule="auto"/>
        <w:ind w:left="9204" w:firstLine="708"/>
        <w:rPr>
          <w:rFonts w:ascii="Times New Roman" w:hAnsi="Times New Roman"/>
          <w:sz w:val="24"/>
        </w:rPr>
      </w:pPr>
      <w:r>
        <w:rPr>
          <w:rFonts w:ascii="Times New Roman" w:hAnsi="Times New Roman"/>
          <w:sz w:val="24"/>
        </w:rPr>
        <w:t xml:space="preserve">                                   від 13.07.2023   . № 17/9</w:t>
      </w:r>
    </w:p>
    <w:p w:rsidR="004A71F7" w:rsidRDefault="004A71F7" w:rsidP="004A71F7">
      <w:pPr>
        <w:spacing w:after="0"/>
        <w:jc w:val="right"/>
        <w:rPr>
          <w:rFonts w:ascii="Times New Roman" w:hAnsi="Times New Roman"/>
          <w:sz w:val="28"/>
          <w:szCs w:val="28"/>
        </w:rPr>
      </w:pPr>
      <w:r>
        <w:rPr>
          <w:rFonts w:ascii="Times New Roman" w:hAnsi="Times New Roman"/>
          <w:b/>
          <w:bCs/>
          <w:color w:val="000000"/>
          <w:szCs w:val="28"/>
          <w:lang w:eastAsia="uk-UA" w:bidi="uk-UA"/>
        </w:rPr>
        <w:t xml:space="preserve">                                      </w:t>
      </w:r>
    </w:p>
    <w:p w:rsidR="004A71F7" w:rsidRDefault="004A71F7" w:rsidP="004A71F7">
      <w:pPr>
        <w:spacing w:after="0"/>
        <w:jc w:val="center"/>
        <w:rPr>
          <w:rFonts w:ascii="Times New Roman" w:hAnsi="Times New Roman"/>
          <w:color w:val="00000A"/>
          <w:sz w:val="24"/>
          <w:szCs w:val="24"/>
          <w:lang w:val="ru-RU"/>
        </w:rPr>
      </w:pPr>
      <w:r>
        <w:rPr>
          <w:rFonts w:ascii="Times New Roman" w:hAnsi="Times New Roman"/>
          <w:color w:val="000000"/>
          <w:sz w:val="24"/>
          <w:highlight w:val="white"/>
        </w:rPr>
        <w:t>Ресурсне забезпечення</w:t>
      </w:r>
    </w:p>
    <w:p w:rsidR="004A71F7" w:rsidRDefault="004A71F7" w:rsidP="004A71F7">
      <w:pPr>
        <w:pStyle w:val="a5"/>
        <w:spacing w:line="200" w:lineRule="atLeast"/>
        <w:ind w:left="283"/>
        <w:jc w:val="center"/>
        <w:rPr>
          <w:lang w:eastAsia="ru-RU"/>
        </w:rPr>
      </w:pPr>
      <w:r>
        <w:rPr>
          <w:color w:val="000000"/>
          <w:highlight w:val="white"/>
          <w:lang w:val="ru-RU" w:eastAsia="ru-RU"/>
        </w:rPr>
        <w:t xml:space="preserve">Програми </w:t>
      </w:r>
      <w:r>
        <w:rPr>
          <w:lang w:val="ru-RU" w:eastAsia="ru-RU"/>
        </w:rPr>
        <w:t>з</w:t>
      </w:r>
      <w:r>
        <w:rPr>
          <w:color w:val="000000"/>
          <w:highlight w:val="white"/>
          <w:lang w:val="ru-RU" w:eastAsia="ru-RU"/>
        </w:rPr>
        <w:t xml:space="preserve">аходів територіальної оборони </w:t>
      </w:r>
      <w:r>
        <w:rPr>
          <w:color w:val="000000"/>
          <w:lang w:val="ru-RU" w:eastAsia="ru-RU"/>
        </w:rPr>
        <w:t>Боратинської сільської ради</w:t>
      </w:r>
      <w:r>
        <w:rPr>
          <w:lang w:val="ru-RU" w:eastAsia="ru-RU"/>
        </w:rPr>
        <w:t xml:space="preserve"> на 2022-2024 роки</w:t>
      </w:r>
    </w:p>
    <w:tbl>
      <w:tblPr>
        <w:tblW w:w="15404" w:type="dxa"/>
        <w:tblInd w:w="39"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A0" w:firstRow="1" w:lastRow="0" w:firstColumn="1" w:lastColumn="0" w:noHBand="0" w:noVBand="0"/>
      </w:tblPr>
      <w:tblGrid>
        <w:gridCol w:w="414"/>
        <w:gridCol w:w="2614"/>
        <w:gridCol w:w="766"/>
        <w:gridCol w:w="795"/>
        <w:gridCol w:w="899"/>
        <w:gridCol w:w="855"/>
        <w:gridCol w:w="795"/>
        <w:gridCol w:w="855"/>
        <w:gridCol w:w="960"/>
        <w:gridCol w:w="1080"/>
        <w:gridCol w:w="899"/>
        <w:gridCol w:w="960"/>
        <w:gridCol w:w="1080"/>
        <w:gridCol w:w="856"/>
        <w:gridCol w:w="1576"/>
      </w:tblGrid>
      <w:tr w:rsidR="004A71F7" w:rsidTr="004A71F7">
        <w:tc>
          <w:tcPr>
            <w:tcW w:w="414" w:type="dxa"/>
            <w:vMerge w:val="restart"/>
            <w:tcBorders>
              <w:top w:val="single" w:sz="2" w:space="0" w:color="000001"/>
              <w:left w:val="single" w:sz="2" w:space="0" w:color="000001"/>
              <w:bottom w:val="single" w:sz="2" w:space="0" w:color="000001"/>
              <w:right w:val="nil"/>
            </w:tcBorders>
            <w:hideMark/>
          </w:tcPr>
          <w:p w:rsidR="004A71F7" w:rsidRDefault="004A71F7">
            <w:pPr>
              <w:pStyle w:val="afd"/>
              <w:spacing w:line="252" w:lineRule="auto"/>
              <w:rPr>
                <w:sz w:val="24"/>
                <w:lang w:val="ru-RU"/>
              </w:rPr>
            </w:pPr>
            <w:r>
              <w:rPr>
                <w:sz w:val="24"/>
                <w:lang w:val="ru-RU"/>
              </w:rPr>
              <w:t>№</w:t>
            </w:r>
          </w:p>
          <w:p w:rsidR="004A71F7" w:rsidRDefault="004A71F7">
            <w:pPr>
              <w:pStyle w:val="afd"/>
              <w:spacing w:line="252" w:lineRule="auto"/>
              <w:rPr>
                <w:sz w:val="24"/>
                <w:lang w:val="ru-RU"/>
              </w:rPr>
            </w:pPr>
            <w:r>
              <w:rPr>
                <w:sz w:val="24"/>
                <w:lang w:val="ru-RU"/>
              </w:rPr>
              <w:t>з/п</w:t>
            </w:r>
          </w:p>
        </w:tc>
        <w:tc>
          <w:tcPr>
            <w:tcW w:w="2614" w:type="dxa"/>
            <w:vMerge w:val="restart"/>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Обсяг коштів, які</w:t>
            </w:r>
          </w:p>
          <w:p w:rsidR="004A71F7" w:rsidRDefault="004A71F7">
            <w:pPr>
              <w:pStyle w:val="afd"/>
              <w:spacing w:line="252" w:lineRule="auto"/>
              <w:jc w:val="center"/>
              <w:rPr>
                <w:sz w:val="24"/>
                <w:lang w:val="ru-RU"/>
              </w:rPr>
            </w:pPr>
            <w:r>
              <w:rPr>
                <w:sz w:val="24"/>
                <w:lang w:val="ru-RU"/>
              </w:rPr>
              <w:t>планується залучити на виконання Програми, за джерелами фінансування, тис.грн.</w:t>
            </w:r>
          </w:p>
        </w:tc>
        <w:tc>
          <w:tcPr>
            <w:tcW w:w="10800" w:type="dxa"/>
            <w:gridSpan w:val="12"/>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Етапи виконання Програми</w:t>
            </w:r>
          </w:p>
        </w:tc>
        <w:tc>
          <w:tcPr>
            <w:tcW w:w="1576" w:type="dxa"/>
            <w:vMerge w:val="restart"/>
            <w:tcBorders>
              <w:top w:val="single" w:sz="2" w:space="0" w:color="000001"/>
              <w:left w:val="single" w:sz="2" w:space="0" w:color="000001"/>
              <w:bottom w:val="single" w:sz="2" w:space="0" w:color="000001"/>
              <w:right w:val="single" w:sz="2" w:space="0" w:color="000001"/>
            </w:tcBorders>
            <w:hideMark/>
          </w:tcPr>
          <w:p w:rsidR="004A71F7" w:rsidRDefault="004A71F7">
            <w:pPr>
              <w:pStyle w:val="afd"/>
              <w:spacing w:line="252" w:lineRule="auto"/>
              <w:jc w:val="center"/>
              <w:rPr>
                <w:sz w:val="24"/>
                <w:lang w:val="ru-RU"/>
              </w:rPr>
            </w:pPr>
            <w:r>
              <w:rPr>
                <w:sz w:val="24"/>
                <w:lang w:val="ru-RU"/>
              </w:rPr>
              <w:t>Загальний обсяг</w:t>
            </w:r>
          </w:p>
          <w:p w:rsidR="004A71F7" w:rsidRDefault="004A71F7">
            <w:pPr>
              <w:pStyle w:val="afd"/>
              <w:spacing w:line="252" w:lineRule="auto"/>
              <w:jc w:val="center"/>
              <w:rPr>
                <w:sz w:val="24"/>
                <w:lang w:val="ru-RU"/>
              </w:rPr>
            </w:pPr>
            <w:r>
              <w:rPr>
                <w:sz w:val="24"/>
                <w:lang w:val="ru-RU"/>
              </w:rPr>
              <w:t>фінансування, тис.грн</w:t>
            </w:r>
          </w:p>
        </w:tc>
      </w:tr>
      <w:tr w:rsidR="004A71F7" w:rsidTr="004A71F7">
        <w:tc>
          <w:tcPr>
            <w:tcW w:w="0" w:type="auto"/>
            <w:vMerge/>
            <w:tcBorders>
              <w:top w:val="single" w:sz="2" w:space="0" w:color="000001"/>
              <w:left w:val="single" w:sz="2" w:space="0" w:color="000001"/>
              <w:bottom w:val="single" w:sz="2" w:space="0" w:color="000001"/>
              <w:right w:val="nil"/>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c>
          <w:tcPr>
            <w:tcW w:w="3315" w:type="dxa"/>
            <w:gridSpan w:val="4"/>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2022</w:t>
            </w:r>
          </w:p>
        </w:tc>
        <w:tc>
          <w:tcPr>
            <w:tcW w:w="3690" w:type="dxa"/>
            <w:gridSpan w:val="4"/>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2023</w:t>
            </w:r>
          </w:p>
        </w:tc>
        <w:tc>
          <w:tcPr>
            <w:tcW w:w="3795" w:type="dxa"/>
            <w:gridSpan w:val="4"/>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2024</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r>
      <w:tr w:rsidR="004A71F7" w:rsidTr="004A71F7">
        <w:tc>
          <w:tcPr>
            <w:tcW w:w="0" w:type="auto"/>
            <w:vMerge/>
            <w:tcBorders>
              <w:top w:val="single" w:sz="2" w:space="0" w:color="000001"/>
              <w:left w:val="single" w:sz="2" w:space="0" w:color="000001"/>
              <w:bottom w:val="single" w:sz="2" w:space="0" w:color="000001"/>
              <w:right w:val="nil"/>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c>
          <w:tcPr>
            <w:tcW w:w="3315" w:type="dxa"/>
            <w:gridSpan w:val="4"/>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квартали</w:t>
            </w:r>
          </w:p>
        </w:tc>
        <w:tc>
          <w:tcPr>
            <w:tcW w:w="3690" w:type="dxa"/>
            <w:gridSpan w:val="4"/>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квартали</w:t>
            </w:r>
          </w:p>
        </w:tc>
        <w:tc>
          <w:tcPr>
            <w:tcW w:w="3795" w:type="dxa"/>
            <w:gridSpan w:val="4"/>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квартали</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r>
      <w:tr w:rsidR="004A71F7" w:rsidTr="004A71F7">
        <w:tc>
          <w:tcPr>
            <w:tcW w:w="0" w:type="auto"/>
            <w:vMerge/>
            <w:tcBorders>
              <w:top w:val="single" w:sz="2" w:space="0" w:color="000001"/>
              <w:left w:val="single" w:sz="2" w:space="0" w:color="000001"/>
              <w:bottom w:val="single" w:sz="2" w:space="0" w:color="000001"/>
              <w:right w:val="nil"/>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c>
          <w:tcPr>
            <w:tcW w:w="0" w:type="auto"/>
            <w:vMerge/>
            <w:tcBorders>
              <w:top w:val="single" w:sz="2" w:space="0" w:color="000001"/>
              <w:left w:val="single" w:sz="2" w:space="0" w:color="000001"/>
              <w:bottom w:val="single" w:sz="2" w:space="0" w:color="000001"/>
              <w:right w:val="nil"/>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c>
          <w:tcPr>
            <w:tcW w:w="766"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w:t>
            </w:r>
          </w:p>
        </w:tc>
        <w:tc>
          <w:tcPr>
            <w:tcW w:w="79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ІІ</w:t>
            </w:r>
          </w:p>
        </w:tc>
        <w:tc>
          <w:tcPr>
            <w:tcW w:w="899"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ІІІ</w:t>
            </w:r>
          </w:p>
        </w:tc>
        <w:tc>
          <w:tcPr>
            <w:tcW w:w="85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w:t>
            </w:r>
            <w:r>
              <w:rPr>
                <w:sz w:val="24"/>
                <w:lang w:val="en-US"/>
              </w:rPr>
              <w:t>V</w:t>
            </w:r>
          </w:p>
        </w:tc>
        <w:tc>
          <w:tcPr>
            <w:tcW w:w="79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w:t>
            </w:r>
          </w:p>
        </w:tc>
        <w:tc>
          <w:tcPr>
            <w:tcW w:w="85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ІІ</w:t>
            </w:r>
          </w:p>
        </w:tc>
        <w:tc>
          <w:tcPr>
            <w:tcW w:w="96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ІІІ</w:t>
            </w:r>
          </w:p>
        </w:tc>
        <w:tc>
          <w:tcPr>
            <w:tcW w:w="108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w:t>
            </w:r>
            <w:r>
              <w:rPr>
                <w:sz w:val="24"/>
                <w:lang w:val="en-US"/>
              </w:rPr>
              <w:t>V</w:t>
            </w:r>
          </w:p>
        </w:tc>
        <w:tc>
          <w:tcPr>
            <w:tcW w:w="899"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w:t>
            </w:r>
          </w:p>
        </w:tc>
        <w:tc>
          <w:tcPr>
            <w:tcW w:w="96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ІІ</w:t>
            </w:r>
          </w:p>
        </w:tc>
        <w:tc>
          <w:tcPr>
            <w:tcW w:w="108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ІІІ</w:t>
            </w:r>
          </w:p>
        </w:tc>
        <w:tc>
          <w:tcPr>
            <w:tcW w:w="856"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І</w:t>
            </w:r>
            <w:r>
              <w:rPr>
                <w:sz w:val="24"/>
                <w:lang w:val="en-US"/>
              </w:rPr>
              <w:t>V</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r>
      <w:tr w:rsidR="004A71F7" w:rsidTr="004A71F7">
        <w:tc>
          <w:tcPr>
            <w:tcW w:w="414" w:type="dxa"/>
            <w:vMerge w:val="restart"/>
            <w:tcBorders>
              <w:top w:val="single" w:sz="2" w:space="0" w:color="000001"/>
              <w:left w:val="single" w:sz="2" w:space="0" w:color="000001"/>
              <w:bottom w:val="single" w:sz="2" w:space="0" w:color="000001"/>
              <w:right w:val="nil"/>
            </w:tcBorders>
          </w:tcPr>
          <w:p w:rsidR="004A71F7" w:rsidRDefault="004A71F7">
            <w:pPr>
              <w:pStyle w:val="afd"/>
              <w:spacing w:line="252" w:lineRule="auto"/>
              <w:jc w:val="center"/>
              <w:rPr>
                <w:sz w:val="24"/>
                <w:lang w:val="ru-RU"/>
              </w:rPr>
            </w:pPr>
            <w:r>
              <w:rPr>
                <w:sz w:val="24"/>
                <w:lang w:val="ru-RU"/>
              </w:rPr>
              <w:t>1.</w:t>
            </w:r>
          </w:p>
          <w:p w:rsidR="004A71F7" w:rsidRDefault="004A71F7">
            <w:pPr>
              <w:pStyle w:val="afd"/>
              <w:spacing w:line="252" w:lineRule="auto"/>
              <w:jc w:val="center"/>
              <w:rPr>
                <w:sz w:val="24"/>
                <w:lang w:val="ru-RU"/>
              </w:rPr>
            </w:pPr>
          </w:p>
        </w:tc>
        <w:tc>
          <w:tcPr>
            <w:tcW w:w="2614"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Обсяг фінансових ресурсів всього, в тому числі:</w:t>
            </w:r>
          </w:p>
        </w:tc>
        <w:tc>
          <w:tcPr>
            <w:tcW w:w="766"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800,0</w:t>
            </w:r>
          </w:p>
        </w:tc>
        <w:tc>
          <w:tcPr>
            <w:tcW w:w="79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1350,0</w:t>
            </w:r>
          </w:p>
        </w:tc>
        <w:tc>
          <w:tcPr>
            <w:tcW w:w="899"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1820,0</w:t>
            </w:r>
          </w:p>
        </w:tc>
        <w:tc>
          <w:tcPr>
            <w:tcW w:w="85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1029,0</w:t>
            </w:r>
          </w:p>
        </w:tc>
        <w:tc>
          <w:tcPr>
            <w:tcW w:w="79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w:t>
            </w:r>
            <w:r>
              <w:rPr>
                <w:sz w:val="24"/>
                <w:lang w:val="en-US"/>
              </w:rPr>
              <w:t>4</w:t>
            </w:r>
            <w:r>
              <w:rPr>
                <w:sz w:val="24"/>
                <w:lang w:val="ru-RU"/>
              </w:rPr>
              <w:t>00,0</w:t>
            </w:r>
          </w:p>
        </w:tc>
        <w:tc>
          <w:tcPr>
            <w:tcW w:w="85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1350,0</w:t>
            </w:r>
          </w:p>
        </w:tc>
        <w:tc>
          <w:tcPr>
            <w:tcW w:w="96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1350,0</w:t>
            </w:r>
          </w:p>
        </w:tc>
        <w:tc>
          <w:tcPr>
            <w:tcW w:w="108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270,0</w:t>
            </w:r>
          </w:p>
        </w:tc>
        <w:tc>
          <w:tcPr>
            <w:tcW w:w="899"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1250,0</w:t>
            </w:r>
          </w:p>
        </w:tc>
        <w:tc>
          <w:tcPr>
            <w:tcW w:w="96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1350,0</w:t>
            </w:r>
          </w:p>
        </w:tc>
        <w:tc>
          <w:tcPr>
            <w:tcW w:w="108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1250,0</w:t>
            </w:r>
          </w:p>
        </w:tc>
        <w:tc>
          <w:tcPr>
            <w:tcW w:w="856"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295,0</w:t>
            </w:r>
          </w:p>
        </w:tc>
        <w:tc>
          <w:tcPr>
            <w:tcW w:w="1576" w:type="dxa"/>
            <w:tcBorders>
              <w:top w:val="single" w:sz="2" w:space="0" w:color="000001"/>
              <w:left w:val="single" w:sz="2" w:space="0" w:color="000001"/>
              <w:bottom w:val="single" w:sz="2" w:space="0" w:color="000001"/>
              <w:right w:val="single" w:sz="2" w:space="0" w:color="000001"/>
            </w:tcBorders>
            <w:hideMark/>
          </w:tcPr>
          <w:p w:rsidR="004A71F7" w:rsidRDefault="004A71F7">
            <w:pPr>
              <w:pStyle w:val="afd"/>
              <w:spacing w:line="252" w:lineRule="auto"/>
              <w:jc w:val="center"/>
              <w:rPr>
                <w:sz w:val="24"/>
                <w:lang w:val="ru-RU"/>
              </w:rPr>
            </w:pPr>
            <w:r>
              <w:rPr>
                <w:sz w:val="24"/>
                <w:lang w:val="ru-RU"/>
              </w:rPr>
              <w:t>14</w:t>
            </w:r>
            <w:r>
              <w:rPr>
                <w:sz w:val="24"/>
                <w:lang w:val="en-US"/>
              </w:rPr>
              <w:t>5</w:t>
            </w:r>
            <w:r>
              <w:rPr>
                <w:sz w:val="24"/>
                <w:lang w:val="ru-RU"/>
              </w:rPr>
              <w:t>14,0</w:t>
            </w:r>
          </w:p>
        </w:tc>
      </w:tr>
      <w:tr w:rsidR="004A71F7" w:rsidTr="004A71F7">
        <w:tc>
          <w:tcPr>
            <w:tcW w:w="0" w:type="auto"/>
            <w:vMerge/>
            <w:tcBorders>
              <w:top w:val="single" w:sz="2" w:space="0" w:color="000001"/>
              <w:left w:val="single" w:sz="2" w:space="0" w:color="000001"/>
              <w:bottom w:val="single" w:sz="2" w:space="0" w:color="000001"/>
              <w:right w:val="nil"/>
            </w:tcBorders>
            <w:vAlign w:val="center"/>
            <w:hideMark/>
          </w:tcPr>
          <w:p w:rsidR="004A71F7" w:rsidRDefault="004A71F7">
            <w:pPr>
              <w:spacing w:after="0" w:line="256" w:lineRule="auto"/>
              <w:rPr>
                <w:rFonts w:ascii="Times New Roman" w:eastAsia="SimSun" w:hAnsi="Times New Roman"/>
                <w:bCs/>
                <w:color w:val="00000A"/>
                <w:sz w:val="24"/>
                <w:szCs w:val="24"/>
                <w:lang w:val="ru-RU" w:eastAsia="zh-CN"/>
              </w:rPr>
            </w:pPr>
          </w:p>
        </w:tc>
        <w:tc>
          <w:tcPr>
            <w:tcW w:w="2614"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бюджет Боратинської сільської територіальної громади</w:t>
            </w:r>
          </w:p>
        </w:tc>
        <w:tc>
          <w:tcPr>
            <w:tcW w:w="766"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800,0</w:t>
            </w:r>
          </w:p>
        </w:tc>
        <w:tc>
          <w:tcPr>
            <w:tcW w:w="79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1350,0</w:t>
            </w:r>
          </w:p>
        </w:tc>
        <w:tc>
          <w:tcPr>
            <w:tcW w:w="899"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1820,0</w:t>
            </w:r>
          </w:p>
        </w:tc>
        <w:tc>
          <w:tcPr>
            <w:tcW w:w="85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1029,0</w:t>
            </w:r>
          </w:p>
        </w:tc>
        <w:tc>
          <w:tcPr>
            <w:tcW w:w="79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2400,0</w:t>
            </w:r>
          </w:p>
        </w:tc>
        <w:tc>
          <w:tcPr>
            <w:tcW w:w="855"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1350,0</w:t>
            </w:r>
          </w:p>
        </w:tc>
        <w:tc>
          <w:tcPr>
            <w:tcW w:w="96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1350,0</w:t>
            </w:r>
          </w:p>
        </w:tc>
        <w:tc>
          <w:tcPr>
            <w:tcW w:w="108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270,0</w:t>
            </w:r>
          </w:p>
        </w:tc>
        <w:tc>
          <w:tcPr>
            <w:tcW w:w="899"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1250,0</w:t>
            </w:r>
          </w:p>
        </w:tc>
        <w:tc>
          <w:tcPr>
            <w:tcW w:w="96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1350,0</w:t>
            </w:r>
          </w:p>
        </w:tc>
        <w:tc>
          <w:tcPr>
            <w:tcW w:w="1080"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1250,0</w:t>
            </w:r>
          </w:p>
        </w:tc>
        <w:tc>
          <w:tcPr>
            <w:tcW w:w="856" w:type="dxa"/>
            <w:tcBorders>
              <w:top w:val="single" w:sz="2" w:space="0" w:color="000001"/>
              <w:left w:val="single" w:sz="2" w:space="0" w:color="000001"/>
              <w:bottom w:val="single" w:sz="2" w:space="0" w:color="000001"/>
              <w:right w:val="nil"/>
            </w:tcBorders>
            <w:hideMark/>
          </w:tcPr>
          <w:p w:rsidR="004A71F7" w:rsidRDefault="004A71F7">
            <w:pPr>
              <w:pStyle w:val="afd"/>
              <w:spacing w:line="252" w:lineRule="auto"/>
              <w:jc w:val="center"/>
              <w:rPr>
                <w:sz w:val="24"/>
                <w:lang w:val="ru-RU"/>
              </w:rPr>
            </w:pPr>
            <w:r>
              <w:rPr>
                <w:sz w:val="24"/>
                <w:lang w:val="ru-RU"/>
              </w:rPr>
              <w:t>295,0</w:t>
            </w:r>
          </w:p>
        </w:tc>
        <w:tc>
          <w:tcPr>
            <w:tcW w:w="1576" w:type="dxa"/>
            <w:tcBorders>
              <w:top w:val="single" w:sz="2" w:space="0" w:color="000001"/>
              <w:left w:val="single" w:sz="2" w:space="0" w:color="000001"/>
              <w:bottom w:val="single" w:sz="2" w:space="0" w:color="000001"/>
              <w:right w:val="single" w:sz="2" w:space="0" w:color="000001"/>
            </w:tcBorders>
            <w:hideMark/>
          </w:tcPr>
          <w:p w:rsidR="004A71F7" w:rsidRDefault="004A71F7">
            <w:pPr>
              <w:pStyle w:val="afd"/>
              <w:spacing w:line="252" w:lineRule="auto"/>
              <w:jc w:val="center"/>
              <w:rPr>
                <w:sz w:val="24"/>
                <w:lang w:val="ru-RU"/>
              </w:rPr>
            </w:pPr>
            <w:r>
              <w:rPr>
                <w:sz w:val="24"/>
                <w:lang w:val="ru-RU"/>
              </w:rPr>
              <w:t>14514,0</w:t>
            </w:r>
          </w:p>
        </w:tc>
      </w:tr>
    </w:tbl>
    <w:p w:rsidR="004A71F7" w:rsidRDefault="004A71F7" w:rsidP="004A71F7">
      <w:pPr>
        <w:spacing w:after="0"/>
        <w:rPr>
          <w:rFonts w:ascii="Times New Roman" w:eastAsia="Times New Roman" w:hAnsi="Times New Roman"/>
          <w:b/>
          <w:sz w:val="28"/>
          <w:szCs w:val="28"/>
          <w:lang w:eastAsia="ru-RU"/>
        </w:rPr>
      </w:pPr>
    </w:p>
    <w:p w:rsidR="004A71F7" w:rsidRDefault="004A71F7" w:rsidP="004A71F7">
      <w:pPr>
        <w:widowControl w:val="0"/>
        <w:spacing w:after="0" w:line="252" w:lineRule="auto"/>
        <w:jc w:val="center"/>
        <w:rPr>
          <w:rFonts w:ascii="Times New Roman" w:hAnsi="Times New Roman"/>
          <w:szCs w:val="28"/>
        </w:rPr>
      </w:pPr>
      <w:r>
        <w:rPr>
          <w:rFonts w:ascii="Times New Roman" w:hAnsi="Times New Roman"/>
          <w:szCs w:val="28"/>
        </w:rPr>
        <w:t xml:space="preserve"> </w:t>
      </w: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jc w:val="center"/>
        <w:rPr>
          <w:rFonts w:ascii="Times New Roman" w:hAnsi="Times New Roman"/>
          <w:szCs w:val="28"/>
        </w:rPr>
      </w:pPr>
    </w:p>
    <w:p w:rsidR="004A71F7" w:rsidRDefault="004A71F7" w:rsidP="004A71F7">
      <w:pPr>
        <w:widowControl w:val="0"/>
        <w:spacing w:after="0" w:line="252" w:lineRule="auto"/>
        <w:ind w:left="8496" w:firstLine="708"/>
        <w:rPr>
          <w:rFonts w:ascii="Times New Roman" w:hAnsi="Times New Roman"/>
          <w:sz w:val="24"/>
        </w:rPr>
      </w:pPr>
      <w:r>
        <w:rPr>
          <w:rFonts w:ascii="Times New Roman" w:hAnsi="Times New Roman"/>
          <w:sz w:val="24"/>
        </w:rPr>
        <w:t xml:space="preserve">                  </w:t>
      </w:r>
    </w:p>
    <w:p w:rsidR="004A71F7" w:rsidRDefault="004A71F7" w:rsidP="004A71F7">
      <w:pPr>
        <w:widowControl w:val="0"/>
        <w:spacing w:after="0" w:line="252" w:lineRule="auto"/>
        <w:ind w:left="8496" w:firstLine="708"/>
        <w:rPr>
          <w:rFonts w:ascii="Times New Roman" w:hAnsi="Times New Roman"/>
          <w:sz w:val="24"/>
        </w:rPr>
      </w:pPr>
    </w:p>
    <w:p w:rsidR="00B672D1" w:rsidRDefault="004A71F7" w:rsidP="004A71F7">
      <w:pPr>
        <w:widowControl w:val="0"/>
        <w:spacing w:after="0" w:line="252" w:lineRule="auto"/>
        <w:ind w:left="8496" w:firstLine="708"/>
        <w:rPr>
          <w:rFonts w:ascii="Times New Roman" w:hAnsi="Times New Roman"/>
          <w:sz w:val="24"/>
        </w:rPr>
      </w:pPr>
      <w:r>
        <w:rPr>
          <w:rFonts w:ascii="Times New Roman" w:hAnsi="Times New Roman"/>
          <w:sz w:val="24"/>
        </w:rPr>
        <w:t xml:space="preserve">                                     </w:t>
      </w:r>
    </w:p>
    <w:p w:rsidR="00B672D1" w:rsidRDefault="00B672D1" w:rsidP="004A71F7">
      <w:pPr>
        <w:widowControl w:val="0"/>
        <w:spacing w:after="0" w:line="252" w:lineRule="auto"/>
        <w:ind w:left="8496" w:firstLine="708"/>
        <w:rPr>
          <w:rFonts w:ascii="Times New Roman" w:hAnsi="Times New Roman"/>
          <w:sz w:val="24"/>
        </w:rPr>
      </w:pPr>
    </w:p>
    <w:p w:rsidR="004A71F7" w:rsidRDefault="004A71F7" w:rsidP="00B672D1">
      <w:pPr>
        <w:widowControl w:val="0"/>
        <w:spacing w:after="0" w:line="252" w:lineRule="auto"/>
        <w:ind w:left="8496" w:firstLine="708"/>
        <w:jc w:val="right"/>
        <w:rPr>
          <w:rFonts w:ascii="Times New Roman" w:hAnsi="Times New Roman"/>
          <w:sz w:val="24"/>
          <w:szCs w:val="24"/>
        </w:rPr>
      </w:pPr>
      <w:r>
        <w:rPr>
          <w:rFonts w:ascii="Times New Roman" w:hAnsi="Times New Roman"/>
          <w:sz w:val="24"/>
        </w:rPr>
        <w:lastRenderedPageBreak/>
        <w:t xml:space="preserve">               Додаток 2</w:t>
      </w:r>
    </w:p>
    <w:p w:rsidR="004A71F7" w:rsidRDefault="004A71F7" w:rsidP="00B672D1">
      <w:pPr>
        <w:widowControl w:val="0"/>
        <w:spacing w:after="0" w:line="252" w:lineRule="auto"/>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до рішення сільської ради</w:t>
      </w:r>
    </w:p>
    <w:p w:rsidR="004A71F7" w:rsidRDefault="004A71F7" w:rsidP="00B672D1">
      <w:pPr>
        <w:widowControl w:val="0"/>
        <w:spacing w:after="0" w:line="252" w:lineRule="auto"/>
        <w:jc w:val="right"/>
        <w:rPr>
          <w:rFonts w:ascii="Times New Roman" w:hAnsi="Times New Roman"/>
          <w:b/>
          <w:bCs/>
          <w:color w:val="000000"/>
          <w:sz w:val="24"/>
          <w:lang w:eastAsia="uk-UA" w:bidi="uk-UA"/>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405BD">
        <w:rPr>
          <w:rFonts w:ascii="Times New Roman" w:hAnsi="Times New Roman"/>
          <w:sz w:val="24"/>
        </w:rPr>
        <w:t xml:space="preserve">                    </w:t>
      </w:r>
      <w:r>
        <w:rPr>
          <w:rFonts w:ascii="Times New Roman" w:hAnsi="Times New Roman"/>
          <w:sz w:val="24"/>
        </w:rPr>
        <w:t xml:space="preserve">      від   13.07.2023. № 17/9</w:t>
      </w:r>
    </w:p>
    <w:p w:rsidR="004A71F7" w:rsidRDefault="004A71F7" w:rsidP="004A71F7">
      <w:pPr>
        <w:widowControl w:val="0"/>
        <w:spacing w:after="0" w:line="252" w:lineRule="auto"/>
        <w:jc w:val="center"/>
        <w:rPr>
          <w:rFonts w:ascii="Times New Roman" w:hAnsi="Times New Roman"/>
          <w:b/>
          <w:bCs/>
          <w:color w:val="000000"/>
          <w:sz w:val="24"/>
          <w:lang w:eastAsia="uk-UA" w:bidi="uk-UA"/>
        </w:rPr>
      </w:pPr>
    </w:p>
    <w:p w:rsidR="004A71F7" w:rsidRDefault="004A71F7" w:rsidP="004A71F7">
      <w:pPr>
        <w:widowControl w:val="0"/>
        <w:spacing w:after="0" w:line="252" w:lineRule="auto"/>
        <w:jc w:val="center"/>
        <w:rPr>
          <w:rFonts w:ascii="Times New Roman" w:hAnsi="Times New Roman"/>
          <w:b/>
          <w:bCs/>
          <w:color w:val="000000"/>
          <w:sz w:val="24"/>
          <w:lang w:eastAsia="uk-UA" w:bidi="uk-UA"/>
        </w:rPr>
      </w:pPr>
      <w:r>
        <w:rPr>
          <w:rFonts w:ascii="Times New Roman" w:hAnsi="Times New Roman"/>
          <w:b/>
          <w:bCs/>
          <w:color w:val="000000"/>
          <w:sz w:val="24"/>
          <w:lang w:eastAsia="uk-UA" w:bidi="uk-UA"/>
        </w:rPr>
        <w:t>ПЕРЕЛІК</w:t>
      </w:r>
    </w:p>
    <w:p w:rsidR="004A71F7" w:rsidRDefault="004A71F7" w:rsidP="004A71F7">
      <w:pPr>
        <w:widowControl w:val="0"/>
        <w:spacing w:after="0" w:line="252" w:lineRule="auto"/>
        <w:jc w:val="center"/>
        <w:rPr>
          <w:rFonts w:ascii="Times New Roman" w:hAnsi="Times New Roman"/>
          <w:sz w:val="24"/>
          <w:lang w:eastAsia="ru-RU"/>
        </w:rPr>
      </w:pPr>
      <w:r>
        <w:rPr>
          <w:rFonts w:ascii="Times New Roman" w:hAnsi="Times New Roman"/>
          <w:sz w:val="24"/>
        </w:rPr>
        <w:t>завдань, заходів та результативні показники Програми заходів територіальної оборони Боратинської сільської ради на 2022-2024 роки</w:t>
      </w:r>
    </w:p>
    <w:p w:rsidR="004A71F7" w:rsidRDefault="004A71F7" w:rsidP="004A71F7">
      <w:pPr>
        <w:spacing w:after="0"/>
        <w:rPr>
          <w:rFonts w:ascii="Times New Roman" w:hAnsi="Times New Roman"/>
          <w:sz w:val="24"/>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96"/>
        <w:gridCol w:w="3403"/>
        <w:gridCol w:w="2127"/>
        <w:gridCol w:w="992"/>
        <w:gridCol w:w="1560"/>
        <w:gridCol w:w="851"/>
        <w:gridCol w:w="992"/>
        <w:gridCol w:w="992"/>
        <w:gridCol w:w="1559"/>
      </w:tblGrid>
      <w:tr w:rsidR="004A71F7" w:rsidTr="004A71F7">
        <w:trPr>
          <w:trHeight w:val="444"/>
        </w:trPr>
        <w:tc>
          <w:tcPr>
            <w:tcW w:w="532"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 з/п</w:t>
            </w:r>
          </w:p>
        </w:tc>
        <w:tc>
          <w:tcPr>
            <w:tcW w:w="2695"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Назва Завдання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bCs/>
                <w:snapToGrid w:val="0"/>
                <w:color w:val="000000"/>
                <w:sz w:val="24"/>
              </w:rPr>
              <w:t>Назва заходу</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bCs/>
                <w:snapToGrid w:val="0"/>
                <w:color w:val="000000"/>
                <w:sz w:val="24"/>
              </w:rPr>
              <w:t>Виконавці</w:t>
            </w:r>
          </w:p>
        </w:tc>
        <w:tc>
          <w:tcPr>
            <w:tcW w:w="992"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bCs/>
                <w:snapToGrid w:val="0"/>
                <w:color w:val="000000"/>
                <w:sz w:val="24"/>
              </w:rPr>
              <w:t>Термін виконання</w:t>
            </w:r>
          </w:p>
        </w:tc>
        <w:tc>
          <w:tcPr>
            <w:tcW w:w="4395" w:type="dxa"/>
            <w:gridSpan w:val="4"/>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lang w:val="en-US"/>
              </w:rPr>
            </w:pPr>
            <w:r>
              <w:rPr>
                <w:rFonts w:ascii="Times New Roman" w:hAnsi="Times New Roman"/>
                <w:bCs/>
                <w:snapToGrid w:val="0"/>
                <w:color w:val="000000"/>
                <w:sz w:val="24"/>
              </w:rPr>
              <w:t>Фінансування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Результативні показники</w:t>
            </w:r>
          </w:p>
        </w:tc>
      </w:tr>
      <w:tr w:rsidR="004A71F7" w:rsidTr="004A71F7">
        <w:trPr>
          <w:trHeight w:val="4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snapToGrid w:val="0"/>
                <w:color w:val="000000"/>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hAnsi="Times New Roman"/>
                <w:bCs/>
                <w:snapToGrid w:val="0"/>
                <w:color w:val="000000"/>
                <w:sz w:val="24"/>
                <w:lang w:val="en-US"/>
              </w:rPr>
            </w:pPr>
            <w:r>
              <w:rPr>
                <w:rFonts w:ascii="Times New Roman" w:hAnsi="Times New Roman"/>
                <w:bCs/>
                <w:snapToGrid w:val="0"/>
                <w:color w:val="000000"/>
                <w:sz w:val="24"/>
              </w:rPr>
              <w:t>Джерела фінансування</w:t>
            </w:r>
          </w:p>
          <w:p w:rsidR="004A71F7" w:rsidRDefault="004A71F7">
            <w:pPr>
              <w:spacing w:after="0"/>
              <w:jc w:val="center"/>
              <w:rPr>
                <w:rFonts w:ascii="Times New Roman" w:hAnsi="Times New Roman"/>
                <w:bCs/>
                <w:snapToGrid w:val="0"/>
                <w:color w:val="000000"/>
                <w:sz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bCs/>
                <w:snapToGrid w:val="0"/>
                <w:color w:val="000000"/>
                <w:sz w:val="24"/>
              </w:rPr>
            </w:pPr>
            <w:r>
              <w:rPr>
                <w:rFonts w:ascii="Times New Roman" w:hAnsi="Times New Roman"/>
                <w:bCs/>
                <w:snapToGrid w:val="0"/>
                <w:color w:val="000000"/>
                <w:sz w:val="24"/>
              </w:rPr>
              <w:t>Обсяги, тис.грн.</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snapToGrid w:val="0"/>
                <w:color w:val="000000"/>
                <w:sz w:val="24"/>
              </w:rPr>
            </w:pPr>
          </w:p>
        </w:tc>
      </w:tr>
      <w:tr w:rsidR="004A71F7" w:rsidTr="004A71F7">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snapToGrid w:val="0"/>
                <w:color w:val="000000"/>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snapToGrid w:val="0"/>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4A71F7" w:rsidRDefault="004A71F7">
            <w:pPr>
              <w:spacing w:after="0"/>
              <w:rPr>
                <w:rFonts w:ascii="Times New Roman" w:hAnsi="Times New Roman"/>
                <w:bCs/>
                <w:snapToGrid w:val="0"/>
                <w:color w:val="000000"/>
                <w:sz w:val="24"/>
              </w:rPr>
            </w:pPr>
            <w:r>
              <w:rPr>
                <w:rFonts w:ascii="Times New Roman" w:hAnsi="Times New Roman"/>
                <w:bCs/>
                <w:snapToGrid w:val="0"/>
                <w:color w:val="000000"/>
                <w:sz w:val="24"/>
                <w:lang w:val="en-US"/>
              </w:rPr>
              <w:t>202</w:t>
            </w:r>
            <w:r>
              <w:rPr>
                <w:rFonts w:ascii="Times New Roman" w:hAnsi="Times New Roman"/>
                <w:bCs/>
                <w:snapToGrid w:val="0"/>
                <w:color w:val="000000"/>
                <w:sz w:val="24"/>
              </w:rPr>
              <w:t>2</w:t>
            </w:r>
          </w:p>
          <w:p w:rsidR="004A71F7" w:rsidRDefault="004A71F7">
            <w:pPr>
              <w:spacing w:after="0"/>
              <w:jc w:val="center"/>
              <w:rPr>
                <w:rFonts w:ascii="Times New Roman" w:hAnsi="Times New Roman"/>
                <w:bCs/>
                <w:snapToGrid w:val="0"/>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4A71F7" w:rsidRDefault="004A71F7">
            <w:pPr>
              <w:spacing w:after="0"/>
              <w:rPr>
                <w:rFonts w:ascii="Times New Roman" w:hAnsi="Times New Roman"/>
                <w:bCs/>
                <w:snapToGrid w:val="0"/>
                <w:color w:val="000000"/>
                <w:sz w:val="24"/>
              </w:rPr>
            </w:pPr>
            <w:r>
              <w:rPr>
                <w:rFonts w:ascii="Times New Roman" w:hAnsi="Times New Roman"/>
                <w:bCs/>
                <w:snapToGrid w:val="0"/>
                <w:color w:val="000000"/>
                <w:sz w:val="24"/>
              </w:rPr>
              <w:t>2023</w:t>
            </w:r>
          </w:p>
          <w:p w:rsidR="004A71F7" w:rsidRDefault="004A71F7">
            <w:pPr>
              <w:spacing w:after="0"/>
              <w:jc w:val="center"/>
              <w:rPr>
                <w:rFonts w:ascii="Times New Roman" w:hAnsi="Times New Roman"/>
                <w:bCs/>
                <w:snapToGrid w:val="0"/>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4A71F7" w:rsidRDefault="004A71F7">
            <w:pPr>
              <w:spacing w:after="0"/>
              <w:rPr>
                <w:rFonts w:ascii="Times New Roman" w:hAnsi="Times New Roman"/>
                <w:bCs/>
                <w:snapToGrid w:val="0"/>
                <w:color w:val="000000"/>
                <w:sz w:val="24"/>
              </w:rPr>
            </w:pPr>
            <w:r>
              <w:rPr>
                <w:rFonts w:ascii="Times New Roman" w:hAnsi="Times New Roman"/>
                <w:bCs/>
                <w:snapToGrid w:val="0"/>
                <w:color w:val="000000"/>
                <w:sz w:val="24"/>
              </w:rPr>
              <w:t>2024</w:t>
            </w:r>
          </w:p>
          <w:p w:rsidR="004A71F7" w:rsidRDefault="004A71F7">
            <w:pPr>
              <w:spacing w:after="0"/>
              <w:jc w:val="center"/>
              <w:rPr>
                <w:rFonts w:ascii="Times New Roman" w:hAnsi="Times New Roman"/>
                <w:bCs/>
                <w:snapToGrid w:val="0"/>
                <w:color w:val="000000"/>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snapToGrid w:val="0"/>
                <w:color w:val="000000"/>
                <w:sz w:val="24"/>
              </w:rPr>
            </w:pPr>
          </w:p>
        </w:tc>
      </w:tr>
      <w:tr w:rsidR="004A71F7" w:rsidTr="004A71F7">
        <w:tc>
          <w:tcPr>
            <w:tcW w:w="53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1</w:t>
            </w:r>
          </w:p>
        </w:tc>
        <w:tc>
          <w:tcPr>
            <w:tcW w:w="2695"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z w:val="24"/>
              </w:rPr>
              <w:t>2</w:t>
            </w:r>
          </w:p>
        </w:tc>
        <w:tc>
          <w:tcPr>
            <w:tcW w:w="340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3</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10</w:t>
            </w:r>
          </w:p>
        </w:tc>
      </w:tr>
      <w:tr w:rsidR="004A71F7" w:rsidTr="004A71F7">
        <w:trPr>
          <w:trHeight w:val="433"/>
        </w:trPr>
        <w:tc>
          <w:tcPr>
            <w:tcW w:w="15701" w:type="dxa"/>
            <w:gridSpan w:val="10"/>
            <w:tcBorders>
              <w:top w:val="single" w:sz="4" w:space="0" w:color="auto"/>
              <w:left w:val="single" w:sz="4" w:space="0" w:color="auto"/>
              <w:bottom w:val="single" w:sz="4" w:space="0" w:color="auto"/>
              <w:right w:val="single" w:sz="4" w:space="0" w:color="auto"/>
            </w:tcBorders>
            <w:hideMark/>
          </w:tcPr>
          <w:p w:rsidR="004A71F7" w:rsidRDefault="004A71F7" w:rsidP="004A71F7">
            <w:pPr>
              <w:numPr>
                <w:ilvl w:val="0"/>
                <w:numId w:val="12"/>
              </w:numPr>
              <w:spacing w:after="0" w:line="240" w:lineRule="auto"/>
              <w:jc w:val="center"/>
              <w:rPr>
                <w:rFonts w:ascii="Times New Roman" w:hAnsi="Times New Roman"/>
                <w:b/>
              </w:rPr>
            </w:pPr>
            <w:r>
              <w:rPr>
                <w:rFonts w:ascii="Times New Roman" w:hAnsi="Times New Roman"/>
                <w:b/>
                <w:sz w:val="24"/>
              </w:rPr>
              <w:t>Проведення заходів з територіальної оборони</w:t>
            </w:r>
          </w:p>
        </w:tc>
      </w:tr>
      <w:tr w:rsidR="004A71F7" w:rsidTr="004A71F7">
        <w:tc>
          <w:tcPr>
            <w:tcW w:w="532"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rPr>
            </w:pPr>
            <w:r>
              <w:rPr>
                <w:rFonts w:ascii="Times New Roman" w:hAnsi="Times New Roman"/>
              </w:rPr>
              <w:t>1.1</w:t>
            </w:r>
          </w:p>
        </w:tc>
        <w:tc>
          <w:tcPr>
            <w:tcW w:w="2695"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szCs w:val="24"/>
              </w:rPr>
            </w:pPr>
            <w:r>
              <w:rPr>
                <w:rFonts w:ascii="Times New Roman" w:hAnsi="Times New Roman"/>
                <w:sz w:val="24"/>
              </w:rPr>
              <w:t>Формування колективного захисту громади</w:t>
            </w:r>
          </w:p>
        </w:tc>
        <w:tc>
          <w:tcPr>
            <w:tcW w:w="3402"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sz w:val="24"/>
              </w:rPr>
            </w:pPr>
            <w:r>
              <w:rPr>
                <w:rFonts w:ascii="Times New Roman" w:hAnsi="Times New Roman"/>
                <w:sz w:val="24"/>
              </w:rPr>
              <w:t>Здійснення заходів з інженерного обладнання державного кордону; закупівля та встановлення інженерних загороджень та покращення матеріально-технічної бази підрозділів охорони державного кордону</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Боратинська сільська рада ,</w:t>
            </w:r>
          </w:p>
          <w:p w:rsidR="004A71F7" w:rsidRDefault="004A71F7" w:rsidP="00E405BD">
            <w:pPr>
              <w:spacing w:after="0"/>
              <w:jc w:val="center"/>
              <w:rPr>
                <w:rFonts w:ascii="Times New Roman" w:hAnsi="Times New Roman"/>
                <w:sz w:val="24"/>
              </w:rPr>
            </w:pPr>
            <w:r>
              <w:rPr>
                <w:rFonts w:ascii="Times New Roman" w:hAnsi="Times New Roman"/>
                <w:sz w:val="24"/>
              </w:rPr>
              <w:t xml:space="preserve"> Прикордонний Волинський загін Західного регіонального управління Державної прикордонної служби </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rPr>
            </w:pPr>
            <w:r>
              <w:rPr>
                <w:rFonts w:ascii="Times New Roman" w:hAnsi="Times New Roman"/>
              </w:rPr>
              <w:t>2022-2024</w:t>
            </w:r>
          </w:p>
        </w:tc>
        <w:tc>
          <w:tcPr>
            <w:tcW w:w="1560" w:type="dxa"/>
            <w:tcBorders>
              <w:top w:val="single" w:sz="4" w:space="0" w:color="auto"/>
              <w:left w:val="single" w:sz="4" w:space="0" w:color="auto"/>
              <w:bottom w:val="single" w:sz="4" w:space="0" w:color="auto"/>
              <w:right w:val="single" w:sz="4" w:space="0" w:color="auto"/>
            </w:tcBorders>
            <w:hideMark/>
          </w:tcPr>
          <w:p w:rsidR="004A71F7" w:rsidRDefault="004A71F7">
            <w:pPr>
              <w:spacing w:after="0"/>
              <w:rPr>
                <w:rFonts w:ascii="Times New Roman" w:hAnsi="Times New Roman"/>
              </w:rPr>
            </w:pPr>
            <w:r>
              <w:rPr>
                <w:rFonts w:ascii="Times New Roman" w:hAnsi="Times New Roman"/>
              </w:rPr>
              <w:t>Бюджет Боратинської сільської ради</w:t>
            </w:r>
          </w:p>
        </w:tc>
        <w:tc>
          <w:tcPr>
            <w:tcW w:w="851"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szCs w:val="24"/>
              </w:rPr>
            </w:pPr>
            <w:r>
              <w:rPr>
                <w:rFonts w:ascii="Times New Roman" w:hAnsi="Times New Roman"/>
                <w:sz w:val="24"/>
              </w:rPr>
              <w:t>100,0</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lang w:val="ru-RU"/>
              </w:rPr>
            </w:pPr>
            <w:r>
              <w:rPr>
                <w:rFonts w:ascii="Times New Roman" w:hAnsi="Times New Roman"/>
                <w:sz w:val="24"/>
              </w:rPr>
              <w:t>2100,0</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1000,0</w:t>
            </w:r>
          </w:p>
        </w:tc>
        <w:tc>
          <w:tcPr>
            <w:tcW w:w="1559" w:type="dxa"/>
            <w:tcBorders>
              <w:top w:val="single" w:sz="4" w:space="0" w:color="auto"/>
              <w:left w:val="single" w:sz="4" w:space="0" w:color="auto"/>
              <w:bottom w:val="single" w:sz="4" w:space="0" w:color="auto"/>
              <w:right w:val="single" w:sz="4" w:space="0" w:color="auto"/>
            </w:tcBorders>
            <w:hideMark/>
          </w:tcPr>
          <w:p w:rsidR="004A71F7" w:rsidRDefault="004A71F7">
            <w:pPr>
              <w:spacing w:after="0"/>
              <w:jc w:val="center"/>
              <w:rPr>
                <w:rFonts w:ascii="Times New Roman" w:hAnsi="Times New Roman"/>
                <w:sz w:val="24"/>
              </w:rPr>
            </w:pPr>
            <w:r>
              <w:rPr>
                <w:rFonts w:ascii="Times New Roman" w:hAnsi="Times New Roman"/>
                <w:sz w:val="24"/>
              </w:rPr>
              <w:t>Захист цивільного населення</w:t>
            </w:r>
          </w:p>
        </w:tc>
      </w:tr>
      <w:tr w:rsidR="004A71F7" w:rsidTr="004A71F7">
        <w:tc>
          <w:tcPr>
            <w:tcW w:w="532" w:type="dxa"/>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hAnsi="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4A71F7" w:rsidRDefault="004A71F7">
            <w:pPr>
              <w:spacing w:after="0"/>
              <w:ind w:left="57" w:right="129"/>
              <w:jc w:val="both"/>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4A71F7" w:rsidRDefault="004A71F7">
            <w:pPr>
              <w:spacing w:after="0"/>
              <w:ind w:left="57" w:right="57"/>
              <w:jc w:val="both"/>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4A71F7" w:rsidRDefault="004A71F7">
            <w:pPr>
              <w:tabs>
                <w:tab w:val="left" w:pos="1716"/>
              </w:tabs>
              <w:spacing w:after="0"/>
              <w:ind w:left="57" w:right="57"/>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4A71F7" w:rsidRDefault="004A71F7">
            <w:pPr>
              <w:spacing w:after="0"/>
              <w:ind w:right="-108"/>
              <w:jc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4A71F7" w:rsidRDefault="004A71F7">
            <w:pPr>
              <w:spacing w:after="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4A71F7" w:rsidRDefault="004A71F7">
            <w:pPr>
              <w:spacing w:after="0"/>
              <w:ind w:left="17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4A71F7" w:rsidRDefault="004A71F7">
            <w:pPr>
              <w:spacing w:after="0"/>
              <w:ind w:left="170"/>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4A71F7" w:rsidRDefault="004A71F7">
            <w:pPr>
              <w:spacing w:after="0"/>
              <w:ind w:left="170"/>
              <w:jc w:val="center"/>
              <w:rPr>
                <w:rFonts w:ascii="Times New Roman" w:hAnsi="Times New Roman"/>
                <w:sz w:val="24"/>
              </w:rPr>
            </w:pPr>
          </w:p>
        </w:tc>
      </w:tr>
    </w:tbl>
    <w:p w:rsidR="00B672D1" w:rsidRDefault="00B672D1" w:rsidP="004A71F7">
      <w:pPr>
        <w:spacing w:after="0"/>
        <w:rPr>
          <w:rFonts w:ascii="Times New Roman" w:eastAsia="Times New Roman" w:hAnsi="Times New Roman"/>
          <w:sz w:val="24"/>
          <w:lang w:eastAsia="ru-RU"/>
        </w:rPr>
        <w:sectPr w:rsidR="00B672D1" w:rsidSect="00B672D1">
          <w:pgSz w:w="16838" w:h="11906" w:orient="landscape"/>
          <w:pgMar w:top="1701" w:right="1134" w:bottom="567" w:left="295" w:header="709" w:footer="709" w:gutter="0"/>
          <w:cols w:space="720"/>
          <w:docGrid w:linePitch="299"/>
        </w:sectPr>
      </w:pPr>
    </w:p>
    <w:p w:rsidR="004A71F7" w:rsidRDefault="004A71F7" w:rsidP="004A71F7">
      <w:pPr>
        <w:jc w:val="center"/>
        <w:rPr>
          <w:rFonts w:ascii="Times New Roman" w:hAnsi="Times New Roman"/>
          <w:b/>
          <w:sz w:val="24"/>
          <w:szCs w:val="24"/>
          <w:lang w:bidi="en-US"/>
        </w:rPr>
      </w:pPr>
      <w:r>
        <w:rPr>
          <w:rFonts w:ascii="Times New Roman" w:hAnsi="Times New Roman"/>
          <w:b/>
          <w:sz w:val="24"/>
          <w:szCs w:val="24"/>
          <w:lang w:val="ru-RU" w:bidi="en-US"/>
        </w:rPr>
        <w:lastRenderedPageBreak/>
        <w:t xml:space="preserve">         </w:t>
      </w:r>
      <w:r>
        <w:rPr>
          <w:rFonts w:ascii="Times New Roman" w:hAnsi="Times New Roman"/>
          <w:b/>
          <w:noProof/>
          <w:sz w:val="24"/>
          <w:szCs w:val="24"/>
          <w:lang w:eastAsia="uk-UA"/>
        </w:rPr>
        <w:drawing>
          <wp:inline distT="0" distB="0" distL="0" distR="0">
            <wp:extent cx="476250" cy="6286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pStyle w:val="1"/>
        <w:rPr>
          <w:b/>
          <w:sz w:val="24"/>
          <w:szCs w:val="24"/>
          <w:u w:val="single"/>
        </w:rPr>
      </w:pPr>
    </w:p>
    <w:p w:rsidR="004A71F7" w:rsidRDefault="004A71F7" w:rsidP="004A71F7">
      <w:pPr>
        <w:pStyle w:val="1"/>
        <w:rPr>
          <w:sz w:val="24"/>
          <w:szCs w:val="24"/>
        </w:rPr>
      </w:pPr>
      <w:r>
        <w:rPr>
          <w:b/>
          <w:sz w:val="24"/>
          <w:szCs w:val="24"/>
        </w:rPr>
        <w:t xml:space="preserve">13 липня 2023 року </w:t>
      </w:r>
      <w:r>
        <w:rPr>
          <w:b/>
          <w:sz w:val="24"/>
          <w:szCs w:val="24"/>
          <w:lang w:val="ru-RU"/>
        </w:rPr>
        <w:t xml:space="preserve">  </w:t>
      </w:r>
      <w:r>
        <w:rPr>
          <w:b/>
          <w:sz w:val="24"/>
          <w:szCs w:val="24"/>
        </w:rPr>
        <w:t xml:space="preserve">№  17/10 </w:t>
      </w:r>
      <w:r>
        <w:rPr>
          <w:b/>
          <w:sz w:val="24"/>
          <w:szCs w:val="24"/>
          <w:lang w:val="ru-RU"/>
        </w:rPr>
        <w:t xml:space="preserve">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с.Боратин</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A71F7" w:rsidRDefault="004A71F7" w:rsidP="004A71F7">
      <w:pPr>
        <w:spacing w:after="0" w:line="240" w:lineRule="auto"/>
        <w:jc w:val="both"/>
        <w:rPr>
          <w:rFonts w:ascii="Times New Roman" w:hAnsi="Times New Roman"/>
          <w:b/>
          <w:sz w:val="24"/>
          <w:szCs w:val="24"/>
        </w:rPr>
      </w:pPr>
      <w:r>
        <w:rPr>
          <w:rFonts w:ascii="Times New Roman" w:hAnsi="Times New Roman"/>
          <w:b/>
          <w:sz w:val="24"/>
          <w:szCs w:val="24"/>
        </w:rPr>
        <w:t>Про внесення змін до Програми</w:t>
      </w:r>
    </w:p>
    <w:p w:rsidR="004A71F7" w:rsidRDefault="004A71F7" w:rsidP="004A71F7">
      <w:pPr>
        <w:pStyle w:val="a5"/>
        <w:spacing w:line="276" w:lineRule="auto"/>
        <w:rPr>
          <w:b/>
          <w:lang w:val="ru-RU" w:eastAsia="ru-RU"/>
        </w:rPr>
      </w:pPr>
      <w:r>
        <w:rPr>
          <w:b/>
          <w:lang w:val="ru-RU" w:eastAsia="ru-RU"/>
        </w:rPr>
        <w:t>забезпечення особистої безпеки громадян</w:t>
      </w:r>
    </w:p>
    <w:p w:rsidR="004A71F7" w:rsidRDefault="004A71F7" w:rsidP="004A71F7">
      <w:pPr>
        <w:pStyle w:val="a5"/>
        <w:spacing w:line="276" w:lineRule="auto"/>
        <w:rPr>
          <w:b/>
          <w:lang w:val="ru-RU" w:eastAsia="ru-RU"/>
        </w:rPr>
      </w:pPr>
      <w:r>
        <w:rPr>
          <w:b/>
          <w:lang w:val="ru-RU" w:eastAsia="ru-RU"/>
        </w:rPr>
        <w:t>та протидії злочинності на 2021-2023 роки</w:t>
      </w:r>
    </w:p>
    <w:p w:rsidR="004A71F7" w:rsidRDefault="004A71F7" w:rsidP="004A71F7">
      <w:pPr>
        <w:jc w:val="both"/>
        <w:rPr>
          <w:rFonts w:ascii="Times New Roman" w:hAnsi="Times New Roman"/>
          <w:sz w:val="24"/>
          <w:szCs w:val="24"/>
        </w:rPr>
      </w:pPr>
    </w:p>
    <w:p w:rsidR="004A71F7" w:rsidRDefault="004A71F7" w:rsidP="004A71F7">
      <w:pPr>
        <w:shd w:val="clear" w:color="auto" w:fill="FFFFFF"/>
        <w:spacing w:after="105" w:line="360" w:lineRule="atLeast"/>
        <w:ind w:firstLine="708"/>
        <w:jc w:val="both"/>
        <w:rPr>
          <w:rFonts w:ascii="Times New Roman" w:hAnsi="Times New Roman"/>
          <w:sz w:val="24"/>
          <w:szCs w:val="24"/>
        </w:rPr>
      </w:pPr>
      <w:r>
        <w:rPr>
          <w:rFonts w:ascii="Times New Roman" w:hAnsi="Times New Roman"/>
          <w:sz w:val="24"/>
          <w:szCs w:val="24"/>
        </w:rPr>
        <w:t>Відповідно до пункту 22 статті 26 Закону України «Про місцеве самоврядування в Україні», враховуючи пропозиції постійних комісій сільської ради, Боратинська сільська рада</w:t>
      </w:r>
    </w:p>
    <w:p w:rsidR="004A71F7" w:rsidRDefault="004A71F7" w:rsidP="004A71F7">
      <w:pPr>
        <w:shd w:val="clear" w:color="auto" w:fill="FFFFFF"/>
        <w:spacing w:after="105" w:line="360" w:lineRule="atLeast"/>
        <w:ind w:left="2832" w:firstLine="708"/>
        <w:rPr>
          <w:rFonts w:ascii="Times New Roman" w:hAnsi="Times New Roman"/>
          <w:b/>
          <w:bCs/>
          <w:sz w:val="24"/>
          <w:szCs w:val="24"/>
        </w:rPr>
      </w:pPr>
      <w:r>
        <w:rPr>
          <w:rFonts w:ascii="Times New Roman" w:hAnsi="Times New Roman"/>
          <w:b/>
          <w:bCs/>
          <w:sz w:val="24"/>
          <w:szCs w:val="24"/>
        </w:rPr>
        <w:t>ВИРІШИЛА:</w:t>
      </w:r>
    </w:p>
    <w:p w:rsidR="004A71F7" w:rsidRDefault="004A71F7" w:rsidP="004A71F7">
      <w:pPr>
        <w:ind w:firstLine="708"/>
        <w:jc w:val="both"/>
        <w:rPr>
          <w:rFonts w:ascii="Times New Roman" w:hAnsi="Times New Roman"/>
          <w:sz w:val="24"/>
          <w:szCs w:val="24"/>
        </w:rPr>
      </w:pPr>
      <w:r>
        <w:rPr>
          <w:rFonts w:ascii="Times New Roman" w:hAnsi="Times New Roman"/>
          <w:sz w:val="24"/>
          <w:szCs w:val="24"/>
        </w:rPr>
        <w:t>1. Внести зміни до Програми забезпечення особистої безпеки громадян та протидії злочинності на 2021-2023 роки, а саме викласти в новій редакції додаток 2 до Програми (додаються).</w:t>
      </w:r>
    </w:p>
    <w:p w:rsidR="004A71F7" w:rsidRDefault="004A71F7" w:rsidP="004A71F7">
      <w:pPr>
        <w:shd w:val="clear" w:color="auto" w:fill="FFFFFF"/>
        <w:ind w:firstLine="709"/>
        <w:jc w:val="both"/>
        <w:rPr>
          <w:rFonts w:ascii="Times New Roman" w:hAnsi="Times New Roman"/>
          <w:sz w:val="24"/>
          <w:szCs w:val="24"/>
        </w:rPr>
      </w:pPr>
      <w:r>
        <w:rPr>
          <w:rFonts w:ascii="Times New Roman" w:hAnsi="Times New Roman"/>
          <w:sz w:val="24"/>
          <w:szCs w:val="24"/>
        </w:rPr>
        <w:t>2. Постійним комісіям сільської ради розглядати хід реалізації Програми та вносити відповідні пропозиції на розгляд сесії сільської ради.</w:t>
      </w:r>
    </w:p>
    <w:p w:rsidR="004A71F7" w:rsidRDefault="004A71F7" w:rsidP="004A71F7">
      <w:pPr>
        <w:shd w:val="clear" w:color="auto" w:fill="FFFFFF"/>
        <w:ind w:firstLine="709"/>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постійні комісії сільської ради.</w:t>
      </w:r>
    </w:p>
    <w:p w:rsidR="004A71F7" w:rsidRDefault="004A71F7" w:rsidP="004A71F7">
      <w:pPr>
        <w:shd w:val="clear" w:color="auto" w:fill="FFFFFF"/>
        <w:ind w:firstLine="709"/>
        <w:jc w:val="both"/>
        <w:rPr>
          <w:rFonts w:ascii="Times New Roman" w:hAnsi="Times New Roman"/>
          <w:sz w:val="24"/>
          <w:szCs w:val="24"/>
        </w:rPr>
      </w:pPr>
    </w:p>
    <w:p w:rsidR="004A71F7" w:rsidRDefault="004A71F7" w:rsidP="004A71F7">
      <w:pPr>
        <w:shd w:val="clear" w:color="auto" w:fill="FFFFFF"/>
        <w:ind w:firstLine="709"/>
        <w:jc w:val="both"/>
        <w:rPr>
          <w:rFonts w:ascii="Times New Roman" w:hAnsi="Times New Roman"/>
          <w:sz w:val="24"/>
          <w:szCs w:val="24"/>
        </w:rPr>
      </w:pPr>
    </w:p>
    <w:p w:rsidR="004A71F7" w:rsidRDefault="004A71F7" w:rsidP="004A71F7">
      <w:pPr>
        <w:shd w:val="clear" w:color="auto" w:fill="FFFFFF"/>
        <w:jc w:val="both"/>
        <w:rPr>
          <w:rFonts w:ascii="Times New Roman" w:hAnsi="Times New Roman"/>
          <w:sz w:val="24"/>
          <w:szCs w:val="24"/>
        </w:rPr>
      </w:pPr>
      <w:r>
        <w:rPr>
          <w:rFonts w:ascii="Times New Roman" w:hAnsi="Times New Roman"/>
          <w:sz w:val="24"/>
          <w:szCs w:val="24"/>
        </w:rPr>
        <w:t>Боратинський сільський голова</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Сергій ЯРУЧИК</w:t>
      </w:r>
      <w:r>
        <w:rPr>
          <w:rFonts w:ascii="Times New Roman" w:hAnsi="Times New Roman"/>
          <w:sz w:val="24"/>
          <w:szCs w:val="24"/>
          <w:lang w:val="ru-RU"/>
        </w:rPr>
        <w:t xml:space="preserve"> </w:t>
      </w:r>
    </w:p>
    <w:p w:rsidR="004A71F7" w:rsidRDefault="004A71F7" w:rsidP="004A71F7">
      <w:pPr>
        <w:spacing w:after="0"/>
        <w:rPr>
          <w:rFonts w:ascii="Times New Roman" w:hAnsi="Times New Roman"/>
          <w:sz w:val="24"/>
          <w:szCs w:val="24"/>
        </w:rPr>
        <w:sectPr w:rsidR="004A71F7" w:rsidSect="00E405BD">
          <w:pgSz w:w="11906" w:h="16838"/>
          <w:pgMar w:top="1134" w:right="567" w:bottom="295" w:left="1701" w:header="709" w:footer="709" w:gutter="0"/>
          <w:cols w:space="720"/>
          <w:docGrid w:linePitch="299"/>
        </w:sectPr>
      </w:pPr>
    </w:p>
    <w:p w:rsidR="004A71F7" w:rsidRDefault="004A71F7" w:rsidP="004A71F7">
      <w:pPr>
        <w:spacing w:after="0" w:line="240" w:lineRule="auto"/>
        <w:ind w:left="9211" w:firstLine="701"/>
        <w:jc w:val="center"/>
        <w:rPr>
          <w:rFonts w:ascii="Times New Roman" w:hAnsi="Times New Roman"/>
          <w:sz w:val="24"/>
          <w:szCs w:val="24"/>
        </w:rPr>
      </w:pPr>
      <w:r>
        <w:rPr>
          <w:rFonts w:ascii="Times New Roman" w:hAnsi="Times New Roman"/>
          <w:sz w:val="24"/>
          <w:szCs w:val="24"/>
        </w:rPr>
        <w:lastRenderedPageBreak/>
        <w:t xml:space="preserve">Додаток 2 </w:t>
      </w:r>
    </w:p>
    <w:p w:rsidR="004A71F7" w:rsidRDefault="004A71F7" w:rsidP="004A71F7">
      <w:pPr>
        <w:spacing w:after="0" w:line="240" w:lineRule="auto"/>
        <w:ind w:left="6379"/>
        <w:jc w:val="center"/>
        <w:rPr>
          <w:rFonts w:ascii="Times New Roman" w:hAnsi="Times New Roman"/>
          <w:sz w:val="24"/>
          <w:szCs w:val="24"/>
        </w:rPr>
      </w:pPr>
      <w:r>
        <w:rPr>
          <w:rFonts w:ascii="Times New Roman" w:hAnsi="Times New Roman"/>
          <w:sz w:val="24"/>
          <w:szCs w:val="24"/>
        </w:rPr>
        <w:t xml:space="preserve">                                                                                      до Програми забезпечення</w:t>
      </w:r>
    </w:p>
    <w:p w:rsidR="004A71F7" w:rsidRDefault="004A71F7" w:rsidP="004A71F7">
      <w:pPr>
        <w:spacing w:after="0" w:line="240" w:lineRule="auto"/>
        <w:ind w:left="11335"/>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 xml:space="preserve">особистої безпеки громадян </w:t>
      </w:r>
    </w:p>
    <w:p w:rsidR="004A71F7" w:rsidRDefault="004A71F7" w:rsidP="004A71F7">
      <w:pPr>
        <w:spacing w:after="0" w:line="240" w:lineRule="auto"/>
        <w:ind w:left="6379"/>
        <w:jc w:val="center"/>
        <w:rPr>
          <w:rFonts w:ascii="Times New Roman" w:hAnsi="Times New Roman"/>
          <w:spacing w:val="-1"/>
          <w:sz w:val="24"/>
          <w:szCs w:val="24"/>
        </w:rPr>
      </w:pPr>
      <w:r>
        <w:rPr>
          <w:rFonts w:ascii="Times New Roman" w:hAnsi="Times New Roman"/>
          <w:spacing w:val="-1"/>
          <w:sz w:val="24"/>
          <w:szCs w:val="24"/>
        </w:rPr>
        <w:t xml:space="preserve">                                                                                       та протидії злочинності на </w:t>
      </w:r>
    </w:p>
    <w:p w:rsidR="004A71F7" w:rsidRDefault="004A71F7" w:rsidP="004A71F7">
      <w:pPr>
        <w:spacing w:after="0" w:line="240" w:lineRule="auto"/>
        <w:ind w:left="6379"/>
        <w:jc w:val="center"/>
        <w:rPr>
          <w:rFonts w:ascii="Times New Roman" w:hAnsi="Times New Roman"/>
          <w:spacing w:val="-1"/>
          <w:sz w:val="24"/>
          <w:szCs w:val="24"/>
        </w:rPr>
      </w:pPr>
      <w:r>
        <w:rPr>
          <w:rFonts w:ascii="Times New Roman" w:hAnsi="Times New Roman"/>
          <w:spacing w:val="-1"/>
          <w:sz w:val="24"/>
          <w:szCs w:val="24"/>
        </w:rPr>
        <w:t xml:space="preserve">                                                                        2021 – 2023 роки</w:t>
      </w:r>
    </w:p>
    <w:p w:rsidR="004A71F7" w:rsidRDefault="004A71F7" w:rsidP="004A71F7">
      <w:pPr>
        <w:spacing w:after="0"/>
        <w:ind w:left="6373"/>
        <w:rPr>
          <w:rFonts w:ascii="Times New Roman" w:hAnsi="Times New Roman"/>
          <w:sz w:val="24"/>
          <w:szCs w:val="24"/>
        </w:rPr>
      </w:pPr>
    </w:p>
    <w:p w:rsidR="004A71F7" w:rsidRDefault="004A71F7" w:rsidP="004A71F7">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 xml:space="preserve">Напрями діяльності та заходи </w:t>
      </w:r>
      <w:r>
        <w:rPr>
          <w:rFonts w:ascii="Times New Roman" w:hAnsi="Times New Roman"/>
          <w:b/>
          <w:sz w:val="24"/>
          <w:szCs w:val="24"/>
          <w:lang w:eastAsia="ru-RU"/>
        </w:rPr>
        <w:t xml:space="preserve">Програми забезпечення особистої безпеки громадян </w:t>
      </w:r>
    </w:p>
    <w:p w:rsidR="004A71F7" w:rsidRDefault="004A71F7" w:rsidP="004A71F7">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 xml:space="preserve">та протидії </w:t>
      </w:r>
      <w:r>
        <w:rPr>
          <w:rFonts w:ascii="Times New Roman" w:hAnsi="Times New Roman"/>
          <w:b/>
          <w:bCs/>
          <w:iCs/>
          <w:sz w:val="24"/>
          <w:szCs w:val="24"/>
          <w:lang w:eastAsia="ru-RU"/>
        </w:rPr>
        <w:t>злочинності на 2021 - 2023 роки</w:t>
      </w:r>
    </w:p>
    <w:p w:rsidR="004A71F7" w:rsidRDefault="004A71F7" w:rsidP="004A71F7">
      <w:pPr>
        <w:spacing w:after="0" w:line="240" w:lineRule="auto"/>
        <w:jc w:val="center"/>
        <w:rPr>
          <w:rFonts w:ascii="Times New Roman" w:hAnsi="Times New Roman"/>
          <w:b/>
          <w:bCs/>
          <w:iCs/>
          <w:sz w:val="24"/>
          <w:szCs w:val="24"/>
          <w:lang w:eastAsia="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4673"/>
        <w:gridCol w:w="992"/>
        <w:gridCol w:w="2552"/>
        <w:gridCol w:w="1559"/>
        <w:gridCol w:w="1418"/>
        <w:gridCol w:w="2410"/>
      </w:tblGrid>
      <w:tr w:rsidR="004A71F7" w:rsidTr="004A71F7">
        <w:trPr>
          <w:trHeight w:val="148"/>
        </w:trPr>
        <w:tc>
          <w:tcPr>
            <w:tcW w:w="57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№з/п</w:t>
            </w:r>
          </w:p>
        </w:tc>
        <w:tc>
          <w:tcPr>
            <w:tcW w:w="4673"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Назва напрямку діяльності (пріоритетні завдання)</w:t>
            </w:r>
          </w:p>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та перелік заходів Програми</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Строк виконання заходу</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Виконавці</w:t>
            </w:r>
          </w:p>
        </w:tc>
        <w:tc>
          <w:tcPr>
            <w:tcW w:w="1559"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Джерела фінансува</w:t>
            </w:r>
          </w:p>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ння</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Орієнтовні обсяги фінансування</w:t>
            </w:r>
          </w:p>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(тис.грн)</w:t>
            </w:r>
          </w:p>
        </w:tc>
        <w:tc>
          <w:tcPr>
            <w:tcW w:w="2410"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Очікуваний результат</w:t>
            </w:r>
          </w:p>
          <w:p w:rsidR="004A71F7" w:rsidRDefault="004A71F7">
            <w:pPr>
              <w:spacing w:after="0" w:line="240" w:lineRule="auto"/>
              <w:jc w:val="center"/>
              <w:rPr>
                <w:rFonts w:ascii="Times New Roman" w:hAnsi="Times New Roman"/>
                <w:bCs/>
                <w:iCs/>
                <w:sz w:val="24"/>
                <w:szCs w:val="24"/>
                <w:lang w:eastAsia="ru-RU"/>
              </w:rPr>
            </w:pPr>
          </w:p>
        </w:tc>
      </w:tr>
      <w:tr w:rsidR="004A71F7" w:rsidTr="004A71F7">
        <w:trPr>
          <w:trHeight w:val="148"/>
        </w:trPr>
        <w:tc>
          <w:tcPr>
            <w:tcW w:w="57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c>
          <w:tcPr>
            <w:tcW w:w="4673"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 відповідності до Закону України «Про участь громадян в охороні громадського порядку і державного кордону» забезпечити тісну взаємодію працівників поліції з громадським формуванням з охорони громадського порядку та державного кордону «Варта порядку».</w:t>
            </w:r>
          </w:p>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При внесенні змін до бюджету передбачити кошти для підтримки працівників поліції,  громадського формування «Варти порядку» забезпечення паливо -  мастильними матеріалами для   проведення спільних рейдів, патрулювань, відпрацювань населених пунктів зі складною оперативною обстановкою, а саме: с.Боратин, Рованці, Новостав.</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2021- 2023 роки</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sz w:val="24"/>
                <w:szCs w:val="24"/>
                <w:lang w:eastAsia="ru-RU"/>
              </w:rPr>
            </w:pPr>
            <w:r>
              <w:rPr>
                <w:rFonts w:ascii="Times New Roman" w:hAnsi="Times New Roman"/>
                <w:bCs/>
                <w:sz w:val="24"/>
                <w:szCs w:val="24"/>
                <w:lang w:eastAsia="ru-RU"/>
              </w:rPr>
              <w:t>Луцьке РУП ГУНП</w:t>
            </w:r>
          </w:p>
          <w:p w:rsidR="004A71F7" w:rsidRDefault="004A71F7">
            <w:pPr>
              <w:spacing w:after="0" w:line="240" w:lineRule="auto"/>
              <w:rPr>
                <w:rFonts w:ascii="Times New Roman" w:hAnsi="Times New Roman"/>
                <w:bCs/>
                <w:sz w:val="24"/>
                <w:szCs w:val="24"/>
                <w:lang w:val="ru-RU" w:eastAsia="ru-RU"/>
              </w:rPr>
            </w:pPr>
            <w:r>
              <w:rPr>
                <w:rFonts w:ascii="Times New Roman" w:hAnsi="Times New Roman"/>
                <w:bCs/>
                <w:sz w:val="24"/>
                <w:szCs w:val="24"/>
                <w:lang w:eastAsia="ru-RU"/>
              </w:rPr>
              <w:t>у Волинській області, ГФ «Варта порядку</w:t>
            </w:r>
            <w:r>
              <w:rPr>
                <w:rFonts w:ascii="Times New Roman" w:hAnsi="Times New Roman"/>
                <w:bCs/>
                <w:sz w:val="24"/>
                <w:szCs w:val="24"/>
                <w:lang w:val="ru-RU" w:eastAsia="ru-RU"/>
              </w:rPr>
              <w:t>», Боратинська ОТГ</w:t>
            </w:r>
          </w:p>
        </w:tc>
        <w:tc>
          <w:tcPr>
            <w:tcW w:w="1559"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ind w:left="317" w:hanging="317"/>
              <w:rPr>
                <w:rFonts w:ascii="Times New Roman" w:hAnsi="Times New Roman"/>
                <w:bCs/>
                <w:iCs/>
                <w:sz w:val="24"/>
                <w:szCs w:val="24"/>
                <w:lang w:eastAsia="ru-RU"/>
              </w:rPr>
            </w:pPr>
            <w:r>
              <w:rPr>
                <w:rFonts w:ascii="Times New Roman" w:hAnsi="Times New Roman"/>
                <w:bCs/>
                <w:iCs/>
                <w:sz w:val="24"/>
                <w:szCs w:val="24"/>
                <w:lang w:eastAsia="ru-RU"/>
              </w:rPr>
              <w:t>Бюджет</w:t>
            </w:r>
          </w:p>
          <w:p w:rsidR="004A71F7" w:rsidRDefault="004A71F7">
            <w:pPr>
              <w:spacing w:after="0" w:line="240" w:lineRule="auto"/>
              <w:ind w:left="317" w:hanging="317"/>
              <w:rPr>
                <w:rFonts w:ascii="Times New Roman" w:hAnsi="Times New Roman"/>
                <w:bCs/>
                <w:iCs/>
                <w:sz w:val="24"/>
                <w:szCs w:val="24"/>
                <w:lang w:eastAsia="ru-RU"/>
              </w:rPr>
            </w:pPr>
            <w:r>
              <w:rPr>
                <w:rFonts w:ascii="Times New Roman" w:hAnsi="Times New Roman"/>
                <w:bCs/>
                <w:iCs/>
                <w:sz w:val="24"/>
                <w:szCs w:val="24"/>
                <w:lang w:eastAsia="ru-RU"/>
              </w:rPr>
              <w:t>Боратинської ОТГ</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r>
              <w:rPr>
                <w:rFonts w:ascii="Times New Roman" w:hAnsi="Times New Roman"/>
                <w:bCs/>
                <w:iCs/>
                <w:sz w:val="24"/>
                <w:szCs w:val="24"/>
                <w:lang w:val="en-US" w:eastAsia="ru-RU"/>
              </w:rPr>
              <w:t>0</w:t>
            </w:r>
            <w:r>
              <w:rPr>
                <w:rFonts w:ascii="Times New Roman" w:hAnsi="Times New Roman"/>
                <w:bCs/>
                <w:iCs/>
                <w:sz w:val="24"/>
                <w:szCs w:val="24"/>
                <w:lang w:eastAsia="ru-RU"/>
              </w:rPr>
              <w:t xml:space="preserve"> 000</w:t>
            </w: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sz w:val="24"/>
                <w:szCs w:val="24"/>
                <w:lang w:eastAsia="ru-RU"/>
              </w:rPr>
              <w:t xml:space="preserve">Забезпечення публічного порядку та безпеки громадян на території  </w:t>
            </w:r>
          </w:p>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БоратинськоїОТГ</w:t>
            </w:r>
          </w:p>
        </w:tc>
      </w:tr>
      <w:tr w:rsidR="004A71F7" w:rsidTr="004A71F7">
        <w:trPr>
          <w:trHeight w:val="3397"/>
        </w:trPr>
        <w:tc>
          <w:tcPr>
            <w:tcW w:w="572"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p>
        </w:tc>
        <w:tc>
          <w:tcPr>
            <w:tcW w:w="4673"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Забезпечити функціонування на території Боратинської ОТГ </w:t>
            </w:r>
          </w:p>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поліцейської станції,  а також приміщення для груп реагування патрульної поліції, поліцейських офіцерів громади тощо.</w:t>
            </w:r>
          </w:p>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Забезпечити відповідне функціонування та  організації діяльності усіх підрозділів Луцького РУП. Передбачити кошти на придбання  паливо-мастильних матеріалів, автотранспорту, автозапчастин, ремонту автотранспорту комп’ютерної  техніки, радіостанцій, засобів зв’язку, відеореєстраторів, планшетів, термопринтерів, алкотестерів (драгер), а також  оргтехніки.</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 xml:space="preserve">2021- </w:t>
            </w:r>
          </w:p>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2023 роки</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sz w:val="24"/>
                <w:szCs w:val="24"/>
                <w:lang w:eastAsia="ru-RU"/>
              </w:rPr>
              <w:t>Луцьке РУП ГУНП у Волинській області, Боратинська ОТГ</w:t>
            </w:r>
          </w:p>
        </w:tc>
        <w:tc>
          <w:tcPr>
            <w:tcW w:w="1559"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 xml:space="preserve">Бюджет </w:t>
            </w:r>
          </w:p>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Боратинської ОТГ</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val="en-US" w:eastAsia="ru-RU"/>
              </w:rPr>
            </w:pPr>
            <w:r>
              <w:rPr>
                <w:rFonts w:ascii="Times New Roman" w:hAnsi="Times New Roman"/>
                <w:bCs/>
                <w:iCs/>
                <w:sz w:val="24"/>
                <w:szCs w:val="24"/>
                <w:lang w:eastAsia="ru-RU"/>
              </w:rPr>
              <w:t>20</w:t>
            </w:r>
            <w:r>
              <w:rPr>
                <w:rFonts w:ascii="Times New Roman" w:hAnsi="Times New Roman"/>
                <w:bCs/>
                <w:iCs/>
                <w:sz w:val="24"/>
                <w:szCs w:val="24"/>
                <w:lang w:val="en-US" w:eastAsia="ru-RU"/>
              </w:rPr>
              <w:t>0 000</w:t>
            </w: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Забезпечення на</w:t>
            </w:r>
          </w:p>
          <w:p w:rsidR="004A71F7" w:rsidRDefault="004A71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належному рівні роботи працівників Луцького РУП та  функціонування поліцейської станції, а також приміщення</w:t>
            </w:r>
          </w:p>
          <w:p w:rsidR="004A71F7" w:rsidRDefault="004A71F7">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для груп реагування патрульної поліції, поліціцейських офіцерів громади, тощо</w:t>
            </w:r>
          </w:p>
        </w:tc>
      </w:tr>
      <w:tr w:rsidR="004A71F7" w:rsidTr="004A71F7">
        <w:trPr>
          <w:trHeight w:val="148"/>
        </w:trPr>
        <w:tc>
          <w:tcPr>
            <w:tcW w:w="57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3.</w:t>
            </w:r>
          </w:p>
        </w:tc>
        <w:tc>
          <w:tcPr>
            <w:tcW w:w="4673"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Визначити пріоритетною організацію індивідуально-профілактичної роботи з неповнолітніми схильними до вживання спиртних напоїв, наркотичних та психотропних речовин.</w:t>
            </w:r>
          </w:p>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Забезпечити своєчасне виявлення і встановлення осіб неповнолітніх, які займаються бродяжництвом, жебракуванням, розшуку їх батьків, опікунів, з метою повернення в сім’ї. </w:t>
            </w:r>
          </w:p>
          <w:p w:rsidR="004A71F7" w:rsidRDefault="004A71F7">
            <w:pPr>
              <w:spacing w:after="0" w:line="240" w:lineRule="auto"/>
              <w:jc w:val="center"/>
              <w:rPr>
                <w:rFonts w:ascii="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 роки</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sz w:val="24"/>
                <w:szCs w:val="24"/>
                <w:lang w:eastAsia="ru-RU"/>
              </w:rPr>
              <w:t>Луцьке РУП ГУНП у Волинській області, Боратинська ОТГ</w:t>
            </w:r>
          </w:p>
        </w:tc>
        <w:tc>
          <w:tcPr>
            <w:tcW w:w="1559"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Бюджет Боратинської ОТГ</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r>
              <w:rPr>
                <w:rFonts w:ascii="Times New Roman" w:hAnsi="Times New Roman"/>
                <w:bCs/>
                <w:iCs/>
                <w:sz w:val="24"/>
                <w:szCs w:val="24"/>
                <w:lang w:val="en-US" w:eastAsia="ru-RU"/>
              </w:rPr>
              <w:t>0</w:t>
            </w:r>
            <w:r>
              <w:rPr>
                <w:rFonts w:ascii="Times New Roman" w:hAnsi="Times New Roman"/>
                <w:bCs/>
                <w:iCs/>
                <w:sz w:val="24"/>
                <w:szCs w:val="24"/>
                <w:lang w:eastAsia="ru-RU"/>
              </w:rPr>
              <w:t xml:space="preserve"> 000</w:t>
            </w: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iCs/>
                <w:sz w:val="24"/>
                <w:szCs w:val="24"/>
                <w:lang w:eastAsia="ru-RU"/>
              </w:rPr>
              <w:t xml:space="preserve">Зменшення кількості </w:t>
            </w:r>
            <w:r>
              <w:rPr>
                <w:rFonts w:ascii="Times New Roman" w:hAnsi="Times New Roman"/>
                <w:bCs/>
                <w:sz w:val="24"/>
                <w:szCs w:val="24"/>
                <w:lang w:eastAsia="ru-RU"/>
              </w:rPr>
              <w:t>неповнолітніх схильних до вживання спиртними</w:t>
            </w:r>
          </w:p>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напоями, наркотичними та психотропними речовинами</w:t>
            </w:r>
          </w:p>
        </w:tc>
      </w:tr>
      <w:tr w:rsidR="004A71F7" w:rsidTr="004A71F7">
        <w:trPr>
          <w:trHeight w:val="148"/>
        </w:trPr>
        <w:tc>
          <w:tcPr>
            <w:tcW w:w="57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w:t>
            </w:r>
          </w:p>
        </w:tc>
        <w:tc>
          <w:tcPr>
            <w:tcW w:w="4673"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Періодично узагальнювати стан громадського порядку в місцях розташування і роботи, нічних закладів торгівлі, дискотек, клубів. В разі виявлення чинників, які прямо впливають на стан вуличної злочинності і безпеку громадян готувати відповідні подання і забезпечити </w:t>
            </w:r>
            <w:r>
              <w:rPr>
                <w:rFonts w:ascii="Times New Roman" w:hAnsi="Times New Roman"/>
                <w:bCs/>
                <w:sz w:val="24"/>
                <w:szCs w:val="24"/>
                <w:lang w:eastAsia="ru-RU"/>
              </w:rPr>
              <w:lastRenderedPageBreak/>
              <w:t>реагування щодо обмеження режиму роботи зазначених закладів.</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lastRenderedPageBreak/>
              <w:t>2021 – 2023 роки</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val="ru-RU" w:eastAsia="ru-RU"/>
              </w:rPr>
            </w:pPr>
            <w:r>
              <w:rPr>
                <w:rFonts w:ascii="Times New Roman" w:hAnsi="Times New Roman"/>
                <w:bCs/>
                <w:sz w:val="24"/>
                <w:szCs w:val="24"/>
                <w:lang w:eastAsia="ru-RU"/>
              </w:rPr>
              <w:t>Луцьке РУП ГУНП у Волинській області, Боратинська ОТГ</w:t>
            </w:r>
          </w:p>
        </w:tc>
        <w:tc>
          <w:tcPr>
            <w:tcW w:w="1559"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Забезпечення публічного (громадського) порядку та безпеки громадян, недопущення перебування дітей без супроводу </w:t>
            </w:r>
            <w:r>
              <w:rPr>
                <w:rFonts w:ascii="Times New Roman" w:hAnsi="Times New Roman"/>
                <w:bCs/>
                <w:iCs/>
                <w:sz w:val="24"/>
                <w:szCs w:val="24"/>
                <w:lang w:eastAsia="ru-RU"/>
              </w:rPr>
              <w:lastRenderedPageBreak/>
              <w:t>дорослих після 22:00 год. у розважальних закладах.</w:t>
            </w:r>
          </w:p>
        </w:tc>
      </w:tr>
      <w:tr w:rsidR="004A71F7" w:rsidTr="004A71F7">
        <w:trPr>
          <w:trHeight w:val="148"/>
        </w:trPr>
        <w:tc>
          <w:tcPr>
            <w:tcW w:w="57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lastRenderedPageBreak/>
              <w:t>5.</w:t>
            </w:r>
          </w:p>
        </w:tc>
        <w:tc>
          <w:tcPr>
            <w:tcW w:w="4673"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 метою формування у населення позитивної громадської думки організувати на регулярній основі в засобах масової інформації цикли передач та спеціальні рубрики про позитивний досвід роботи працівників поліції.</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 роки</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Луцьке РУП ГУНП у Волинській області  </w:t>
            </w:r>
          </w:p>
        </w:tc>
        <w:tc>
          <w:tcPr>
            <w:tcW w:w="1559"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Інформування населення про результати роботи працівників поліції Луцького РУП</w:t>
            </w:r>
          </w:p>
        </w:tc>
      </w:tr>
      <w:tr w:rsidR="004A71F7" w:rsidTr="004A71F7">
        <w:trPr>
          <w:trHeight w:val="148"/>
        </w:trPr>
        <w:tc>
          <w:tcPr>
            <w:tcW w:w="57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6.</w:t>
            </w:r>
          </w:p>
        </w:tc>
        <w:tc>
          <w:tcPr>
            <w:tcW w:w="4673"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Для забезпечення широкої гласності в роботі працівників Національної  поліції продовжувати практикувати обов’язкові щоквартальні звіти перед населенням району, за участю керівників Луцького РУП та Боратинської ОТГ.  </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 роки</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sz w:val="24"/>
                <w:szCs w:val="24"/>
                <w:lang w:val="ru-RU" w:eastAsia="ru-RU"/>
              </w:rPr>
            </w:pPr>
            <w:r>
              <w:rPr>
                <w:rFonts w:ascii="Times New Roman" w:hAnsi="Times New Roman"/>
                <w:bCs/>
                <w:sz w:val="24"/>
                <w:szCs w:val="24"/>
                <w:lang w:eastAsia="ru-RU"/>
              </w:rPr>
              <w:t>Луцьке РУП ГУНП у Волинській області</w:t>
            </w:r>
          </w:p>
        </w:tc>
        <w:tc>
          <w:tcPr>
            <w:tcW w:w="1559"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Довіра населення </w:t>
            </w:r>
          </w:p>
          <w:p w:rsidR="004A71F7" w:rsidRDefault="004A71F7">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до поліції</w:t>
            </w:r>
          </w:p>
        </w:tc>
      </w:tr>
      <w:tr w:rsidR="004A71F7" w:rsidTr="004A71F7">
        <w:trPr>
          <w:trHeight w:val="416"/>
        </w:trPr>
        <w:tc>
          <w:tcPr>
            <w:tcW w:w="57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7.</w:t>
            </w:r>
          </w:p>
        </w:tc>
        <w:tc>
          <w:tcPr>
            <w:tcW w:w="4673"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Забезпечити постійний моніторинг громадської думки щодо діяльності поліції, її вплив на стан правопорядку в районі та  взаємодія з громадським формуванням з охорони громадського порядку та державного кордону «Варта порядку». Використовувати різні  методи цієї роботи: анонімне анкетування, інтерактивне опитування через Інтернет, відео зйомку, тощо. На підставі результатів вивчення громадської думки приймати відповідні рішення, оприлюднювати їх через засоби масової інформації. </w:t>
            </w: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2021 – 2023</w:t>
            </w:r>
          </w:p>
          <w:p w:rsidR="004A71F7" w:rsidRDefault="004A71F7">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роки</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Луцьке РУП ГУНП у Волинській області  </w:t>
            </w:r>
          </w:p>
        </w:tc>
        <w:tc>
          <w:tcPr>
            <w:tcW w:w="1559"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Довіра населення </w:t>
            </w:r>
          </w:p>
          <w:p w:rsidR="004A71F7" w:rsidRDefault="004A71F7">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до поліції</w:t>
            </w:r>
          </w:p>
        </w:tc>
      </w:tr>
      <w:tr w:rsidR="004A71F7" w:rsidTr="004A71F7">
        <w:trPr>
          <w:trHeight w:val="2853"/>
        </w:trPr>
        <w:tc>
          <w:tcPr>
            <w:tcW w:w="572" w:type="dxa"/>
            <w:tcBorders>
              <w:top w:val="single" w:sz="4" w:space="0" w:color="auto"/>
              <w:left w:val="single" w:sz="4" w:space="0" w:color="auto"/>
              <w:bottom w:val="single" w:sz="4" w:space="0" w:color="auto"/>
              <w:right w:val="single" w:sz="4" w:space="0" w:color="auto"/>
            </w:tcBorders>
            <w:hideMark/>
          </w:tcPr>
          <w:p w:rsidR="004A71F7" w:rsidRPr="00E405BD" w:rsidRDefault="004A71F7">
            <w:pPr>
              <w:spacing w:after="0" w:line="240" w:lineRule="auto"/>
              <w:jc w:val="center"/>
              <w:rPr>
                <w:rFonts w:ascii="Times New Roman" w:hAnsi="Times New Roman"/>
                <w:bCs/>
                <w:iCs/>
                <w:sz w:val="24"/>
                <w:szCs w:val="24"/>
                <w:lang w:eastAsia="ru-RU"/>
              </w:rPr>
            </w:pPr>
            <w:r w:rsidRPr="00E405BD">
              <w:rPr>
                <w:rFonts w:ascii="Times New Roman" w:hAnsi="Times New Roman"/>
                <w:bCs/>
                <w:iCs/>
                <w:sz w:val="24"/>
                <w:szCs w:val="24"/>
                <w:lang w:eastAsia="ru-RU"/>
              </w:rPr>
              <w:lastRenderedPageBreak/>
              <w:t>8.</w:t>
            </w:r>
          </w:p>
        </w:tc>
        <w:tc>
          <w:tcPr>
            <w:tcW w:w="4673" w:type="dxa"/>
            <w:tcBorders>
              <w:top w:val="single" w:sz="4" w:space="0" w:color="auto"/>
              <w:left w:val="single" w:sz="4" w:space="0" w:color="auto"/>
              <w:bottom w:val="single" w:sz="4" w:space="0" w:color="auto"/>
              <w:right w:val="single" w:sz="4" w:space="0" w:color="auto"/>
            </w:tcBorders>
            <w:hideMark/>
          </w:tcPr>
          <w:p w:rsidR="004A71F7" w:rsidRPr="00E405BD" w:rsidRDefault="004A71F7">
            <w:pPr>
              <w:spacing w:after="0" w:line="240" w:lineRule="auto"/>
              <w:jc w:val="both"/>
              <w:rPr>
                <w:rFonts w:ascii="Times New Roman" w:hAnsi="Times New Roman"/>
                <w:bCs/>
                <w:color w:val="000000"/>
                <w:sz w:val="24"/>
                <w:szCs w:val="24"/>
                <w:lang w:eastAsia="ru-RU"/>
              </w:rPr>
            </w:pPr>
            <w:r w:rsidRPr="00E405BD">
              <w:rPr>
                <w:rFonts w:ascii="Times New Roman" w:hAnsi="Times New Roman"/>
                <w:bCs/>
                <w:color w:val="000000"/>
                <w:sz w:val="24"/>
                <w:szCs w:val="24"/>
                <w:lang w:eastAsia="ru-RU"/>
              </w:rPr>
              <w:t>Проведення капітальних та поточних ремонтних робіт на  об’єктах, які перебувають на балансі Луцького районного управління поліції ГУНП у Волинській області</w:t>
            </w:r>
          </w:p>
          <w:p w:rsidR="004A71F7" w:rsidRPr="00E405BD" w:rsidRDefault="004A71F7">
            <w:pPr>
              <w:spacing w:after="0" w:line="240" w:lineRule="auto"/>
              <w:jc w:val="both"/>
              <w:rPr>
                <w:rFonts w:ascii="Times New Roman" w:hAnsi="Times New Roman"/>
                <w:bCs/>
                <w:color w:val="000000"/>
                <w:sz w:val="24"/>
                <w:szCs w:val="24"/>
                <w:lang w:eastAsia="ru-RU"/>
              </w:rPr>
            </w:pPr>
            <w:r w:rsidRPr="00E405BD">
              <w:rPr>
                <w:rFonts w:ascii="Times New Roman" w:hAnsi="Times New Roman"/>
                <w:bCs/>
                <w:color w:val="000000"/>
                <w:sz w:val="24"/>
                <w:szCs w:val="24"/>
                <w:lang w:eastAsia="ru-RU"/>
              </w:rPr>
              <w:t>(адміністративних приміщень, автомобільних боксів, підвальних приміщень тощо), облаштування поліцейських «Front office»  і кімнат для проведення слідчих (розшукових) дій з урахуванням типових вимог та номенклатури обладнання, виготовлення відповідної проектно-кошторисної документації для проведення капітального будівництва.</w:t>
            </w:r>
          </w:p>
        </w:tc>
        <w:tc>
          <w:tcPr>
            <w:tcW w:w="992" w:type="dxa"/>
            <w:tcBorders>
              <w:top w:val="single" w:sz="4" w:space="0" w:color="auto"/>
              <w:left w:val="single" w:sz="4" w:space="0" w:color="auto"/>
              <w:bottom w:val="single" w:sz="4" w:space="0" w:color="auto"/>
              <w:right w:val="single" w:sz="4" w:space="0" w:color="auto"/>
            </w:tcBorders>
            <w:hideMark/>
          </w:tcPr>
          <w:p w:rsidR="004A71F7" w:rsidRPr="00E405BD" w:rsidRDefault="004A71F7">
            <w:pPr>
              <w:spacing w:after="0" w:line="240" w:lineRule="auto"/>
              <w:jc w:val="center"/>
              <w:rPr>
                <w:rFonts w:ascii="Times New Roman" w:hAnsi="Times New Roman"/>
                <w:bCs/>
                <w:iCs/>
                <w:color w:val="000000"/>
                <w:sz w:val="24"/>
                <w:szCs w:val="24"/>
                <w:lang w:eastAsia="ru-RU"/>
              </w:rPr>
            </w:pPr>
            <w:r w:rsidRPr="00E405BD">
              <w:rPr>
                <w:rFonts w:ascii="Times New Roman" w:hAnsi="Times New Roman"/>
                <w:bCs/>
                <w:iCs/>
                <w:color w:val="000000"/>
                <w:sz w:val="24"/>
                <w:szCs w:val="24"/>
                <w:lang w:val="en-US" w:eastAsia="ru-RU"/>
              </w:rPr>
              <w:t>20</w:t>
            </w:r>
            <w:r w:rsidRPr="00E405BD">
              <w:rPr>
                <w:rFonts w:ascii="Times New Roman" w:hAnsi="Times New Roman"/>
                <w:bCs/>
                <w:iCs/>
                <w:color w:val="000000"/>
                <w:sz w:val="24"/>
                <w:szCs w:val="24"/>
                <w:lang w:eastAsia="ru-RU"/>
              </w:rPr>
              <w:t>21</w:t>
            </w:r>
            <w:r w:rsidRPr="00E405BD">
              <w:rPr>
                <w:rFonts w:ascii="Times New Roman" w:hAnsi="Times New Roman"/>
                <w:bCs/>
                <w:iCs/>
                <w:color w:val="000000"/>
                <w:sz w:val="24"/>
                <w:szCs w:val="24"/>
                <w:lang w:val="en-US" w:eastAsia="ru-RU"/>
              </w:rPr>
              <w:t>-202</w:t>
            </w:r>
            <w:r w:rsidRPr="00E405BD">
              <w:rPr>
                <w:rFonts w:ascii="Times New Roman" w:hAnsi="Times New Roman"/>
                <w:bCs/>
                <w:iCs/>
                <w:color w:val="000000"/>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A71F7" w:rsidRPr="00E405BD" w:rsidRDefault="004A71F7">
            <w:pPr>
              <w:spacing w:after="0" w:line="240" w:lineRule="auto"/>
              <w:jc w:val="center"/>
              <w:rPr>
                <w:rFonts w:ascii="Times New Roman" w:hAnsi="Times New Roman"/>
                <w:bCs/>
                <w:color w:val="000000"/>
                <w:sz w:val="24"/>
                <w:szCs w:val="24"/>
                <w:lang w:eastAsia="ru-RU"/>
              </w:rPr>
            </w:pPr>
            <w:r w:rsidRPr="00E405BD">
              <w:rPr>
                <w:rFonts w:ascii="Times New Roman" w:hAnsi="Times New Roman"/>
                <w:bCs/>
                <w:color w:val="000000"/>
                <w:sz w:val="24"/>
                <w:szCs w:val="24"/>
                <w:lang w:eastAsia="ru-RU"/>
              </w:rPr>
              <w:t>Луцьке РУП ГУНП у Волинській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4A71F7" w:rsidRPr="00E405BD" w:rsidRDefault="004A71F7">
            <w:pPr>
              <w:spacing w:after="0" w:line="240" w:lineRule="auto"/>
              <w:rPr>
                <w:rFonts w:ascii="Times New Roman" w:hAnsi="Times New Roman"/>
                <w:bCs/>
                <w:iCs/>
                <w:color w:val="000000"/>
                <w:sz w:val="24"/>
                <w:szCs w:val="24"/>
                <w:lang w:eastAsia="ru-RU"/>
              </w:rPr>
            </w:pPr>
            <w:r w:rsidRPr="00E405BD">
              <w:rPr>
                <w:rFonts w:ascii="Times New Roman" w:hAnsi="Times New Roman"/>
                <w:bCs/>
                <w:iCs/>
                <w:color w:val="000000"/>
                <w:sz w:val="24"/>
                <w:szCs w:val="24"/>
                <w:lang w:eastAsia="ru-RU"/>
              </w:rPr>
              <w:t>Бюджет Боратинської ОТГ</w:t>
            </w:r>
          </w:p>
        </w:tc>
        <w:tc>
          <w:tcPr>
            <w:tcW w:w="1418"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1 000 000</w:t>
            </w: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Покращення умов праці працівників поліції, покращення умов громадян та їх прийому, збереження матеріально -технічних цінностей, автомобілів, приміщень тощо</w:t>
            </w:r>
          </w:p>
        </w:tc>
      </w:tr>
      <w:tr w:rsidR="004A71F7" w:rsidTr="004A71F7">
        <w:trPr>
          <w:trHeight w:val="2853"/>
        </w:trPr>
        <w:tc>
          <w:tcPr>
            <w:tcW w:w="572"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9</w:t>
            </w:r>
          </w:p>
        </w:tc>
        <w:tc>
          <w:tcPr>
            <w:tcW w:w="4673"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Встановлення в місцях масового скупчення, а також на </w:t>
            </w:r>
            <w:r>
              <w:rPr>
                <w:rFonts w:ascii="Times New Roman" w:hAnsi="Times New Roman"/>
                <w:sz w:val="24"/>
                <w:szCs w:val="24"/>
                <w:lang w:eastAsia="ru-RU"/>
              </w:rPr>
              <w:t>автодорогах та  в'їздах (виїздах) в населених пунктах Боратинської ОТГ</w:t>
            </w:r>
            <w:r>
              <w:rPr>
                <w:rFonts w:ascii="Times New Roman" w:hAnsi="Times New Roman"/>
                <w:bCs/>
                <w:sz w:val="24"/>
                <w:szCs w:val="24"/>
                <w:lang w:eastAsia="ru-RU"/>
              </w:rPr>
              <w:t xml:space="preserve"> камер відео спостереження.</w:t>
            </w:r>
          </w:p>
          <w:p w:rsidR="004A71F7" w:rsidRDefault="004A71F7">
            <w:pPr>
              <w:spacing w:after="0" w:line="240" w:lineRule="auto"/>
              <w:jc w:val="both"/>
              <w:rPr>
                <w:rFonts w:ascii="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val="en-US" w:eastAsia="ru-RU"/>
              </w:rPr>
              <w:t>20</w:t>
            </w:r>
            <w:r>
              <w:rPr>
                <w:rFonts w:ascii="Times New Roman" w:hAnsi="Times New Roman"/>
                <w:bCs/>
                <w:iCs/>
                <w:sz w:val="24"/>
                <w:szCs w:val="24"/>
                <w:lang w:eastAsia="ru-RU"/>
              </w:rPr>
              <w:t>21</w:t>
            </w:r>
            <w:r>
              <w:rPr>
                <w:rFonts w:ascii="Times New Roman" w:hAnsi="Times New Roman"/>
                <w:bCs/>
                <w:iCs/>
                <w:sz w:val="24"/>
                <w:szCs w:val="24"/>
                <w:lang w:val="en-US" w:eastAsia="ru-RU"/>
              </w:rPr>
              <w:t>-202</w:t>
            </w:r>
            <w:r>
              <w:rPr>
                <w:rFonts w:ascii="Times New Roman" w:hAnsi="Times New Roman"/>
                <w:bCs/>
                <w:iCs/>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Боратинська ОТГ</w:t>
            </w:r>
          </w:p>
        </w:tc>
        <w:tc>
          <w:tcPr>
            <w:tcW w:w="1559"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rPr>
                <w:rFonts w:ascii="Times New Roman" w:hAnsi="Times New Roman"/>
                <w:bCs/>
                <w:iCs/>
                <w:sz w:val="24"/>
                <w:szCs w:val="24"/>
                <w:lang w:val="en-US" w:eastAsia="ru-RU"/>
              </w:rPr>
            </w:pPr>
          </w:p>
        </w:tc>
        <w:tc>
          <w:tcPr>
            <w:tcW w:w="2410"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Ефективність у розкритті кримінальних, адміністративних правопорушень та попередженні їх вчиненні.</w:t>
            </w:r>
          </w:p>
        </w:tc>
      </w:tr>
    </w:tbl>
    <w:p w:rsidR="00B672D1" w:rsidRDefault="00B672D1" w:rsidP="004A71F7">
      <w:pPr>
        <w:spacing w:after="0" w:line="240" w:lineRule="auto"/>
        <w:rPr>
          <w:rFonts w:ascii="Times New Roman" w:hAnsi="Times New Roman"/>
          <w:sz w:val="24"/>
          <w:szCs w:val="24"/>
          <w:lang w:eastAsia="ru-RU"/>
        </w:rPr>
        <w:sectPr w:rsidR="00B672D1" w:rsidSect="00B672D1">
          <w:pgSz w:w="16838" w:h="11906" w:orient="landscape"/>
          <w:pgMar w:top="1701" w:right="1134" w:bottom="567" w:left="1134" w:header="709" w:footer="709" w:gutter="0"/>
          <w:cols w:space="720"/>
        </w:sectPr>
      </w:pPr>
    </w:p>
    <w:p w:rsidR="004A71F7" w:rsidRDefault="004A71F7" w:rsidP="004A71F7">
      <w:pPr>
        <w:spacing w:after="0"/>
        <w:jc w:val="center"/>
        <w:rPr>
          <w:rFonts w:ascii="Times New Roman" w:hAnsi="Times New Roman"/>
          <w:b/>
          <w:sz w:val="28"/>
          <w:lang w:val="ru-RU" w:bidi="en-US"/>
        </w:rPr>
      </w:pPr>
      <w:r>
        <w:rPr>
          <w:rFonts w:ascii="Times New Roman" w:hAnsi="Times New Roman"/>
          <w:b/>
          <w:sz w:val="28"/>
          <w:lang w:val="ru-RU" w:bidi="en-US"/>
        </w:rPr>
        <w:lastRenderedPageBreak/>
        <w:t xml:space="preserve"> </w:t>
      </w:r>
      <w:r>
        <w:rPr>
          <w:rFonts w:ascii="Times New Roman" w:hAnsi="Times New Roman"/>
          <w:b/>
          <w:noProof/>
          <w:lang w:eastAsia="uk-UA"/>
        </w:rPr>
        <w:drawing>
          <wp:inline distT="0" distB="0" distL="0" distR="0">
            <wp:extent cx="476250" cy="6286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8"/>
          <w:lang w:val="ru-RU" w:bidi="en-US"/>
        </w:rPr>
        <w:t xml:space="preserve">           </w:t>
      </w:r>
    </w:p>
    <w:p w:rsidR="004A71F7" w:rsidRDefault="004A71F7" w:rsidP="004A71F7">
      <w:pPr>
        <w:spacing w:after="0"/>
        <w:jc w:val="center"/>
        <w:rPr>
          <w:rFonts w:ascii="Times New Roman" w:hAnsi="Times New Roman"/>
          <w:b/>
          <w:sz w:val="24"/>
        </w:rPr>
      </w:pPr>
      <w:r>
        <w:rPr>
          <w:rFonts w:ascii="Times New Roman" w:hAnsi="Times New Roman"/>
          <w:b/>
          <w:sz w:val="28"/>
          <w:lang w:val="ru-RU" w:bidi="en-US"/>
        </w:rPr>
        <w:t xml:space="preserve">             </w:t>
      </w:r>
    </w:p>
    <w:p w:rsidR="004A71F7" w:rsidRDefault="004A71F7" w:rsidP="004A71F7">
      <w:pPr>
        <w:spacing w:after="0"/>
        <w:jc w:val="center"/>
        <w:rPr>
          <w:rFonts w:ascii="Times New Roman" w:hAnsi="Times New Roman"/>
          <w:b/>
          <w:sz w:val="24"/>
        </w:rPr>
      </w:pPr>
      <w:r>
        <w:rPr>
          <w:rFonts w:ascii="Times New Roman" w:hAnsi="Times New Roman"/>
          <w:b/>
          <w:sz w:val="24"/>
        </w:rPr>
        <w:t>БОРАТИНСЬКА  СІЛЬСЬКА  РАДА</w:t>
      </w:r>
    </w:p>
    <w:p w:rsidR="004A71F7" w:rsidRDefault="004A71F7" w:rsidP="004A71F7">
      <w:pPr>
        <w:spacing w:after="0"/>
        <w:jc w:val="center"/>
        <w:rPr>
          <w:rFonts w:ascii="Times New Roman" w:hAnsi="Times New Roman"/>
          <w:b/>
          <w:sz w:val="24"/>
        </w:rPr>
      </w:pPr>
      <w:r>
        <w:rPr>
          <w:rFonts w:ascii="Times New Roman" w:hAnsi="Times New Roman"/>
          <w:b/>
          <w:sz w:val="24"/>
        </w:rPr>
        <w:t>ЛУЦЬКОГО РАЙОНУ   ВОЛИНСЬКОЇ ОБЛАСТІ</w:t>
      </w:r>
    </w:p>
    <w:p w:rsidR="004A71F7" w:rsidRDefault="004A71F7" w:rsidP="004A71F7">
      <w:pPr>
        <w:spacing w:after="0"/>
        <w:jc w:val="center"/>
        <w:rPr>
          <w:rFonts w:ascii="Times New Roman" w:hAnsi="Times New Roman"/>
          <w:b/>
          <w:sz w:val="24"/>
        </w:rPr>
      </w:pPr>
    </w:p>
    <w:p w:rsidR="004A71F7" w:rsidRDefault="004A71F7" w:rsidP="004A71F7">
      <w:pPr>
        <w:tabs>
          <w:tab w:val="left" w:pos="3969"/>
        </w:tabs>
        <w:spacing w:after="0"/>
        <w:jc w:val="center"/>
        <w:rPr>
          <w:rFonts w:ascii="Times New Roman" w:hAnsi="Times New Roman"/>
          <w:sz w:val="24"/>
        </w:rPr>
      </w:pPr>
      <w:r>
        <w:rPr>
          <w:rFonts w:ascii="Times New Roman" w:hAnsi="Times New Roman"/>
          <w:sz w:val="24"/>
        </w:rPr>
        <w:t>Восьмого скликання</w:t>
      </w:r>
    </w:p>
    <w:p w:rsidR="004A71F7" w:rsidRDefault="004A71F7" w:rsidP="004A71F7">
      <w:pPr>
        <w:tabs>
          <w:tab w:val="left" w:pos="3969"/>
        </w:tabs>
        <w:spacing w:after="0"/>
        <w:jc w:val="center"/>
        <w:rPr>
          <w:rFonts w:ascii="Times New Roman" w:hAnsi="Times New Roman"/>
          <w:sz w:val="24"/>
        </w:rPr>
      </w:pPr>
    </w:p>
    <w:p w:rsidR="004A71F7" w:rsidRDefault="004A71F7" w:rsidP="004A71F7">
      <w:pPr>
        <w:spacing w:after="0"/>
        <w:jc w:val="center"/>
        <w:rPr>
          <w:rFonts w:ascii="Times New Roman" w:hAnsi="Times New Roman"/>
          <w:b/>
          <w:sz w:val="24"/>
        </w:rPr>
      </w:pPr>
      <w:r>
        <w:rPr>
          <w:rFonts w:ascii="Times New Roman" w:hAnsi="Times New Roman"/>
          <w:b/>
          <w:sz w:val="24"/>
        </w:rPr>
        <w:t>Р І Ш Е Н Н Я</w:t>
      </w:r>
    </w:p>
    <w:p w:rsidR="004A71F7" w:rsidRDefault="004A71F7" w:rsidP="004A71F7">
      <w:pPr>
        <w:tabs>
          <w:tab w:val="left" w:pos="3969"/>
        </w:tabs>
        <w:spacing w:after="0"/>
        <w:jc w:val="center"/>
        <w:rPr>
          <w:rFonts w:ascii="Times New Roman" w:hAnsi="Times New Roman"/>
          <w:sz w:val="24"/>
          <w:lang w:eastAsia="uk-UA"/>
        </w:rPr>
      </w:pPr>
    </w:p>
    <w:p w:rsidR="004A71F7" w:rsidRDefault="004A71F7" w:rsidP="004A71F7">
      <w:pPr>
        <w:tabs>
          <w:tab w:val="left" w:pos="3969"/>
        </w:tabs>
        <w:spacing w:after="0"/>
        <w:jc w:val="center"/>
        <w:rPr>
          <w:rFonts w:ascii="Times New Roman" w:hAnsi="Times New Roman"/>
          <w:sz w:val="24"/>
          <w:lang w:val="ru-RU" w:eastAsia="ru-RU"/>
        </w:rPr>
      </w:pPr>
    </w:p>
    <w:p w:rsidR="004A71F7" w:rsidRDefault="004A71F7" w:rsidP="004A71F7">
      <w:pPr>
        <w:spacing w:after="0"/>
        <w:rPr>
          <w:rFonts w:ascii="Times New Roman" w:hAnsi="Times New Roman"/>
          <w:sz w:val="24"/>
        </w:rPr>
      </w:pPr>
      <w:r>
        <w:rPr>
          <w:rFonts w:ascii="Times New Roman" w:hAnsi="Times New Roman"/>
          <w:sz w:val="24"/>
        </w:rPr>
        <w:t>13 липня  2023  року  №  17/11</w:t>
      </w:r>
    </w:p>
    <w:p w:rsidR="004A71F7" w:rsidRDefault="004A71F7" w:rsidP="004A71F7">
      <w:pPr>
        <w:tabs>
          <w:tab w:val="left" w:pos="3969"/>
        </w:tabs>
        <w:spacing w:after="0"/>
        <w:rPr>
          <w:rFonts w:ascii="Times New Roman" w:hAnsi="Times New Roman"/>
          <w:sz w:val="24"/>
          <w:lang w:val="ru-RU"/>
        </w:rPr>
      </w:pPr>
      <w:r>
        <w:rPr>
          <w:rFonts w:ascii="Times New Roman" w:hAnsi="Times New Roman"/>
          <w:sz w:val="24"/>
        </w:rPr>
        <w:t xml:space="preserve">  с.Боратин   </w:t>
      </w:r>
    </w:p>
    <w:p w:rsidR="004A71F7" w:rsidRDefault="004A71F7" w:rsidP="004A71F7">
      <w:pPr>
        <w:spacing w:after="0"/>
        <w:rPr>
          <w:rFonts w:ascii="Times New Roman" w:hAnsi="Times New Roman"/>
          <w:b/>
          <w:sz w:val="24"/>
        </w:rPr>
      </w:pPr>
    </w:p>
    <w:p w:rsidR="004A71F7" w:rsidRPr="00E405BD" w:rsidRDefault="004A71F7" w:rsidP="004A71F7">
      <w:pPr>
        <w:spacing w:after="0"/>
        <w:rPr>
          <w:rFonts w:ascii="Times New Roman" w:hAnsi="Times New Roman"/>
          <w:sz w:val="24"/>
        </w:rPr>
      </w:pPr>
      <w:r w:rsidRPr="00E405BD">
        <w:rPr>
          <w:rFonts w:ascii="Times New Roman" w:hAnsi="Times New Roman"/>
          <w:sz w:val="24"/>
        </w:rPr>
        <w:t xml:space="preserve">Про внесення змін до Програми захисту населення </w:t>
      </w:r>
    </w:p>
    <w:p w:rsidR="004A71F7" w:rsidRDefault="004A71F7" w:rsidP="004A71F7">
      <w:pPr>
        <w:pStyle w:val="1"/>
        <w:tabs>
          <w:tab w:val="left" w:pos="708"/>
        </w:tabs>
        <w:spacing w:line="276" w:lineRule="auto"/>
        <w:rPr>
          <w:rFonts w:eastAsia="Calibri"/>
          <w:b/>
          <w:sz w:val="24"/>
        </w:rPr>
      </w:pPr>
      <w:r>
        <w:rPr>
          <w:rFonts w:eastAsia="Calibri"/>
          <w:sz w:val="24"/>
        </w:rPr>
        <w:t xml:space="preserve">і території Боратинської сільської ради від надзвичайних </w:t>
      </w:r>
    </w:p>
    <w:p w:rsidR="004A71F7" w:rsidRDefault="004A71F7" w:rsidP="004A71F7">
      <w:pPr>
        <w:pStyle w:val="1"/>
        <w:tabs>
          <w:tab w:val="left" w:pos="708"/>
        </w:tabs>
        <w:spacing w:line="276" w:lineRule="auto"/>
        <w:rPr>
          <w:rFonts w:eastAsia="Calibri"/>
          <w:sz w:val="24"/>
        </w:rPr>
      </w:pPr>
      <w:r>
        <w:rPr>
          <w:rFonts w:eastAsia="Calibri"/>
          <w:sz w:val="24"/>
        </w:rPr>
        <w:t xml:space="preserve">ситуацій техногенного та природного характеру на </w:t>
      </w:r>
    </w:p>
    <w:p w:rsidR="004A71F7" w:rsidRDefault="004A71F7" w:rsidP="004A71F7">
      <w:pPr>
        <w:pStyle w:val="1"/>
        <w:tabs>
          <w:tab w:val="left" w:pos="708"/>
        </w:tabs>
        <w:spacing w:line="276" w:lineRule="auto"/>
        <w:rPr>
          <w:rFonts w:eastAsia="Calibri"/>
          <w:sz w:val="24"/>
        </w:rPr>
      </w:pPr>
      <w:r>
        <w:rPr>
          <w:rFonts w:eastAsia="Calibri"/>
          <w:sz w:val="24"/>
        </w:rPr>
        <w:t>2019-2023 роки»</w:t>
      </w:r>
    </w:p>
    <w:p w:rsidR="004A71F7" w:rsidRDefault="004A71F7" w:rsidP="004A71F7">
      <w:pPr>
        <w:spacing w:after="0"/>
        <w:jc w:val="both"/>
        <w:rPr>
          <w:rFonts w:ascii="Times New Roman" w:hAnsi="Times New Roman"/>
          <w:sz w:val="24"/>
        </w:rPr>
      </w:pPr>
    </w:p>
    <w:p w:rsidR="004A71F7" w:rsidRDefault="004A71F7" w:rsidP="004A71F7">
      <w:pPr>
        <w:spacing w:after="0"/>
        <w:jc w:val="both"/>
        <w:rPr>
          <w:rFonts w:ascii="Times New Roman" w:hAnsi="Times New Roman"/>
          <w:sz w:val="24"/>
        </w:rPr>
      </w:pPr>
    </w:p>
    <w:p w:rsidR="004A71F7" w:rsidRDefault="004A71F7" w:rsidP="004A71F7">
      <w:pPr>
        <w:spacing w:after="0"/>
        <w:jc w:val="both"/>
        <w:rPr>
          <w:rFonts w:ascii="Times New Roman" w:hAnsi="Times New Roman"/>
          <w:sz w:val="24"/>
        </w:rPr>
      </w:pPr>
      <w:r>
        <w:rPr>
          <w:rFonts w:ascii="Times New Roman" w:hAnsi="Times New Roman"/>
          <w:sz w:val="24"/>
        </w:rPr>
        <w:t xml:space="preserve">          Розглянувши клопотання  Луцького районного управління державної служби України з  надзвичайних ситуацій у Волинській області, відповідно до пункту 22 статті 26, частини1 статті 59  Закону  України «Про місцеве  самоврядування в Україні», враховуючи пропозиції постійної комісії з питань фінансів, бюджету, планування соціально-економічного розвитку та інвестицій,  сільська рада: </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b/>
          <w:sz w:val="24"/>
          <w:lang w:val="ru-RU"/>
        </w:rPr>
      </w:pPr>
      <w:r>
        <w:rPr>
          <w:rFonts w:ascii="Times New Roman" w:hAnsi="Times New Roman"/>
          <w:sz w:val="24"/>
        </w:rPr>
        <w:t xml:space="preserve">                                                       </w:t>
      </w:r>
      <w:r>
        <w:rPr>
          <w:rFonts w:ascii="Times New Roman" w:hAnsi="Times New Roman"/>
          <w:b/>
          <w:sz w:val="24"/>
        </w:rPr>
        <w:t>В И Р І Ш И Л А :</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color w:val="000000"/>
          <w:sz w:val="24"/>
        </w:rPr>
      </w:pPr>
      <w:r>
        <w:rPr>
          <w:rFonts w:ascii="Times New Roman" w:hAnsi="Times New Roman"/>
          <w:sz w:val="24"/>
        </w:rPr>
        <w:t xml:space="preserve">         1. Внести зміни до Програми </w:t>
      </w:r>
      <w:r>
        <w:rPr>
          <w:rFonts w:ascii="Times New Roman" w:hAnsi="Times New Roman"/>
          <w:b/>
          <w:sz w:val="24"/>
        </w:rPr>
        <w:t xml:space="preserve"> </w:t>
      </w:r>
      <w:r>
        <w:rPr>
          <w:rFonts w:ascii="Times New Roman" w:hAnsi="Times New Roman"/>
          <w:sz w:val="24"/>
        </w:rPr>
        <w:t>захисту населення</w:t>
      </w:r>
      <w:r>
        <w:rPr>
          <w:rFonts w:ascii="Times New Roman" w:hAnsi="Times New Roman"/>
          <w:b/>
          <w:sz w:val="24"/>
        </w:rPr>
        <w:t xml:space="preserve"> </w:t>
      </w:r>
      <w:r>
        <w:rPr>
          <w:rFonts w:ascii="Times New Roman" w:hAnsi="Times New Roman"/>
          <w:sz w:val="24"/>
        </w:rPr>
        <w:t xml:space="preserve">і території Боратинської сільської ради від надзвичайних ситуацій техногенного та природного характеру на 2019-2023 роки», </w:t>
      </w:r>
      <w:r>
        <w:rPr>
          <w:rFonts w:ascii="Times New Roman" w:hAnsi="Times New Roman"/>
          <w:color w:val="000000"/>
          <w:sz w:val="24"/>
        </w:rPr>
        <w:t xml:space="preserve">а саме: </w:t>
      </w:r>
    </w:p>
    <w:p w:rsidR="004A71F7" w:rsidRDefault="004A71F7" w:rsidP="004A71F7">
      <w:pPr>
        <w:spacing w:after="0"/>
        <w:rPr>
          <w:rFonts w:ascii="Times New Roman" w:hAnsi="Times New Roman"/>
          <w:sz w:val="24"/>
        </w:rPr>
      </w:pPr>
      <w:r>
        <w:rPr>
          <w:rFonts w:ascii="Times New Roman" w:hAnsi="Times New Roman"/>
          <w:color w:val="000000"/>
          <w:sz w:val="24"/>
        </w:rPr>
        <w:t xml:space="preserve">           1)  додаток 1 Ресурсне забезпечення «</w:t>
      </w:r>
      <w:r>
        <w:rPr>
          <w:rFonts w:ascii="Times New Roman" w:hAnsi="Times New Roman"/>
          <w:sz w:val="24"/>
        </w:rPr>
        <w:t xml:space="preserve">Програми </w:t>
      </w:r>
      <w:r>
        <w:rPr>
          <w:rFonts w:ascii="Times New Roman" w:hAnsi="Times New Roman"/>
          <w:b/>
          <w:sz w:val="24"/>
        </w:rPr>
        <w:t xml:space="preserve"> </w:t>
      </w:r>
      <w:r>
        <w:rPr>
          <w:rFonts w:ascii="Times New Roman" w:hAnsi="Times New Roman"/>
          <w:sz w:val="24"/>
        </w:rPr>
        <w:t>захисту населення</w:t>
      </w:r>
      <w:r>
        <w:rPr>
          <w:rFonts w:ascii="Times New Roman" w:hAnsi="Times New Roman"/>
          <w:b/>
          <w:sz w:val="24"/>
        </w:rPr>
        <w:t xml:space="preserve"> </w:t>
      </w:r>
      <w:r>
        <w:rPr>
          <w:rFonts w:ascii="Times New Roman" w:hAnsi="Times New Roman"/>
          <w:sz w:val="24"/>
        </w:rPr>
        <w:t>і території Боратинської сільської ради від надзвичайних ситуацій техногенного та природного характеру на 2019-2023 роки» викласти в новій редакції,  що додається.</w:t>
      </w:r>
    </w:p>
    <w:p w:rsidR="004A71F7" w:rsidRDefault="004A71F7" w:rsidP="004A71F7">
      <w:pPr>
        <w:spacing w:after="0"/>
        <w:rPr>
          <w:rFonts w:ascii="Times New Roman" w:hAnsi="Times New Roman"/>
          <w:sz w:val="24"/>
        </w:rPr>
      </w:pPr>
      <w:r>
        <w:rPr>
          <w:rFonts w:ascii="Times New Roman" w:hAnsi="Times New Roman"/>
          <w:sz w:val="24"/>
        </w:rPr>
        <w:t xml:space="preserve">            2. Контроль за  виконанням даного  рішення  покласти на постійну комісію з питань </w:t>
      </w:r>
    </w:p>
    <w:p w:rsidR="004A71F7" w:rsidRDefault="004A71F7" w:rsidP="004A71F7">
      <w:pPr>
        <w:spacing w:after="0"/>
        <w:rPr>
          <w:rFonts w:ascii="Times New Roman" w:hAnsi="Times New Roman"/>
          <w:sz w:val="24"/>
          <w:lang w:val="ru-RU"/>
        </w:rPr>
      </w:pPr>
      <w:r>
        <w:rPr>
          <w:rFonts w:ascii="Times New Roman" w:hAnsi="Times New Roman"/>
          <w:sz w:val="24"/>
        </w:rPr>
        <w:t>фінансів, бюджету, планування соціально-економічного розвитку та інвестицій.</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lang w:val="ru-RU"/>
        </w:rPr>
      </w:pPr>
    </w:p>
    <w:p w:rsidR="004A71F7" w:rsidRDefault="004A71F7" w:rsidP="004A71F7">
      <w:pPr>
        <w:tabs>
          <w:tab w:val="right" w:pos="9639"/>
        </w:tabs>
        <w:spacing w:after="0"/>
        <w:rPr>
          <w:rFonts w:ascii="Times New Roman" w:hAnsi="Times New Roman"/>
          <w:sz w:val="24"/>
        </w:rPr>
      </w:pPr>
      <w:r>
        <w:rPr>
          <w:rFonts w:ascii="Times New Roman" w:hAnsi="Times New Roman"/>
          <w:sz w:val="24"/>
        </w:rPr>
        <w:t xml:space="preserve">Боратинський сільський голова                                                                          </w:t>
      </w:r>
      <w:r>
        <w:rPr>
          <w:rFonts w:ascii="Times New Roman" w:hAnsi="Times New Roman"/>
          <w:b/>
          <w:sz w:val="24"/>
        </w:rPr>
        <w:t>Сергій ЯРУЧИК</w:t>
      </w:r>
      <w:r>
        <w:rPr>
          <w:rFonts w:ascii="Times New Roman" w:hAnsi="Times New Roman"/>
          <w:sz w:val="24"/>
        </w:rPr>
        <w:t xml:space="preserve"> </w:t>
      </w:r>
      <w:r>
        <w:rPr>
          <w:rFonts w:ascii="Times New Roman" w:hAnsi="Times New Roman"/>
          <w:sz w:val="24"/>
        </w:rPr>
        <w:tab/>
      </w:r>
    </w:p>
    <w:p w:rsidR="004A71F7" w:rsidRDefault="004A71F7" w:rsidP="004A71F7">
      <w:pPr>
        <w:tabs>
          <w:tab w:val="right" w:pos="9639"/>
        </w:tabs>
        <w:spacing w:after="0"/>
        <w:rPr>
          <w:rFonts w:ascii="Times New Roman" w:hAnsi="Times New Roman"/>
          <w:sz w:val="24"/>
        </w:rPr>
      </w:pPr>
    </w:p>
    <w:p w:rsidR="004A71F7" w:rsidRDefault="004A71F7" w:rsidP="004A71F7">
      <w:pPr>
        <w:spacing w:after="0"/>
        <w:rPr>
          <w:rFonts w:ascii="Times New Roman" w:hAnsi="Times New Roman"/>
          <w:sz w:val="20"/>
          <w:szCs w:val="20"/>
          <w:lang w:val="ru-RU"/>
        </w:rPr>
      </w:pPr>
      <w:r>
        <w:rPr>
          <w:rFonts w:ascii="Times New Roman" w:hAnsi="Times New Roman"/>
          <w:sz w:val="20"/>
          <w:szCs w:val="20"/>
        </w:rPr>
        <w:t xml:space="preserve">Людмила Сахан   </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rPr>
      </w:pPr>
    </w:p>
    <w:p w:rsidR="00B672D1" w:rsidRDefault="00B672D1" w:rsidP="004A71F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sz w:val="28"/>
          <w:szCs w:val="28"/>
          <w:lang w:val="uk-UA"/>
        </w:rPr>
        <w:sectPr w:rsidR="00B672D1">
          <w:pgSz w:w="11906" w:h="16838"/>
          <w:pgMar w:top="1134" w:right="567" w:bottom="1134" w:left="1701" w:header="709" w:footer="709" w:gutter="0"/>
          <w:cols w:space="720"/>
        </w:sectPr>
      </w:pPr>
    </w:p>
    <w:p w:rsidR="004A71F7" w:rsidRDefault="004A71F7" w:rsidP="004A71F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rPr>
      </w:pPr>
      <w:r>
        <w:rPr>
          <w:rFonts w:ascii="Times New Roman" w:hAnsi="Times New Roman" w:cs="Times New Roman"/>
          <w:sz w:val="28"/>
          <w:szCs w:val="28"/>
          <w:lang w:val="uk-UA"/>
        </w:rPr>
        <w:lastRenderedPageBreak/>
        <w:t>Додаток 1</w:t>
      </w:r>
    </w:p>
    <w:p w:rsidR="004A71F7" w:rsidRDefault="004A71F7" w:rsidP="004A71F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lang w:val="uk-UA"/>
        </w:rPr>
      </w:pPr>
    </w:p>
    <w:p w:rsidR="004A71F7" w:rsidRDefault="004A71F7" w:rsidP="004A71F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rPr>
      </w:pPr>
      <w:r>
        <w:rPr>
          <w:rFonts w:ascii="Times New Roman" w:hAnsi="Times New Roman" w:cs="Times New Roman"/>
          <w:sz w:val="28"/>
          <w:szCs w:val="28"/>
          <w:lang w:val="uk-UA"/>
        </w:rPr>
        <w:t xml:space="preserve">Ресурсне забезпечення  </w:t>
      </w:r>
    </w:p>
    <w:p w:rsidR="004A71F7" w:rsidRDefault="004A71F7" w:rsidP="004A71F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rPr>
      </w:pPr>
      <w:r>
        <w:rPr>
          <w:rFonts w:ascii="Times New Roman" w:hAnsi="Times New Roman" w:cs="Times New Roman"/>
          <w:sz w:val="28"/>
          <w:szCs w:val="28"/>
          <w:lang w:val="uk-UA"/>
        </w:rPr>
        <w:t xml:space="preserve">«Програми захисту населення і території Боратинської сільської ради </w:t>
      </w:r>
    </w:p>
    <w:p w:rsidR="004A71F7" w:rsidRDefault="004A71F7" w:rsidP="004A71F7">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rPr>
      </w:pPr>
      <w:r>
        <w:rPr>
          <w:rFonts w:ascii="Times New Roman" w:hAnsi="Times New Roman" w:cs="Times New Roman"/>
          <w:sz w:val="28"/>
          <w:szCs w:val="28"/>
          <w:lang w:val="uk-UA"/>
        </w:rPr>
        <w:t>від надзвичайних ситуацій техногенного та природного характеру на 2019-2023</w:t>
      </w:r>
      <w:r>
        <w:rPr>
          <w:rFonts w:ascii="Times New Roman" w:hAnsi="Times New Roman" w:cs="Times New Roman"/>
          <w:sz w:val="24"/>
          <w:szCs w:val="24"/>
        </w:rPr>
        <w:t xml:space="preserve"> роки»</w:t>
      </w:r>
    </w:p>
    <w:tbl>
      <w:tblPr>
        <w:tblW w:w="15501" w:type="dxa"/>
        <w:tblInd w:w="-318" w:type="dxa"/>
        <w:tblLayout w:type="fixed"/>
        <w:tblLook w:val="04A0" w:firstRow="1" w:lastRow="0" w:firstColumn="1" w:lastColumn="0" w:noHBand="0" w:noVBand="1"/>
      </w:tblPr>
      <w:tblGrid>
        <w:gridCol w:w="568"/>
        <w:gridCol w:w="3458"/>
        <w:gridCol w:w="3375"/>
        <w:gridCol w:w="720"/>
        <w:gridCol w:w="540"/>
        <w:gridCol w:w="720"/>
        <w:gridCol w:w="540"/>
        <w:gridCol w:w="570"/>
        <w:gridCol w:w="690"/>
        <w:gridCol w:w="720"/>
        <w:gridCol w:w="720"/>
        <w:gridCol w:w="540"/>
        <w:gridCol w:w="540"/>
        <w:gridCol w:w="540"/>
        <w:gridCol w:w="720"/>
        <w:gridCol w:w="540"/>
      </w:tblGrid>
      <w:tr w:rsidR="004A71F7" w:rsidTr="00B672D1">
        <w:trPr>
          <w:cantSplit/>
          <w:trHeight w:val="335"/>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w:t>
            </w:r>
          </w:p>
          <w:p w:rsidR="004A71F7" w:rsidRDefault="004A71F7">
            <w:pPr>
              <w:rPr>
                <w:rFonts w:ascii="Times New Roman" w:hAnsi="Times New Roman"/>
              </w:rPr>
            </w:pPr>
            <w:r>
              <w:rPr>
                <w:rFonts w:ascii="Times New Roman" w:hAnsi="Times New Roman"/>
              </w:rPr>
              <w:t>з/п</w:t>
            </w:r>
          </w:p>
        </w:tc>
        <w:tc>
          <w:tcPr>
            <w:tcW w:w="3458" w:type="dxa"/>
            <w:vMerge w:val="restart"/>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lang w:val="ru-RU"/>
              </w:rPr>
            </w:pPr>
            <w:r>
              <w:rPr>
                <w:rFonts w:ascii="Times New Roman" w:hAnsi="Times New Roman"/>
              </w:rPr>
              <w:t>Назва заходу</w:t>
            </w:r>
          </w:p>
        </w:tc>
        <w:tc>
          <w:tcPr>
            <w:tcW w:w="3375" w:type="dxa"/>
            <w:vMerge w:val="restart"/>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rPr>
            </w:pPr>
          </w:p>
          <w:p w:rsidR="004A71F7" w:rsidRDefault="004A71F7">
            <w:pPr>
              <w:jc w:val="center"/>
              <w:rPr>
                <w:rFonts w:ascii="Times New Roman" w:hAnsi="Times New Roman"/>
                <w:lang w:val="ru-RU"/>
              </w:rPr>
            </w:pPr>
            <w:r>
              <w:rPr>
                <w:rFonts w:ascii="Times New Roman" w:hAnsi="Times New Roman"/>
              </w:rPr>
              <w:t>Відповідальний</w:t>
            </w:r>
          </w:p>
          <w:p w:rsidR="004A71F7" w:rsidRDefault="004A71F7">
            <w:pPr>
              <w:jc w:val="center"/>
              <w:rPr>
                <w:rFonts w:ascii="Times New Roman" w:hAnsi="Times New Roman"/>
              </w:rPr>
            </w:pPr>
            <w:r>
              <w:rPr>
                <w:rFonts w:ascii="Times New Roman" w:hAnsi="Times New Roman"/>
              </w:rPr>
              <w:t>виконавець</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rPr>
              <w:t>Одиниця виміру</w:t>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rPr>
              <w:t>Кількість</w:t>
            </w:r>
          </w:p>
        </w:tc>
        <w:tc>
          <w:tcPr>
            <w:tcW w:w="6840" w:type="dxa"/>
            <w:gridSpan w:val="11"/>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 xml:space="preserve">Обсяги фінансування (тис. грн.) </w:t>
            </w:r>
          </w:p>
        </w:tc>
      </w:tr>
      <w:tr w:rsidR="004A71F7" w:rsidTr="00B672D1">
        <w:trPr>
          <w:cantSplit/>
          <w:trHeight w:val="33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345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lang w:val="ru-RU"/>
              </w:rPr>
            </w:pPr>
          </w:p>
        </w:tc>
        <w:tc>
          <w:tcPr>
            <w:tcW w:w="3375"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4A71F7" w:rsidRDefault="004A71F7">
            <w:pPr>
              <w:snapToGrid w:val="0"/>
              <w:ind w:left="113" w:right="113"/>
              <w:jc w:val="center"/>
              <w:rPr>
                <w:rFonts w:ascii="Times New Roman" w:hAnsi="Times New Roman"/>
              </w:rPr>
            </w:pPr>
          </w:p>
          <w:p w:rsidR="004A71F7" w:rsidRDefault="004A71F7">
            <w:pPr>
              <w:ind w:left="113" w:right="113"/>
              <w:jc w:val="center"/>
              <w:rPr>
                <w:rFonts w:ascii="Times New Roman" w:hAnsi="Times New Roman"/>
                <w:lang w:val="ru-RU"/>
              </w:rPr>
            </w:pPr>
            <w:r>
              <w:rPr>
                <w:rFonts w:ascii="Times New Roman" w:hAnsi="Times New Roman"/>
              </w:rPr>
              <w:t>Усього</w:t>
            </w:r>
          </w:p>
        </w:tc>
        <w:tc>
          <w:tcPr>
            <w:tcW w:w="6120" w:type="dxa"/>
            <w:gridSpan w:val="10"/>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 xml:space="preserve">2019-2023 роки </w:t>
            </w:r>
          </w:p>
        </w:tc>
      </w:tr>
      <w:tr w:rsidR="004A71F7" w:rsidTr="00B672D1">
        <w:trPr>
          <w:cantSplit/>
          <w:trHeight w:val="36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345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lang w:val="ru-RU"/>
              </w:rPr>
            </w:pPr>
          </w:p>
        </w:tc>
        <w:tc>
          <w:tcPr>
            <w:tcW w:w="3375"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lang w:val="ru-RU"/>
              </w:rPr>
            </w:pPr>
          </w:p>
        </w:tc>
        <w:tc>
          <w:tcPr>
            <w:tcW w:w="6120" w:type="dxa"/>
            <w:gridSpan w:val="10"/>
            <w:tcBorders>
              <w:top w:val="single" w:sz="4" w:space="0" w:color="000000"/>
              <w:left w:val="single" w:sz="4" w:space="0" w:color="000000"/>
              <w:bottom w:val="single" w:sz="4" w:space="0" w:color="000000"/>
              <w:right w:val="single" w:sz="4" w:space="0" w:color="000000"/>
            </w:tcBorders>
            <w:hideMark/>
          </w:tcPr>
          <w:p w:rsidR="004A71F7" w:rsidRDefault="004A71F7">
            <w:pPr>
              <w:tabs>
                <w:tab w:val="left" w:pos="570"/>
                <w:tab w:val="center" w:pos="5246"/>
              </w:tabs>
              <w:ind w:left="2307"/>
              <w:rPr>
                <w:rFonts w:ascii="Times New Roman" w:hAnsi="Times New Roman"/>
              </w:rPr>
            </w:pPr>
            <w:r>
              <w:rPr>
                <w:rFonts w:ascii="Times New Roman" w:hAnsi="Times New Roman"/>
              </w:rPr>
              <w:t>у тому числі</w:t>
            </w:r>
          </w:p>
        </w:tc>
      </w:tr>
      <w:tr w:rsidR="004A71F7" w:rsidTr="00B672D1">
        <w:trPr>
          <w:cantSplit/>
          <w:trHeight w:val="139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345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lang w:val="ru-RU"/>
              </w:rPr>
            </w:pPr>
          </w:p>
        </w:tc>
        <w:tc>
          <w:tcPr>
            <w:tcW w:w="3375"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lang w:val="ru-RU"/>
              </w:rPr>
            </w:pPr>
          </w:p>
        </w:tc>
        <w:tc>
          <w:tcPr>
            <w:tcW w:w="1110" w:type="dxa"/>
            <w:gridSpan w:val="2"/>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2019</w:t>
            </w:r>
          </w:p>
        </w:tc>
        <w:tc>
          <w:tcPr>
            <w:tcW w:w="1410" w:type="dxa"/>
            <w:gridSpan w:val="2"/>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2020</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2021</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2022</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2023</w:t>
            </w:r>
          </w:p>
        </w:tc>
      </w:tr>
      <w:tr w:rsidR="004A71F7" w:rsidTr="00B672D1">
        <w:trPr>
          <w:cantSplit/>
          <w:trHeight w:val="1972"/>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3458"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lang w:val="ru-RU"/>
              </w:rPr>
            </w:pPr>
          </w:p>
        </w:tc>
        <w:tc>
          <w:tcPr>
            <w:tcW w:w="3375"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A71F7" w:rsidRDefault="004A71F7">
            <w:pPr>
              <w:spacing w:after="0" w:line="256" w:lineRule="auto"/>
              <w:rPr>
                <w:rFonts w:ascii="Times New Roman" w:hAnsi="Times New Roman"/>
                <w:lang w:val="ru-RU"/>
              </w:rPr>
            </w:pPr>
          </w:p>
        </w:tc>
        <w:tc>
          <w:tcPr>
            <w:tcW w:w="540" w:type="dxa"/>
            <w:tcBorders>
              <w:top w:val="single" w:sz="4" w:space="0" w:color="000000"/>
              <w:left w:val="single" w:sz="4" w:space="0" w:color="000000"/>
              <w:bottom w:val="single" w:sz="4" w:space="0" w:color="000000"/>
              <w:right w:val="single" w:sz="4" w:space="0" w:color="000000"/>
            </w:tcBorders>
            <w:textDirection w:val="btLr"/>
          </w:tcPr>
          <w:p w:rsidR="004A71F7" w:rsidRDefault="004A71F7">
            <w:pPr>
              <w:ind w:left="113" w:right="113"/>
              <w:jc w:val="center"/>
              <w:rPr>
                <w:rFonts w:ascii="Times New Roman" w:hAnsi="Times New Roman"/>
              </w:rPr>
            </w:pPr>
            <w:r>
              <w:rPr>
                <w:rFonts w:ascii="Times New Roman" w:hAnsi="Times New Roman"/>
                <w:sz w:val="20"/>
                <w:szCs w:val="20"/>
              </w:rPr>
              <w:t>Сільський  бюджет</w:t>
            </w:r>
          </w:p>
          <w:p w:rsidR="004A71F7" w:rsidRDefault="004A71F7">
            <w:pPr>
              <w:ind w:left="113" w:right="113"/>
              <w:jc w:val="center"/>
              <w:rPr>
                <w:rFonts w:ascii="Times New Roman" w:hAnsi="Times New Roman"/>
              </w:rPr>
            </w:pPr>
          </w:p>
          <w:p w:rsidR="004A71F7" w:rsidRDefault="004A71F7">
            <w:pPr>
              <w:ind w:left="113" w:right="113"/>
              <w:jc w:val="center"/>
              <w:rPr>
                <w:rFonts w:ascii="Times New Roman" w:hAnsi="Times New Roman"/>
              </w:rPr>
            </w:pPr>
          </w:p>
        </w:tc>
        <w:tc>
          <w:tcPr>
            <w:tcW w:w="57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lang w:val="ru-RU"/>
              </w:rPr>
            </w:pPr>
            <w:r>
              <w:rPr>
                <w:rFonts w:ascii="Times New Roman" w:hAnsi="Times New Roman"/>
                <w:sz w:val="20"/>
                <w:szCs w:val="20"/>
              </w:rPr>
              <w:t>Інші кошти</w:t>
            </w:r>
          </w:p>
        </w:tc>
        <w:tc>
          <w:tcPr>
            <w:tcW w:w="69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sz w:val="20"/>
                <w:szCs w:val="20"/>
              </w:rPr>
              <w:t>Сільський  бюджет</w:t>
            </w:r>
          </w:p>
        </w:tc>
        <w:tc>
          <w:tcPr>
            <w:tcW w:w="72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sz w:val="20"/>
                <w:szCs w:val="20"/>
              </w:rPr>
              <w:t>Інші кошти</w:t>
            </w:r>
          </w:p>
        </w:tc>
        <w:tc>
          <w:tcPr>
            <w:tcW w:w="72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sz w:val="20"/>
                <w:szCs w:val="20"/>
              </w:rPr>
              <w:t>Сільський  бюджет</w:t>
            </w: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sz w:val="20"/>
                <w:szCs w:val="20"/>
              </w:rPr>
              <w:t>Інші кошти</w:t>
            </w: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sz w:val="20"/>
                <w:szCs w:val="20"/>
              </w:rPr>
              <w:t>Сільський  бюджет</w:t>
            </w: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sz w:val="20"/>
                <w:szCs w:val="20"/>
              </w:rPr>
              <w:t>Інші кошти</w:t>
            </w:r>
          </w:p>
        </w:tc>
        <w:tc>
          <w:tcPr>
            <w:tcW w:w="72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sz w:val="20"/>
                <w:szCs w:val="20"/>
              </w:rPr>
              <w:t>Сільський  бюджет</w:t>
            </w: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4A71F7" w:rsidRDefault="004A71F7">
            <w:pPr>
              <w:ind w:left="113" w:right="113"/>
              <w:jc w:val="center"/>
              <w:rPr>
                <w:rFonts w:ascii="Times New Roman" w:hAnsi="Times New Roman"/>
              </w:rPr>
            </w:pPr>
            <w:r>
              <w:rPr>
                <w:rFonts w:ascii="Times New Roman" w:hAnsi="Times New Roman"/>
                <w:sz w:val="20"/>
                <w:szCs w:val="20"/>
              </w:rPr>
              <w:t>Інші кошти</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1</w:t>
            </w: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2</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3</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4</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5</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6</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7</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8</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9</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10</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11</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12</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13</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14</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15</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16</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pPr>
              <w:snapToGrid w:val="0"/>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lang w:val="ru-RU"/>
              </w:rPr>
            </w:pPr>
            <w:r>
              <w:rPr>
                <w:rFonts w:ascii="Times New Roman" w:hAnsi="Times New Roman"/>
                <w:b/>
              </w:rPr>
              <w:t>Всього</w:t>
            </w:r>
          </w:p>
        </w:tc>
        <w:tc>
          <w:tcPr>
            <w:tcW w:w="3375" w:type="dxa"/>
            <w:tcBorders>
              <w:top w:val="single" w:sz="4" w:space="0" w:color="000000"/>
              <w:left w:val="single" w:sz="4" w:space="0" w:color="000000"/>
              <w:bottom w:val="single" w:sz="4" w:space="0" w:color="000000"/>
              <w:right w:val="single" w:sz="4" w:space="0" w:color="000000"/>
            </w:tcBorders>
          </w:tcPr>
          <w:p w:rsidR="004A71F7" w:rsidRDefault="004A71F7">
            <w:pPr>
              <w:snapToGrid w:val="0"/>
              <w:rPr>
                <w:rFonts w:ascii="Times New Roman" w:hAnsi="Times New Roman"/>
                <w:b/>
              </w:rPr>
            </w:pPr>
          </w:p>
        </w:tc>
        <w:tc>
          <w:tcPr>
            <w:tcW w:w="1260" w:type="dxa"/>
            <w:gridSpan w:val="2"/>
            <w:tcBorders>
              <w:top w:val="single" w:sz="4" w:space="0" w:color="000000"/>
              <w:left w:val="single" w:sz="4" w:space="0" w:color="000000"/>
              <w:bottom w:val="single" w:sz="4" w:space="0" w:color="000000"/>
              <w:right w:val="single" w:sz="4" w:space="0" w:color="000000"/>
            </w:tcBorders>
          </w:tcPr>
          <w:p w:rsidR="004A71F7" w:rsidRDefault="004A71F7">
            <w:pPr>
              <w:snapToGri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2959</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307</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462</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730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730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730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rPr>
            </w:pPr>
            <w:r>
              <w:rPr>
                <w:rFonts w:ascii="Times New Roman" w:hAnsi="Times New Roman"/>
              </w:rPr>
              <w:t>Забезпечення засобами індивідуального захисту органів дихання працівників організацій та установ сільської ради.</w:t>
            </w:r>
          </w:p>
        </w:tc>
        <w:tc>
          <w:tcPr>
            <w:tcW w:w="3375" w:type="dxa"/>
            <w:tcBorders>
              <w:top w:val="single" w:sz="4" w:space="0" w:color="000000"/>
              <w:left w:val="single" w:sz="4" w:space="0" w:color="000000"/>
              <w:bottom w:val="single" w:sz="4" w:space="0" w:color="000000"/>
              <w:right w:val="single" w:sz="4" w:space="0" w:color="000000"/>
            </w:tcBorders>
          </w:tcPr>
          <w:p w:rsidR="004A71F7" w:rsidRDefault="004A71F7">
            <w:pPr>
              <w:rPr>
                <w:rFonts w:ascii="Times New Roman" w:hAnsi="Times New Roman"/>
              </w:rPr>
            </w:pPr>
            <w:r>
              <w:rPr>
                <w:rFonts w:ascii="Times New Roman" w:hAnsi="Times New Roman"/>
              </w:rPr>
              <w:t>Боратинська  сільська рада, керівники організацій та установ</w:t>
            </w:r>
          </w:p>
          <w:p w:rsidR="004A71F7" w:rsidRDefault="004A71F7">
            <w:pPr>
              <w:rPr>
                <w:rFonts w:ascii="Times New Roman" w:hAnsi="Times New Roman"/>
                <w:color w:val="FF0000"/>
                <w:highlight w:val="yellow"/>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rPr>
              <w:t xml:space="preserve">шт. </w:t>
            </w: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80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1C1C1C"/>
                <w:sz w:val="20"/>
                <w:szCs w:val="20"/>
              </w:rPr>
              <w:t>20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Обладнання системою протипожежного захисту будівель та приміщень загальноосвітніх шкіл, дошкільних навчальних закладах, будинках культури, ФАП і т.д.</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Боратинська сільська рада, керівники організацій та установ</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highlight w:val="yellow"/>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700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70" w:type="dxa"/>
            <w:tcBorders>
              <w:top w:val="single" w:sz="4" w:space="0" w:color="000000"/>
              <w:left w:val="single" w:sz="4" w:space="0" w:color="000000"/>
              <w:bottom w:val="single" w:sz="4" w:space="0" w:color="000000"/>
              <w:right w:val="single" w:sz="4" w:space="0" w:color="000000"/>
            </w:tcBorders>
          </w:tcPr>
          <w:p w:rsidR="004A71F7" w:rsidRDefault="004A71F7">
            <w:pPr>
              <w:jc w:val="center"/>
              <w:rPr>
                <w:rFonts w:ascii="Times New Roman" w:hAnsi="Times New Roman"/>
              </w:rPr>
            </w:pPr>
            <w:r>
              <w:rPr>
                <w:rFonts w:ascii="Times New Roman" w:hAnsi="Times New Roman"/>
                <w:sz w:val="20"/>
                <w:szCs w:val="20"/>
              </w:rPr>
              <w:t>-</w:t>
            </w:r>
          </w:p>
          <w:p w:rsidR="004A71F7" w:rsidRDefault="004A71F7">
            <w:pPr>
              <w:jc w:val="center"/>
              <w:rPr>
                <w:rFonts w:ascii="Times New Roman" w:hAnsi="Times New Roman"/>
                <w:sz w:val="20"/>
                <w:szCs w:val="20"/>
              </w:rPr>
            </w:pP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sz w:val="24"/>
                <w:szCs w:val="24"/>
                <w:lang w:val="ru-RU"/>
              </w:rPr>
            </w:pPr>
            <w:r>
              <w:rPr>
                <w:rFonts w:ascii="Times New Roman" w:hAnsi="Times New Roman"/>
                <w:sz w:val="20"/>
                <w:szCs w:val="20"/>
              </w:rPr>
              <w:t>100</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Обробка вогнетривким розчином дерев’яних конструкцій  покрівель шкіл, дошкільних навчальних закладах, будинках культури, ФАП і т.д.</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Боратинська сільська рада, керівники організацій та установ,</w:t>
            </w:r>
          </w:p>
          <w:p w:rsidR="004A71F7" w:rsidRDefault="004A71F7">
            <w:pPr>
              <w:rPr>
                <w:rFonts w:ascii="Times New Roman" w:hAnsi="Times New Roman"/>
              </w:rPr>
            </w:pPr>
            <w:r>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highlight w:val="yellow"/>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380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30</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50</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rPr>
            </w:pPr>
            <w:r>
              <w:rPr>
                <w:rFonts w:ascii="Times New Roman" w:hAnsi="Times New Roman"/>
              </w:rPr>
              <w:t xml:space="preserve">Придбання та перевірка вогнегасників, на об’єктах, підвідомчих сільській раді. </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Боратинська сільська рада, керівники організацій та установ</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highlight w:val="yellow"/>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70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Перевірка та утримання в робочому стані пожежних гідрантів, пожежних водойм та водонапірних вех в населених пунктах сільської ради.</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 xml:space="preserve">Боратинська сільська рада, </w:t>
            </w:r>
          </w:p>
          <w:p w:rsidR="004A71F7" w:rsidRDefault="004A71F7">
            <w:pPr>
              <w:rPr>
                <w:rFonts w:ascii="Times New Roman" w:hAnsi="Times New Roman"/>
              </w:rPr>
            </w:pPr>
            <w:r>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highlight w:val="yellow"/>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50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Розробка та виготовлення друкарської продукції соціального спрямування для попередження пожеж у побуті та спалювання сухої рослинності</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highlight w:val="yellow"/>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19</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 xml:space="preserve">Влаштування під’їзду для забору води пожежними автомобілями біля природних водойм с Вербаїв </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Боратинська сільська рада</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20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0</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Влаштування пожежної водойми для населеного пункту с. Озеряни</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Боратинська сільська рада</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50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Влаштування пожежної водойми для населеного пункту с. Романівка</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Боратинська сільська рада</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50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Влаштування пожежної водойми для населеного пункту с. Вікторяни</w:t>
            </w:r>
          </w:p>
        </w:tc>
        <w:tc>
          <w:tcPr>
            <w:tcW w:w="3375" w:type="dxa"/>
            <w:tcBorders>
              <w:top w:val="single" w:sz="4" w:space="0" w:color="000000"/>
              <w:left w:val="single" w:sz="4" w:space="0" w:color="000000"/>
              <w:bottom w:val="single" w:sz="4" w:space="0" w:color="000000"/>
              <w:right w:val="single" w:sz="4" w:space="0" w:color="000000"/>
            </w:tcBorders>
          </w:tcPr>
          <w:p w:rsidR="004A71F7" w:rsidRDefault="004A71F7">
            <w:pPr>
              <w:snapToGri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50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Придбання автозапчастин для ремонту та готовності до експлуатації пожежно-рятувальної техніки.</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highlight w:val="yellow"/>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75</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25</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25</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25</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jc w:val="both"/>
              <w:rPr>
                <w:rFonts w:ascii="Times New Roman" w:hAnsi="Times New Roman"/>
                <w:sz w:val="24"/>
                <w:szCs w:val="24"/>
                <w:lang w:val="ru-RU"/>
              </w:rPr>
            </w:pPr>
            <w:r>
              <w:rPr>
                <w:rFonts w:ascii="Times New Roman" w:hAnsi="Times New Roman"/>
              </w:rPr>
              <w:t xml:space="preserve">Придбання пожежно-рятувального обладнання та  захисного одягу пожежних-рятувальників. </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600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200</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200</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100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sz w:val="24"/>
                <w:szCs w:val="24"/>
              </w:rPr>
            </w:pPr>
            <w:r>
              <w:rPr>
                <w:rFonts w:ascii="Times New Roman" w:hAnsi="Times New Roman"/>
              </w:rPr>
              <w:t>Придбання паливно-мастильних матеріалів для попередження та ліквідації пожеж на території населених пунктів сільської ради підрозділами 1 ДПРЗ УДСНС України у Волинській області</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1 ДПРЗ 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490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40</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50</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200</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r>
      <w:tr w:rsidR="004A71F7" w:rsidTr="00B672D1">
        <w:trPr>
          <w:cantSplit/>
          <w:trHeight w:val="350"/>
        </w:trPr>
        <w:tc>
          <w:tcPr>
            <w:tcW w:w="568" w:type="dxa"/>
            <w:tcBorders>
              <w:top w:val="single" w:sz="4" w:space="0" w:color="000000"/>
              <w:left w:val="single" w:sz="4" w:space="0" w:color="000000"/>
              <w:bottom w:val="single" w:sz="4" w:space="0" w:color="000000"/>
              <w:right w:val="single" w:sz="4" w:space="0" w:color="000000"/>
            </w:tcBorders>
          </w:tcPr>
          <w:p w:rsidR="004A71F7" w:rsidRDefault="004A71F7" w:rsidP="004A71F7">
            <w:pPr>
              <w:numPr>
                <w:ilvl w:val="0"/>
                <w:numId w:val="22"/>
              </w:numPr>
              <w:suppressAutoHyphens/>
              <w:snapToGrid w:val="0"/>
              <w:spacing w:after="0" w:line="240" w:lineRule="auto"/>
              <w:jc w:val="center"/>
              <w:rPr>
                <w:rFonts w:ascii="Times New Roman" w:hAnsi="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b/>
                <w:sz w:val="24"/>
                <w:szCs w:val="24"/>
              </w:rPr>
            </w:pPr>
            <w:r>
              <w:rPr>
                <w:rFonts w:ascii="Times New Roman" w:hAnsi="Times New Roman"/>
                <w:b/>
              </w:rPr>
              <w:t>Придбання матеріалів для забезпечення функціонування пожежно-рятувальних підрозділів 1 ДПРЗ шляхом оновлення матеріально-технічної бази, виконання заходів енергоефективності та покращення соціально-побутових умов рятувальників.</w:t>
            </w:r>
          </w:p>
        </w:tc>
        <w:tc>
          <w:tcPr>
            <w:tcW w:w="3375" w:type="dxa"/>
            <w:tcBorders>
              <w:top w:val="single" w:sz="4" w:space="0" w:color="000000"/>
              <w:left w:val="single" w:sz="4" w:space="0" w:color="000000"/>
              <w:bottom w:val="single" w:sz="4" w:space="0" w:color="000000"/>
              <w:right w:val="single" w:sz="4" w:space="0" w:color="000000"/>
            </w:tcBorders>
            <w:hideMark/>
          </w:tcPr>
          <w:p w:rsidR="004A71F7" w:rsidRDefault="004A71F7">
            <w:pPr>
              <w:rPr>
                <w:rFonts w:ascii="Times New Roman" w:hAnsi="Times New Roman"/>
              </w:rPr>
            </w:pPr>
            <w:r>
              <w:rPr>
                <w:rFonts w:ascii="Times New Roman" w:hAnsi="Times New Roman"/>
              </w:rPr>
              <w:t>1 ДПРЗ ГУДСНС України у Волинській області</w:t>
            </w:r>
          </w:p>
        </w:tc>
        <w:tc>
          <w:tcPr>
            <w:tcW w:w="72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lang w:val="ru-RU"/>
              </w:rPr>
            </w:pPr>
            <w:r>
              <w:rPr>
                <w:rFonts w:ascii="Times New Roman" w:hAnsi="Times New Roman"/>
                <w:b/>
                <w:sz w:val="20"/>
                <w:szCs w:val="20"/>
              </w:rPr>
              <w:t>325</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7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69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54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color w:val="FF0000"/>
                <w:sz w:val="20"/>
                <w:szCs w:val="20"/>
              </w:rPr>
              <w:t>-</w:t>
            </w:r>
          </w:p>
        </w:tc>
        <w:tc>
          <w:tcPr>
            <w:tcW w:w="720" w:type="dxa"/>
            <w:tcBorders>
              <w:top w:val="single" w:sz="4" w:space="0" w:color="000000"/>
              <w:left w:val="single" w:sz="4" w:space="0" w:color="000000"/>
              <w:bottom w:val="single" w:sz="4" w:space="0" w:color="000000"/>
              <w:right w:val="single" w:sz="4" w:space="0" w:color="000000"/>
            </w:tcBorders>
            <w:hideMark/>
          </w:tcPr>
          <w:p w:rsidR="004A71F7" w:rsidRDefault="004A71F7">
            <w:pPr>
              <w:jc w:val="center"/>
              <w:rPr>
                <w:rFonts w:ascii="Times New Roman" w:hAnsi="Times New Roman"/>
              </w:rPr>
            </w:pPr>
            <w:r>
              <w:rPr>
                <w:rFonts w:ascii="Times New Roman" w:hAnsi="Times New Roman"/>
                <w:sz w:val="20"/>
                <w:szCs w:val="20"/>
              </w:rPr>
              <w:t>325</w:t>
            </w:r>
          </w:p>
        </w:tc>
        <w:tc>
          <w:tcPr>
            <w:tcW w:w="540" w:type="dxa"/>
            <w:tcBorders>
              <w:top w:val="single" w:sz="4" w:space="0" w:color="000000"/>
              <w:left w:val="single" w:sz="4" w:space="0" w:color="000000"/>
              <w:bottom w:val="single" w:sz="4" w:space="0" w:color="000000"/>
              <w:right w:val="single" w:sz="4" w:space="0" w:color="000000"/>
            </w:tcBorders>
          </w:tcPr>
          <w:p w:rsidR="004A71F7" w:rsidRDefault="004A71F7">
            <w:pPr>
              <w:snapToGrid w:val="0"/>
              <w:jc w:val="center"/>
              <w:rPr>
                <w:rFonts w:ascii="Times New Roman" w:hAnsi="Times New Roman"/>
                <w:sz w:val="20"/>
                <w:szCs w:val="20"/>
              </w:rPr>
            </w:pPr>
          </w:p>
        </w:tc>
      </w:tr>
    </w:tbl>
    <w:p w:rsidR="004A71F7" w:rsidRDefault="004A71F7" w:rsidP="004A71F7">
      <w:pPr>
        <w:rPr>
          <w:rFonts w:ascii="Times New Roman" w:hAnsi="Times New Roman"/>
          <w:sz w:val="24"/>
          <w:szCs w:val="24"/>
          <w:lang w:eastAsia="zh-CN"/>
        </w:rPr>
      </w:pPr>
    </w:p>
    <w:p w:rsidR="004A71F7" w:rsidRDefault="004A71F7" w:rsidP="004A71F7">
      <w:pPr>
        <w:ind w:left="142" w:hanging="142"/>
        <w:rPr>
          <w:rFonts w:ascii="Times New Roman" w:hAnsi="Times New Roman"/>
          <w:sz w:val="28"/>
          <w:szCs w:val="28"/>
        </w:rPr>
      </w:pPr>
    </w:p>
    <w:p w:rsidR="004A71F7" w:rsidRDefault="004A71F7" w:rsidP="004A71F7">
      <w:pPr>
        <w:spacing w:after="0"/>
        <w:rPr>
          <w:rFonts w:ascii="Times New Roman" w:hAnsi="Times New Roman"/>
          <w:sz w:val="24"/>
          <w:szCs w:val="24"/>
          <w:lang w:val="ru-RU"/>
        </w:rPr>
      </w:pPr>
      <w:r>
        <w:rPr>
          <w:rFonts w:ascii="Times New Roman" w:hAnsi="Times New Roman"/>
          <w:sz w:val="24"/>
          <w:szCs w:val="24"/>
        </w:rPr>
        <w:t>Начальник Луцького районного управління</w:t>
      </w:r>
    </w:p>
    <w:p w:rsidR="004A71F7" w:rsidRDefault="004A71F7" w:rsidP="004A71F7">
      <w:pPr>
        <w:spacing w:after="0"/>
        <w:rPr>
          <w:rFonts w:ascii="Times New Roman" w:hAnsi="Times New Roman"/>
          <w:sz w:val="24"/>
          <w:szCs w:val="24"/>
        </w:rPr>
      </w:pPr>
      <w:r>
        <w:rPr>
          <w:rFonts w:ascii="Times New Roman" w:hAnsi="Times New Roman"/>
          <w:sz w:val="24"/>
          <w:szCs w:val="24"/>
        </w:rPr>
        <w:t>ГУ ДСНС України у Волинській області</w:t>
      </w:r>
    </w:p>
    <w:p w:rsidR="004A71F7" w:rsidRDefault="004A71F7" w:rsidP="004A71F7">
      <w:pPr>
        <w:spacing w:after="0"/>
        <w:rPr>
          <w:rFonts w:ascii="Times New Roman" w:hAnsi="Times New Roman"/>
          <w:sz w:val="24"/>
          <w:szCs w:val="24"/>
        </w:rPr>
      </w:pPr>
      <w:r>
        <w:rPr>
          <w:rFonts w:ascii="Times New Roman" w:hAnsi="Times New Roman"/>
          <w:sz w:val="24"/>
          <w:szCs w:val="24"/>
        </w:rPr>
        <w:t>підполковник служби цивільного захисту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Руслан  БЕЗЕКА</w:t>
      </w:r>
    </w:p>
    <w:p w:rsidR="00B672D1" w:rsidRDefault="00B672D1" w:rsidP="004A71F7">
      <w:pPr>
        <w:rPr>
          <w:rFonts w:ascii="Times New Roman" w:hAnsi="Times New Roman"/>
        </w:rPr>
        <w:sectPr w:rsidR="00B672D1" w:rsidSect="00B672D1">
          <w:pgSz w:w="16838" w:h="11906" w:orient="landscape"/>
          <w:pgMar w:top="1701" w:right="1134" w:bottom="567" w:left="1134" w:header="709" w:footer="709" w:gutter="0"/>
          <w:cols w:space="720"/>
        </w:sectPr>
      </w:pPr>
    </w:p>
    <w:p w:rsidR="004A71F7" w:rsidRDefault="004A71F7" w:rsidP="004A71F7">
      <w:pPr>
        <w:spacing w:after="0"/>
        <w:jc w:val="center"/>
        <w:rPr>
          <w:rFonts w:ascii="Times New Roman" w:hAnsi="Times New Roman"/>
          <w:b/>
          <w:sz w:val="28"/>
          <w:lang w:val="ru-RU" w:bidi="en-US"/>
        </w:rPr>
      </w:pPr>
      <w:r>
        <w:rPr>
          <w:rFonts w:ascii="Times New Roman" w:hAnsi="Times New Roman"/>
          <w:b/>
          <w:noProof/>
          <w:lang w:eastAsia="uk-UA"/>
        </w:rPr>
        <w:lastRenderedPageBreak/>
        <w:drawing>
          <wp:inline distT="0" distB="0" distL="0" distR="0">
            <wp:extent cx="476250" cy="6286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8"/>
          <w:lang w:val="ru-RU" w:bidi="en-US"/>
        </w:rPr>
        <w:t xml:space="preserve">                        </w:t>
      </w:r>
    </w:p>
    <w:p w:rsidR="004A71F7" w:rsidRDefault="004A71F7" w:rsidP="004A71F7">
      <w:pPr>
        <w:spacing w:after="0"/>
        <w:jc w:val="center"/>
        <w:rPr>
          <w:rFonts w:ascii="Times New Roman" w:hAnsi="Times New Roman"/>
          <w:b/>
          <w:sz w:val="28"/>
          <w:lang w:val="ru-RU" w:bidi="en-US"/>
        </w:rPr>
      </w:pPr>
    </w:p>
    <w:p w:rsidR="004A71F7" w:rsidRDefault="004A71F7" w:rsidP="004A71F7">
      <w:pPr>
        <w:spacing w:after="0"/>
        <w:jc w:val="center"/>
        <w:rPr>
          <w:rFonts w:ascii="Times New Roman" w:hAnsi="Times New Roman"/>
          <w:b/>
          <w:sz w:val="24"/>
        </w:rPr>
      </w:pPr>
      <w:r>
        <w:rPr>
          <w:rFonts w:ascii="Times New Roman" w:hAnsi="Times New Roman"/>
          <w:b/>
          <w:sz w:val="24"/>
        </w:rPr>
        <w:t>БОРАТИНСЬКА  СІЛЬСЬКА  РАДА</w:t>
      </w:r>
    </w:p>
    <w:p w:rsidR="004A71F7" w:rsidRDefault="004A71F7" w:rsidP="004A71F7">
      <w:pPr>
        <w:spacing w:after="0"/>
        <w:jc w:val="center"/>
        <w:rPr>
          <w:rFonts w:ascii="Times New Roman" w:hAnsi="Times New Roman"/>
          <w:b/>
          <w:sz w:val="24"/>
        </w:rPr>
      </w:pPr>
      <w:r>
        <w:rPr>
          <w:rFonts w:ascii="Times New Roman" w:hAnsi="Times New Roman"/>
          <w:b/>
          <w:sz w:val="24"/>
        </w:rPr>
        <w:t>ЛУЦЬКОГО РАЙОНУ   ВОЛИНСЬКОЇ ОБЛАСТІ</w:t>
      </w:r>
    </w:p>
    <w:p w:rsidR="004A71F7" w:rsidRDefault="004A71F7" w:rsidP="004A71F7">
      <w:pPr>
        <w:spacing w:after="0"/>
        <w:jc w:val="center"/>
        <w:rPr>
          <w:rFonts w:ascii="Times New Roman" w:hAnsi="Times New Roman"/>
          <w:b/>
          <w:sz w:val="24"/>
        </w:rPr>
      </w:pPr>
    </w:p>
    <w:p w:rsidR="004A71F7" w:rsidRDefault="004A71F7" w:rsidP="004A71F7">
      <w:pPr>
        <w:tabs>
          <w:tab w:val="left" w:pos="3969"/>
        </w:tabs>
        <w:spacing w:after="0"/>
        <w:jc w:val="center"/>
        <w:rPr>
          <w:rFonts w:ascii="Times New Roman" w:hAnsi="Times New Roman"/>
          <w:sz w:val="24"/>
        </w:rPr>
      </w:pPr>
      <w:r>
        <w:rPr>
          <w:rFonts w:ascii="Times New Roman" w:hAnsi="Times New Roman"/>
          <w:sz w:val="24"/>
        </w:rPr>
        <w:t>Восьмого скликання</w:t>
      </w:r>
    </w:p>
    <w:p w:rsidR="004A71F7" w:rsidRDefault="004A71F7" w:rsidP="004A71F7">
      <w:pPr>
        <w:tabs>
          <w:tab w:val="left" w:pos="3969"/>
        </w:tabs>
        <w:spacing w:after="0"/>
        <w:jc w:val="center"/>
        <w:rPr>
          <w:rFonts w:ascii="Times New Roman" w:hAnsi="Times New Roman"/>
          <w:sz w:val="24"/>
        </w:rPr>
      </w:pPr>
    </w:p>
    <w:p w:rsidR="004A71F7" w:rsidRDefault="004A71F7" w:rsidP="004A71F7">
      <w:pPr>
        <w:spacing w:after="0"/>
        <w:jc w:val="center"/>
        <w:rPr>
          <w:rFonts w:ascii="Times New Roman" w:hAnsi="Times New Roman"/>
          <w:b/>
          <w:sz w:val="24"/>
        </w:rPr>
      </w:pPr>
      <w:r>
        <w:rPr>
          <w:rFonts w:ascii="Times New Roman" w:hAnsi="Times New Roman"/>
          <w:b/>
          <w:sz w:val="24"/>
        </w:rPr>
        <w:t>Р І Ш Е Н Н Я</w:t>
      </w:r>
    </w:p>
    <w:p w:rsidR="004A71F7" w:rsidRDefault="004A71F7" w:rsidP="004A71F7">
      <w:pPr>
        <w:tabs>
          <w:tab w:val="left" w:pos="3969"/>
        </w:tabs>
        <w:spacing w:after="0"/>
        <w:jc w:val="center"/>
        <w:rPr>
          <w:rFonts w:ascii="Times New Roman" w:hAnsi="Times New Roman"/>
          <w:sz w:val="24"/>
          <w:lang w:eastAsia="uk-UA"/>
        </w:rPr>
      </w:pPr>
    </w:p>
    <w:p w:rsidR="004A71F7" w:rsidRDefault="004A71F7" w:rsidP="004A71F7">
      <w:pPr>
        <w:tabs>
          <w:tab w:val="left" w:pos="3969"/>
        </w:tabs>
        <w:spacing w:after="0"/>
        <w:jc w:val="center"/>
        <w:rPr>
          <w:rFonts w:ascii="Times New Roman" w:hAnsi="Times New Roman"/>
          <w:sz w:val="24"/>
          <w:lang w:val="ru-RU" w:eastAsia="ru-RU"/>
        </w:rPr>
      </w:pPr>
    </w:p>
    <w:p w:rsidR="004A71F7" w:rsidRDefault="004A71F7" w:rsidP="004A71F7">
      <w:pPr>
        <w:spacing w:after="0"/>
        <w:rPr>
          <w:rFonts w:ascii="Times New Roman" w:hAnsi="Times New Roman"/>
          <w:sz w:val="24"/>
        </w:rPr>
      </w:pPr>
      <w:r>
        <w:rPr>
          <w:rFonts w:ascii="Times New Roman" w:hAnsi="Times New Roman"/>
          <w:sz w:val="24"/>
          <w:lang w:val="ru-RU"/>
        </w:rPr>
        <w:t xml:space="preserve"> </w:t>
      </w:r>
      <w:r>
        <w:rPr>
          <w:rFonts w:ascii="Times New Roman" w:hAnsi="Times New Roman"/>
          <w:sz w:val="24"/>
        </w:rPr>
        <w:t>13 липня  2023  року  №  17/12</w:t>
      </w:r>
    </w:p>
    <w:p w:rsidR="004A71F7" w:rsidRDefault="004A71F7" w:rsidP="004A71F7">
      <w:pPr>
        <w:tabs>
          <w:tab w:val="left" w:pos="3969"/>
        </w:tabs>
        <w:spacing w:after="0"/>
        <w:rPr>
          <w:rFonts w:ascii="Times New Roman" w:hAnsi="Times New Roman"/>
          <w:sz w:val="24"/>
          <w:lang w:val="ru-RU"/>
        </w:rPr>
      </w:pPr>
      <w:r>
        <w:rPr>
          <w:rFonts w:ascii="Times New Roman" w:hAnsi="Times New Roman"/>
          <w:sz w:val="24"/>
        </w:rPr>
        <w:t xml:space="preserve">  с.Боратин   </w:t>
      </w:r>
    </w:p>
    <w:p w:rsidR="004A71F7" w:rsidRDefault="004A71F7" w:rsidP="004A71F7">
      <w:pPr>
        <w:spacing w:after="0"/>
        <w:rPr>
          <w:rFonts w:ascii="Times New Roman" w:hAnsi="Times New Roman"/>
          <w:b/>
          <w:sz w:val="24"/>
        </w:rPr>
      </w:pPr>
    </w:p>
    <w:p w:rsidR="004A71F7" w:rsidRDefault="004A71F7" w:rsidP="004A71F7">
      <w:pPr>
        <w:spacing w:after="0"/>
        <w:rPr>
          <w:rFonts w:ascii="Times New Roman" w:hAnsi="Times New Roman"/>
          <w:b/>
          <w:sz w:val="24"/>
        </w:rPr>
      </w:pPr>
      <w:r>
        <w:rPr>
          <w:rFonts w:ascii="Times New Roman" w:hAnsi="Times New Roman"/>
          <w:b/>
          <w:sz w:val="24"/>
        </w:rPr>
        <w:t xml:space="preserve">Про внесення змін до Програми фінансової </w:t>
      </w:r>
    </w:p>
    <w:p w:rsidR="004A71F7" w:rsidRDefault="004A71F7" w:rsidP="004A71F7">
      <w:pPr>
        <w:spacing w:after="0"/>
        <w:rPr>
          <w:rFonts w:ascii="Times New Roman" w:hAnsi="Times New Roman"/>
          <w:b/>
          <w:sz w:val="24"/>
        </w:rPr>
      </w:pPr>
      <w:r>
        <w:rPr>
          <w:rFonts w:ascii="Times New Roman" w:hAnsi="Times New Roman"/>
          <w:b/>
          <w:sz w:val="24"/>
        </w:rPr>
        <w:t xml:space="preserve">підтримки  «КНП ЦПМСД Боратинської </w:t>
      </w:r>
    </w:p>
    <w:p w:rsidR="004A71F7" w:rsidRDefault="004A71F7" w:rsidP="004A71F7">
      <w:pPr>
        <w:spacing w:after="0"/>
        <w:rPr>
          <w:sz w:val="24"/>
        </w:rPr>
      </w:pPr>
      <w:r>
        <w:rPr>
          <w:rFonts w:ascii="Times New Roman" w:hAnsi="Times New Roman"/>
          <w:b/>
          <w:sz w:val="24"/>
        </w:rPr>
        <w:t>сільської ради»  на 2023-2024 роки.</w:t>
      </w:r>
    </w:p>
    <w:p w:rsidR="004A71F7" w:rsidRDefault="004A71F7" w:rsidP="004A71F7">
      <w:pPr>
        <w:spacing w:after="0"/>
        <w:jc w:val="both"/>
        <w:rPr>
          <w:rFonts w:ascii="Times New Roman" w:hAnsi="Times New Roman"/>
          <w:sz w:val="24"/>
        </w:rPr>
      </w:pPr>
    </w:p>
    <w:p w:rsidR="004A71F7" w:rsidRDefault="004A71F7" w:rsidP="004A71F7">
      <w:pPr>
        <w:spacing w:after="0"/>
        <w:jc w:val="both"/>
        <w:rPr>
          <w:rFonts w:ascii="Times New Roman" w:hAnsi="Times New Roman"/>
          <w:sz w:val="24"/>
        </w:rPr>
      </w:pPr>
    </w:p>
    <w:p w:rsidR="004A71F7" w:rsidRDefault="004A71F7" w:rsidP="004A71F7">
      <w:pPr>
        <w:spacing w:after="0"/>
        <w:jc w:val="both"/>
        <w:rPr>
          <w:rFonts w:ascii="Times New Roman" w:hAnsi="Times New Roman"/>
          <w:sz w:val="24"/>
        </w:rPr>
      </w:pPr>
      <w:r>
        <w:rPr>
          <w:rFonts w:ascii="Times New Roman" w:hAnsi="Times New Roman"/>
          <w:sz w:val="24"/>
        </w:rPr>
        <w:t xml:space="preserve">          Відповідно до пункту 22 статті 26, частини1 статті 59  Закону  України «Про місцеве  самоврядування в Україні», враховуючи пропозиції постійних комісій з гуманітарних питань та  з питань фінансів, бюджету, планування соціально-економічного розвитку та інвестицій,  сільська рада: </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b/>
          <w:sz w:val="24"/>
          <w:lang w:val="ru-RU"/>
        </w:rPr>
      </w:pPr>
      <w:r>
        <w:rPr>
          <w:rFonts w:ascii="Times New Roman" w:hAnsi="Times New Roman"/>
          <w:sz w:val="24"/>
        </w:rPr>
        <w:t xml:space="preserve">                                                       </w:t>
      </w:r>
      <w:r>
        <w:rPr>
          <w:rFonts w:ascii="Times New Roman" w:hAnsi="Times New Roman"/>
          <w:b/>
          <w:sz w:val="24"/>
        </w:rPr>
        <w:t>В И Р І Ш И Л А :</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color w:val="000000"/>
          <w:sz w:val="24"/>
        </w:rPr>
      </w:pPr>
      <w:r>
        <w:rPr>
          <w:rFonts w:ascii="Times New Roman" w:hAnsi="Times New Roman"/>
          <w:sz w:val="24"/>
        </w:rPr>
        <w:t xml:space="preserve">       1. Внести зміни до Програми </w:t>
      </w:r>
      <w:r>
        <w:rPr>
          <w:rFonts w:ascii="Times New Roman" w:hAnsi="Times New Roman"/>
          <w:b/>
          <w:sz w:val="24"/>
        </w:rPr>
        <w:t xml:space="preserve"> </w:t>
      </w:r>
      <w:r>
        <w:rPr>
          <w:rFonts w:ascii="Times New Roman" w:hAnsi="Times New Roman"/>
          <w:sz w:val="24"/>
        </w:rPr>
        <w:t xml:space="preserve">фінансової підтримки комунального некомерційного  підприємства « Центр первинної медико-санітарної допомоги Боратинської сільської ради»  на 2023-2024 роки, </w:t>
      </w:r>
      <w:r>
        <w:rPr>
          <w:rFonts w:ascii="Times New Roman" w:hAnsi="Times New Roman"/>
          <w:color w:val="000000"/>
          <w:sz w:val="24"/>
        </w:rPr>
        <w:t xml:space="preserve">а саме: </w:t>
      </w:r>
    </w:p>
    <w:p w:rsidR="004A71F7" w:rsidRDefault="004A71F7" w:rsidP="004A71F7">
      <w:pPr>
        <w:spacing w:after="0"/>
        <w:rPr>
          <w:rFonts w:ascii="Times New Roman" w:hAnsi="Times New Roman"/>
          <w:sz w:val="24"/>
        </w:rPr>
      </w:pPr>
      <w:r>
        <w:rPr>
          <w:rFonts w:ascii="Times New Roman" w:hAnsi="Times New Roman"/>
          <w:color w:val="000000"/>
          <w:sz w:val="24"/>
        </w:rPr>
        <w:t xml:space="preserve">           1)  додаток 1 План заходів  фінансової підтримки  комунального </w:t>
      </w:r>
      <w:r>
        <w:rPr>
          <w:rFonts w:ascii="Times New Roman" w:hAnsi="Times New Roman"/>
          <w:sz w:val="24"/>
        </w:rPr>
        <w:t>некомерційного  підприємства « Центр первинної медико-санітарної допомоги Боратинської сільської ради»  на 2023-2024 роки</w:t>
      </w:r>
      <w:r>
        <w:rPr>
          <w:rFonts w:ascii="Times New Roman" w:hAnsi="Times New Roman"/>
          <w:color w:val="000000"/>
          <w:sz w:val="24"/>
        </w:rPr>
        <w:t xml:space="preserve"> </w:t>
      </w:r>
      <w:r>
        <w:rPr>
          <w:rFonts w:ascii="Times New Roman" w:hAnsi="Times New Roman"/>
          <w:sz w:val="24"/>
        </w:rPr>
        <w:t xml:space="preserve"> викласти в новій редакції,  що додається.</w:t>
      </w:r>
    </w:p>
    <w:p w:rsidR="004A71F7" w:rsidRDefault="004A71F7" w:rsidP="004A71F7">
      <w:pPr>
        <w:spacing w:after="0"/>
        <w:rPr>
          <w:rFonts w:ascii="Times New Roman" w:hAnsi="Times New Roman"/>
          <w:sz w:val="24"/>
        </w:rPr>
      </w:pPr>
      <w:r>
        <w:rPr>
          <w:rFonts w:ascii="Times New Roman" w:hAnsi="Times New Roman"/>
          <w:sz w:val="24"/>
        </w:rPr>
        <w:t xml:space="preserve">           2)  розділ «Паспорт  Програми» викласти  в новій редакції ( додається).</w:t>
      </w:r>
    </w:p>
    <w:p w:rsidR="004A71F7" w:rsidRDefault="004A71F7" w:rsidP="004A71F7">
      <w:pPr>
        <w:spacing w:after="0"/>
        <w:rPr>
          <w:rFonts w:ascii="Times New Roman" w:hAnsi="Times New Roman"/>
          <w:sz w:val="24"/>
          <w:lang w:val="ru-RU"/>
        </w:rPr>
      </w:pPr>
      <w:r>
        <w:rPr>
          <w:rFonts w:ascii="Times New Roman" w:hAnsi="Times New Roman"/>
          <w:sz w:val="24"/>
        </w:rPr>
        <w:t xml:space="preserve">        2. Контроль за  виконанням даного  рішення  покласти на постійну комісію з питань фінансів, бюджету, планування соціально-економічного розвитку та інвестицій.</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lang w:val="ru-RU"/>
        </w:rPr>
      </w:pPr>
    </w:p>
    <w:p w:rsidR="004A71F7" w:rsidRDefault="004A71F7" w:rsidP="004A71F7">
      <w:pPr>
        <w:tabs>
          <w:tab w:val="right" w:pos="9639"/>
        </w:tabs>
        <w:spacing w:after="0"/>
        <w:rPr>
          <w:rFonts w:ascii="Times New Roman" w:hAnsi="Times New Roman"/>
          <w:sz w:val="24"/>
        </w:rPr>
      </w:pPr>
      <w:r>
        <w:rPr>
          <w:rFonts w:ascii="Times New Roman" w:hAnsi="Times New Roman"/>
          <w:sz w:val="24"/>
        </w:rPr>
        <w:t xml:space="preserve">Боратинський сільський голова                                                                          </w:t>
      </w:r>
      <w:r>
        <w:rPr>
          <w:rFonts w:ascii="Times New Roman" w:hAnsi="Times New Roman"/>
          <w:b/>
          <w:sz w:val="24"/>
        </w:rPr>
        <w:t>Сергій ЯРУЧИК</w:t>
      </w:r>
      <w:r>
        <w:rPr>
          <w:rFonts w:ascii="Times New Roman" w:hAnsi="Times New Roman"/>
          <w:sz w:val="24"/>
        </w:rPr>
        <w:t xml:space="preserve"> </w:t>
      </w:r>
      <w:r>
        <w:rPr>
          <w:rFonts w:ascii="Times New Roman" w:hAnsi="Times New Roman"/>
          <w:sz w:val="24"/>
        </w:rPr>
        <w:tab/>
      </w:r>
    </w:p>
    <w:p w:rsidR="004A71F7" w:rsidRDefault="004A71F7" w:rsidP="004A71F7">
      <w:pPr>
        <w:tabs>
          <w:tab w:val="right" w:pos="9639"/>
        </w:tabs>
        <w:spacing w:after="0"/>
        <w:rPr>
          <w:rFonts w:ascii="Times New Roman" w:hAnsi="Times New Roman"/>
          <w:sz w:val="24"/>
        </w:rPr>
      </w:pPr>
    </w:p>
    <w:p w:rsidR="004A71F7" w:rsidRDefault="004A71F7" w:rsidP="004A71F7">
      <w:pPr>
        <w:spacing w:after="0"/>
        <w:rPr>
          <w:rFonts w:ascii="Times New Roman" w:hAnsi="Times New Roman"/>
          <w:sz w:val="20"/>
          <w:szCs w:val="20"/>
        </w:rPr>
      </w:pPr>
    </w:p>
    <w:p w:rsidR="004A71F7" w:rsidRDefault="004A71F7" w:rsidP="004A71F7">
      <w:pPr>
        <w:spacing w:after="0"/>
        <w:rPr>
          <w:rFonts w:ascii="Times New Roman" w:hAnsi="Times New Roman"/>
          <w:sz w:val="20"/>
          <w:szCs w:val="20"/>
        </w:rPr>
      </w:pPr>
    </w:p>
    <w:p w:rsidR="004A71F7" w:rsidRDefault="004A71F7" w:rsidP="004A71F7">
      <w:pPr>
        <w:spacing w:after="0"/>
        <w:rPr>
          <w:rFonts w:ascii="Times New Roman" w:hAnsi="Times New Roman"/>
          <w:sz w:val="20"/>
          <w:szCs w:val="20"/>
        </w:rPr>
      </w:pPr>
    </w:p>
    <w:p w:rsidR="004A71F7" w:rsidRDefault="004A71F7" w:rsidP="004A71F7">
      <w:pPr>
        <w:spacing w:after="0"/>
        <w:rPr>
          <w:rFonts w:ascii="Times New Roman" w:hAnsi="Times New Roman"/>
          <w:sz w:val="20"/>
          <w:szCs w:val="20"/>
        </w:rPr>
      </w:pPr>
    </w:p>
    <w:p w:rsidR="004A71F7" w:rsidRDefault="004A71F7" w:rsidP="004A71F7">
      <w:pPr>
        <w:pStyle w:val="a5"/>
        <w:spacing w:line="276" w:lineRule="auto"/>
        <w:ind w:left="10620" w:right="595" w:firstLine="708"/>
        <w:rPr>
          <w:color w:val="FF0000"/>
          <w:lang w:val="ru-RU" w:eastAsia="ru-RU"/>
        </w:rPr>
      </w:pPr>
    </w:p>
    <w:p w:rsidR="00B672D1" w:rsidRDefault="00B672D1" w:rsidP="004A71F7">
      <w:pPr>
        <w:jc w:val="center"/>
        <w:rPr>
          <w:rFonts w:ascii="Times New Roman" w:hAnsi="Times New Roman"/>
          <w:b/>
        </w:rPr>
        <w:sectPr w:rsidR="00B672D1">
          <w:pgSz w:w="11906" w:h="16838"/>
          <w:pgMar w:top="1134" w:right="567" w:bottom="1134" w:left="1701" w:header="709" w:footer="709" w:gutter="0"/>
          <w:cols w:space="720"/>
        </w:sectPr>
      </w:pPr>
    </w:p>
    <w:p w:rsidR="004A71F7" w:rsidRDefault="004A71F7" w:rsidP="004A71F7">
      <w:pPr>
        <w:jc w:val="center"/>
        <w:rPr>
          <w:rFonts w:ascii="Times New Roman" w:hAnsi="Times New Roman"/>
          <w:b/>
        </w:rPr>
      </w:pPr>
      <w:r>
        <w:rPr>
          <w:rFonts w:ascii="Times New Roman" w:hAnsi="Times New Roman"/>
          <w:b/>
        </w:rPr>
        <w:lastRenderedPageBreak/>
        <w:t>План заходів</w:t>
      </w:r>
    </w:p>
    <w:p w:rsidR="004A71F7" w:rsidRDefault="004A71F7" w:rsidP="004A71F7">
      <w:pPr>
        <w:tabs>
          <w:tab w:val="left" w:pos="600"/>
          <w:tab w:val="left" w:pos="1830"/>
          <w:tab w:val="left" w:pos="3165"/>
        </w:tabs>
        <w:ind w:right="595"/>
        <w:jc w:val="center"/>
        <w:rPr>
          <w:rFonts w:ascii="Times New Roman" w:hAnsi="Times New Roman"/>
          <w:b/>
          <w:lang w:val="ru-RU"/>
        </w:rPr>
      </w:pPr>
      <w:r>
        <w:rPr>
          <w:rFonts w:ascii="Times New Roman" w:hAnsi="Times New Roman"/>
          <w:b/>
        </w:rPr>
        <w:t>програми фінансової підтримки комунального некомерційного підприємства «Центр первинної медико-санітарної допомоги Боратинської сільської ради» на 2023-2024 роки</w:t>
      </w:r>
    </w:p>
    <w:tbl>
      <w:tblPr>
        <w:tblW w:w="14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711"/>
        <w:gridCol w:w="4958"/>
        <w:gridCol w:w="8"/>
        <w:gridCol w:w="1693"/>
        <w:gridCol w:w="2267"/>
        <w:gridCol w:w="2125"/>
      </w:tblGrid>
      <w:tr w:rsidR="004A71F7" w:rsidTr="004A71F7">
        <w:trPr>
          <w:trHeight w:val="864"/>
        </w:trPr>
        <w:tc>
          <w:tcPr>
            <w:tcW w:w="548"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jc w:val="center"/>
              <w:rPr>
                <w:rFonts w:ascii="Times New Roman" w:hAnsi="Times New Roman"/>
                <w:bCs/>
              </w:rPr>
            </w:pPr>
            <w:r>
              <w:rPr>
                <w:rFonts w:ascii="Times New Roman" w:hAnsi="Times New Roman"/>
                <w:bCs/>
              </w:rPr>
              <w:t>№ з/п</w:t>
            </w:r>
          </w:p>
        </w:tc>
        <w:tc>
          <w:tcPr>
            <w:tcW w:w="2712"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jc w:val="center"/>
              <w:rPr>
                <w:rFonts w:ascii="Times New Roman" w:hAnsi="Times New Roman"/>
                <w:bCs/>
              </w:rPr>
            </w:pPr>
            <w:r>
              <w:rPr>
                <w:rFonts w:ascii="Times New Roman" w:hAnsi="Times New Roman"/>
                <w:bCs/>
              </w:rPr>
              <w:t>Назва напряму діяльності (пріоритетні завдання)</w:t>
            </w:r>
          </w:p>
        </w:tc>
        <w:tc>
          <w:tcPr>
            <w:tcW w:w="4961"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jc w:val="center"/>
              <w:rPr>
                <w:rFonts w:ascii="Times New Roman" w:hAnsi="Times New Roman"/>
                <w:bCs/>
              </w:rPr>
            </w:pPr>
            <w:r>
              <w:rPr>
                <w:rFonts w:ascii="Times New Roman" w:hAnsi="Times New Roman"/>
                <w:bCs/>
              </w:rPr>
              <w:t>Перелік заходів програми</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4A71F7" w:rsidRDefault="004A71F7">
            <w:pPr>
              <w:jc w:val="center"/>
              <w:rPr>
                <w:rFonts w:ascii="Times New Roman" w:hAnsi="Times New Roman"/>
                <w:bCs/>
              </w:rPr>
            </w:pPr>
            <w:r>
              <w:rPr>
                <w:rFonts w:ascii="Times New Roman" w:hAnsi="Times New Roman"/>
                <w:bCs/>
              </w:rPr>
              <w:t>Джерела фінансування</w:t>
            </w:r>
          </w:p>
        </w:tc>
        <w:tc>
          <w:tcPr>
            <w:tcW w:w="4394" w:type="dxa"/>
            <w:gridSpan w:val="2"/>
            <w:tcBorders>
              <w:top w:val="single" w:sz="4" w:space="0" w:color="auto"/>
              <w:left w:val="single" w:sz="4" w:space="0" w:color="auto"/>
              <w:bottom w:val="single" w:sz="4" w:space="0" w:color="auto"/>
              <w:right w:val="single" w:sz="4" w:space="0" w:color="auto"/>
            </w:tcBorders>
            <w:hideMark/>
          </w:tcPr>
          <w:p w:rsidR="004A71F7" w:rsidRDefault="004A71F7">
            <w:pPr>
              <w:jc w:val="center"/>
              <w:rPr>
                <w:rFonts w:ascii="Times New Roman" w:hAnsi="Times New Roman"/>
                <w:bCs/>
              </w:rPr>
            </w:pPr>
            <w:r>
              <w:rPr>
                <w:rFonts w:ascii="Times New Roman" w:hAnsi="Times New Roman"/>
                <w:bCs/>
              </w:rPr>
              <w:t>Орієнтовні обсяги фінансування(вартість),тис. гривень</w:t>
            </w:r>
          </w:p>
          <w:p w:rsidR="004A71F7" w:rsidRDefault="004A71F7">
            <w:pPr>
              <w:jc w:val="center"/>
              <w:rPr>
                <w:rFonts w:ascii="Times New Roman" w:hAnsi="Times New Roman"/>
                <w:bCs/>
              </w:rPr>
            </w:pPr>
            <w:r>
              <w:rPr>
                <w:rFonts w:ascii="Times New Roman" w:hAnsi="Times New Roman"/>
                <w:bCs/>
              </w:rPr>
              <w:t>Строки виконання</w:t>
            </w:r>
          </w:p>
        </w:tc>
      </w:tr>
      <w:tr w:rsidR="004A71F7" w:rsidTr="004A71F7">
        <w:trPr>
          <w:trHeight w:val="146"/>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rPr>
            </w:pPr>
          </w:p>
        </w:tc>
        <w:tc>
          <w:tcPr>
            <w:tcW w:w="7681"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rPr>
            </w:pP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jc w:val="center"/>
              <w:rPr>
                <w:rFonts w:ascii="Times New Roman" w:hAnsi="Times New Roman"/>
                <w:bCs/>
              </w:rPr>
            </w:pPr>
            <w:r>
              <w:rPr>
                <w:rFonts w:ascii="Times New Roman" w:hAnsi="Times New Roman"/>
                <w:bCs/>
              </w:rPr>
              <w:t>2023 р.</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jc w:val="center"/>
              <w:rPr>
                <w:rFonts w:ascii="Times New Roman" w:hAnsi="Times New Roman"/>
                <w:bCs/>
              </w:rPr>
            </w:pPr>
            <w:r>
              <w:rPr>
                <w:rFonts w:ascii="Times New Roman" w:hAnsi="Times New Roman"/>
                <w:bCs/>
              </w:rPr>
              <w:t>2024 р.</w:t>
            </w:r>
          </w:p>
        </w:tc>
      </w:tr>
      <w:tr w:rsidR="004A71F7" w:rsidTr="004A71F7">
        <w:trPr>
          <w:trHeight w:val="1168"/>
        </w:trPr>
        <w:tc>
          <w:tcPr>
            <w:tcW w:w="548"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rPr>
            </w:pPr>
            <w:r>
              <w:rPr>
                <w:rFonts w:ascii="Times New Roman" w:hAnsi="Times New Roman"/>
              </w:rPr>
              <w:t>1.</w:t>
            </w:r>
          </w:p>
        </w:tc>
        <w:tc>
          <w:tcPr>
            <w:tcW w:w="2712"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lang w:val="ru-RU"/>
              </w:rPr>
            </w:pPr>
            <w:r>
              <w:rPr>
                <w:rFonts w:ascii="Times New Roman" w:hAnsi="Times New Roman"/>
                <w:bCs/>
              </w:rPr>
              <w:t>Придбання предметів, матеріалів, обладнання та інвентарю</w:t>
            </w:r>
          </w:p>
        </w:tc>
        <w:tc>
          <w:tcPr>
            <w:tcW w:w="4961" w:type="dxa"/>
            <w:tcBorders>
              <w:top w:val="single" w:sz="4" w:space="0" w:color="auto"/>
              <w:left w:val="single" w:sz="4" w:space="0" w:color="auto"/>
              <w:bottom w:val="single" w:sz="4" w:space="0" w:color="auto"/>
              <w:right w:val="single" w:sz="4" w:space="0" w:color="auto"/>
            </w:tcBorders>
          </w:tcPr>
          <w:p w:rsidR="004A71F7" w:rsidRDefault="004A71F7">
            <w:pPr>
              <w:rPr>
                <w:rFonts w:ascii="Times New Roman" w:hAnsi="Times New Roman"/>
                <w:bCs/>
              </w:rPr>
            </w:pPr>
          </w:p>
          <w:p w:rsidR="004A71F7" w:rsidRDefault="004A71F7">
            <w:pPr>
              <w:rPr>
                <w:rFonts w:ascii="Times New Roman" w:hAnsi="Times New Roman"/>
                <w:bCs/>
              </w:rPr>
            </w:pPr>
            <w:r>
              <w:rPr>
                <w:rFonts w:ascii="Times New Roman" w:hAnsi="Times New Roman"/>
                <w:bCs/>
              </w:rPr>
              <w:t>- паливно-мастильних матеріалів;</w:t>
            </w:r>
          </w:p>
          <w:p w:rsidR="004A71F7" w:rsidRDefault="004A71F7">
            <w:pPr>
              <w:rPr>
                <w:rFonts w:ascii="Times New Roman" w:hAnsi="Times New Roman"/>
                <w:bCs/>
              </w:rPr>
            </w:pPr>
            <w:r>
              <w:rPr>
                <w:rFonts w:ascii="Times New Roman" w:hAnsi="Times New Roman"/>
                <w:bCs/>
              </w:rPr>
              <w:t>-медикаменти та перев’язувальні матеріали</w:t>
            </w:r>
          </w:p>
          <w:p w:rsidR="004A71F7" w:rsidRDefault="004A71F7">
            <w:pPr>
              <w:rPr>
                <w:rFonts w:ascii="Times New Roman" w:hAnsi="Times New Roman"/>
                <w:bCs/>
              </w:rPr>
            </w:pPr>
            <w:r>
              <w:rPr>
                <w:rFonts w:ascii="Times New Roman" w:hAnsi="Times New Roman"/>
                <w:bCs/>
              </w:rPr>
              <w:t>-будівельні матеріали на поточні ремонти приміщення Боратинської АЗПСМ</w:t>
            </w:r>
          </w:p>
        </w:tc>
        <w:tc>
          <w:tcPr>
            <w:tcW w:w="1702" w:type="dxa"/>
            <w:gridSpan w:val="2"/>
            <w:tcBorders>
              <w:top w:val="single" w:sz="4" w:space="0" w:color="auto"/>
              <w:left w:val="single" w:sz="4" w:space="0" w:color="auto"/>
              <w:bottom w:val="single" w:sz="4" w:space="0" w:color="auto"/>
              <w:right w:val="single" w:sz="4" w:space="0" w:color="auto"/>
            </w:tcBorders>
          </w:tcPr>
          <w:p w:rsidR="004A71F7" w:rsidRDefault="004A71F7">
            <w:pPr>
              <w:rPr>
                <w:rFonts w:ascii="Times New Roman" w:hAnsi="Times New Roman"/>
              </w:rPr>
            </w:pPr>
          </w:p>
          <w:p w:rsidR="004A71F7" w:rsidRDefault="004A71F7">
            <w:pPr>
              <w:rPr>
                <w:rFonts w:ascii="Times New Roman" w:hAnsi="Times New Roman"/>
              </w:rPr>
            </w:pPr>
            <w:r>
              <w:rPr>
                <w:rFonts w:ascii="Times New Roman" w:hAnsi="Times New Roman"/>
              </w:rPr>
              <w:t>Власні кошти</w:t>
            </w:r>
          </w:p>
        </w:tc>
        <w:tc>
          <w:tcPr>
            <w:tcW w:w="2268"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r>
              <w:rPr>
                <w:lang w:val="ru-RU" w:eastAsia="ru-RU"/>
              </w:rPr>
              <w:t>400,0</w:t>
            </w:r>
          </w:p>
          <w:p w:rsidR="004A71F7" w:rsidRDefault="004A71F7">
            <w:pPr>
              <w:pStyle w:val="a5"/>
              <w:spacing w:line="254" w:lineRule="auto"/>
              <w:jc w:val="center"/>
              <w:rPr>
                <w:lang w:val="ru-RU" w:eastAsia="ru-RU"/>
              </w:rPr>
            </w:pPr>
            <w:r>
              <w:rPr>
                <w:lang w:val="ru-RU" w:eastAsia="ru-RU"/>
              </w:rPr>
              <w:t>800,0</w:t>
            </w:r>
          </w:p>
          <w:p w:rsidR="004A71F7" w:rsidRDefault="004A71F7">
            <w:pPr>
              <w:pStyle w:val="a5"/>
              <w:spacing w:line="254" w:lineRule="auto"/>
              <w:jc w:val="center"/>
              <w:rPr>
                <w:lang w:val="ru-RU" w:eastAsia="ru-RU"/>
              </w:rPr>
            </w:pPr>
            <w:r>
              <w:rPr>
                <w:lang w:val="ru-RU" w:eastAsia="ru-RU"/>
              </w:rPr>
              <w:t>250,0</w:t>
            </w:r>
          </w:p>
        </w:tc>
        <w:tc>
          <w:tcPr>
            <w:tcW w:w="2126"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r>
              <w:rPr>
                <w:lang w:val="en-US" w:eastAsia="ru-RU"/>
              </w:rPr>
              <w:t>5</w:t>
            </w:r>
            <w:r>
              <w:rPr>
                <w:lang w:val="ru-RU" w:eastAsia="ru-RU"/>
              </w:rPr>
              <w:t>00,0</w:t>
            </w:r>
          </w:p>
          <w:p w:rsidR="004A71F7" w:rsidRDefault="004A71F7">
            <w:pPr>
              <w:pStyle w:val="a5"/>
              <w:spacing w:line="254" w:lineRule="auto"/>
              <w:jc w:val="center"/>
              <w:rPr>
                <w:lang w:val="ru-RU" w:eastAsia="ru-RU"/>
              </w:rPr>
            </w:pPr>
            <w:r>
              <w:rPr>
                <w:lang w:val="en-US" w:eastAsia="ru-RU"/>
              </w:rPr>
              <w:t>10</w:t>
            </w:r>
            <w:r>
              <w:rPr>
                <w:lang w:val="ru-RU" w:eastAsia="ru-RU"/>
              </w:rPr>
              <w:t>00,0</w:t>
            </w:r>
          </w:p>
        </w:tc>
      </w:tr>
      <w:tr w:rsidR="004A71F7" w:rsidTr="004A71F7">
        <w:trPr>
          <w:trHeight w:val="483"/>
        </w:trPr>
        <w:tc>
          <w:tcPr>
            <w:tcW w:w="548"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rPr>
            </w:pPr>
            <w:r>
              <w:rPr>
                <w:rFonts w:ascii="Times New Roman" w:hAnsi="Times New Roman"/>
              </w:rPr>
              <w:t>2.</w:t>
            </w:r>
          </w:p>
        </w:tc>
        <w:tc>
          <w:tcPr>
            <w:tcW w:w="2712"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Медикаменти та перев</w:t>
            </w:r>
            <w:r>
              <w:rPr>
                <w:rFonts w:ascii="Times New Roman" w:hAnsi="Times New Roman"/>
                <w:bCs/>
                <w:lang w:val="en-US"/>
              </w:rPr>
              <w:t>’</w:t>
            </w:r>
            <w:r>
              <w:rPr>
                <w:rFonts w:ascii="Times New Roman" w:hAnsi="Times New Roman"/>
                <w:bCs/>
              </w:rPr>
              <w:t>язувальні матеріали</w:t>
            </w: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  відшкодування пільгових  рецептів (пільгові категорії населення);</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rPr>
            </w:pPr>
            <w:r>
              <w:rPr>
                <w:rFonts w:ascii="Times New Roman" w:hAnsi="Times New Roman"/>
              </w:rPr>
              <w:t>Бюджетні кошти</w:t>
            </w: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en-US" w:eastAsia="ru-RU"/>
              </w:rPr>
            </w:pPr>
            <w:r>
              <w:rPr>
                <w:lang w:val="en-US" w:eastAsia="ru-RU"/>
              </w:rPr>
              <w:t>160.0</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en-US" w:eastAsia="ru-RU"/>
              </w:rPr>
              <w:t>2</w:t>
            </w:r>
            <w:r>
              <w:rPr>
                <w:lang w:val="ru-RU" w:eastAsia="ru-RU"/>
              </w:rPr>
              <w:t>00,0</w:t>
            </w:r>
          </w:p>
        </w:tc>
      </w:tr>
      <w:tr w:rsidR="004A71F7" w:rsidTr="004A71F7">
        <w:trPr>
          <w:trHeight w:val="328"/>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7681"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rPr>
            </w:pP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  відшкодування наркотичних засобів</w:t>
            </w: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en-US" w:eastAsia="ru-RU"/>
              </w:rPr>
            </w:pPr>
            <w:r>
              <w:rPr>
                <w:lang w:val="en-US" w:eastAsia="ru-RU"/>
              </w:rPr>
              <w:t>30.0</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en-US" w:eastAsia="ru-RU"/>
              </w:rPr>
              <w:t>5</w:t>
            </w:r>
            <w:r>
              <w:rPr>
                <w:lang w:val="ru-RU" w:eastAsia="ru-RU"/>
              </w:rPr>
              <w:t>0,0</w:t>
            </w:r>
          </w:p>
        </w:tc>
      </w:tr>
      <w:tr w:rsidR="004A71F7" w:rsidTr="004A71F7">
        <w:trPr>
          <w:trHeight w:val="271"/>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7681"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rPr>
            </w:pP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 закупівля підгузників, кало приймачів, тощо</w:t>
            </w: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414,3</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en-US" w:eastAsia="ru-RU"/>
              </w:rPr>
              <w:t>310</w:t>
            </w:r>
            <w:r>
              <w:rPr>
                <w:lang w:val="ru-RU" w:eastAsia="ru-RU"/>
              </w:rPr>
              <w:t>,0</w:t>
            </w:r>
          </w:p>
        </w:tc>
      </w:tr>
      <w:tr w:rsidR="004A71F7" w:rsidTr="004A71F7">
        <w:trPr>
          <w:trHeight w:val="702"/>
        </w:trPr>
        <w:tc>
          <w:tcPr>
            <w:tcW w:w="548"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rPr>
            </w:pPr>
            <w:r>
              <w:rPr>
                <w:rFonts w:ascii="Times New Roman" w:hAnsi="Times New Roman"/>
              </w:rPr>
              <w:t>3.</w:t>
            </w:r>
          </w:p>
        </w:tc>
        <w:tc>
          <w:tcPr>
            <w:tcW w:w="2712"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lang w:val="ru-RU"/>
              </w:rPr>
            </w:pPr>
            <w:r>
              <w:rPr>
                <w:rFonts w:ascii="Times New Roman" w:hAnsi="Times New Roman"/>
                <w:bCs/>
              </w:rPr>
              <w:t>Оплата послуг (крім комунальних):</w:t>
            </w: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Згідно заключених договорів на оплату послуг(телефонний зв’язок, інтернет, заправка картриджів, програмне забезп., тощо)</w:t>
            </w:r>
          </w:p>
        </w:tc>
        <w:tc>
          <w:tcPr>
            <w:tcW w:w="1702" w:type="dxa"/>
            <w:gridSpan w:val="2"/>
            <w:tcBorders>
              <w:top w:val="single" w:sz="4" w:space="0" w:color="auto"/>
              <w:left w:val="single" w:sz="4" w:space="0" w:color="auto"/>
              <w:bottom w:val="single" w:sz="4" w:space="0" w:color="auto"/>
              <w:right w:val="single" w:sz="4" w:space="0" w:color="auto"/>
            </w:tcBorders>
          </w:tcPr>
          <w:p w:rsidR="004A71F7" w:rsidRDefault="004A71F7">
            <w:pPr>
              <w:rPr>
                <w:rFonts w:ascii="Times New Roman" w:hAnsi="Times New Roman"/>
              </w:rPr>
            </w:pPr>
          </w:p>
          <w:p w:rsidR="004A71F7" w:rsidRDefault="004A71F7">
            <w:pPr>
              <w:rPr>
                <w:rFonts w:ascii="Times New Roman" w:hAnsi="Times New Roman"/>
              </w:rPr>
            </w:pPr>
            <w:r>
              <w:rPr>
                <w:rFonts w:ascii="Times New Roman" w:hAnsi="Times New Roman"/>
              </w:rPr>
              <w:t>Власні кошти</w:t>
            </w:r>
          </w:p>
        </w:tc>
        <w:tc>
          <w:tcPr>
            <w:tcW w:w="2268"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r>
              <w:rPr>
                <w:lang w:val="ru-RU" w:eastAsia="ru-RU"/>
              </w:rPr>
              <w:t>350,0</w:t>
            </w:r>
          </w:p>
        </w:tc>
        <w:tc>
          <w:tcPr>
            <w:tcW w:w="2126"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r>
              <w:rPr>
                <w:lang w:val="en-US" w:eastAsia="ru-RU"/>
              </w:rPr>
              <w:t>450</w:t>
            </w:r>
            <w:r>
              <w:rPr>
                <w:lang w:val="ru-RU" w:eastAsia="ru-RU"/>
              </w:rPr>
              <w:t>,0</w:t>
            </w:r>
          </w:p>
        </w:tc>
      </w:tr>
      <w:tr w:rsidR="004A71F7" w:rsidTr="004A71F7">
        <w:trPr>
          <w:trHeight w:val="246"/>
        </w:trPr>
        <w:tc>
          <w:tcPr>
            <w:tcW w:w="548"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rPr>
            </w:pPr>
            <w:r>
              <w:rPr>
                <w:rFonts w:ascii="Times New Roman" w:hAnsi="Times New Roman"/>
              </w:rPr>
              <w:t>4.</w:t>
            </w:r>
          </w:p>
        </w:tc>
        <w:tc>
          <w:tcPr>
            <w:tcW w:w="2712"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lang w:val="ru-RU"/>
              </w:rPr>
            </w:pPr>
            <w:r>
              <w:rPr>
                <w:rFonts w:ascii="Times New Roman" w:hAnsi="Times New Roman"/>
                <w:bCs/>
              </w:rPr>
              <w:t>Оплата комунальних послуг та енергоносіїв</w:t>
            </w: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 оплата водопостачання і водовідведення;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4A71F7" w:rsidRDefault="004A71F7">
            <w:pPr>
              <w:rPr>
                <w:rFonts w:ascii="Times New Roman" w:hAnsi="Times New Roman"/>
              </w:rPr>
            </w:pPr>
          </w:p>
          <w:p w:rsidR="004A71F7" w:rsidRDefault="004A71F7">
            <w:pPr>
              <w:rPr>
                <w:rFonts w:ascii="Times New Roman" w:hAnsi="Times New Roman"/>
              </w:rPr>
            </w:pPr>
            <w:r>
              <w:rPr>
                <w:rFonts w:ascii="Times New Roman" w:hAnsi="Times New Roman"/>
              </w:rPr>
              <w:lastRenderedPageBreak/>
              <w:t xml:space="preserve">Бюджетні кошти </w:t>
            </w:r>
          </w:p>
        </w:tc>
        <w:tc>
          <w:tcPr>
            <w:tcW w:w="2268" w:type="dxa"/>
            <w:vMerge w:val="restart"/>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en-US" w:eastAsia="ru-RU"/>
              </w:rPr>
            </w:pPr>
          </w:p>
          <w:p w:rsidR="004A71F7" w:rsidRDefault="004A71F7">
            <w:pPr>
              <w:pStyle w:val="a5"/>
              <w:spacing w:line="254" w:lineRule="auto"/>
              <w:jc w:val="center"/>
              <w:rPr>
                <w:lang w:val="en-US" w:eastAsia="ru-RU"/>
              </w:rPr>
            </w:pPr>
            <w:r>
              <w:rPr>
                <w:lang w:val="en-US" w:eastAsia="ru-RU"/>
              </w:rPr>
              <w:t>0</w:t>
            </w:r>
          </w:p>
        </w:tc>
        <w:tc>
          <w:tcPr>
            <w:tcW w:w="2126" w:type="dxa"/>
            <w:vMerge w:val="restart"/>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en-US" w:eastAsia="ru-RU"/>
              </w:rPr>
            </w:pPr>
          </w:p>
          <w:p w:rsidR="004A71F7" w:rsidRDefault="004A71F7">
            <w:pPr>
              <w:pStyle w:val="a5"/>
              <w:spacing w:line="254" w:lineRule="auto"/>
              <w:jc w:val="center"/>
              <w:rPr>
                <w:lang w:val="en-US" w:eastAsia="ru-RU"/>
              </w:rPr>
            </w:pPr>
            <w:r>
              <w:rPr>
                <w:lang w:val="en-US" w:eastAsia="ru-RU"/>
              </w:rPr>
              <w:t>0</w:t>
            </w:r>
          </w:p>
        </w:tc>
      </w:tr>
      <w:tr w:rsidR="004A71F7" w:rsidTr="004A71F7">
        <w:trPr>
          <w:trHeight w:val="30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7681"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lang w:val="ru-RU"/>
              </w:rPr>
            </w:pP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 оплата електроенергії;</w:t>
            </w: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val="en-US"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val="en-US" w:eastAsia="ru-RU"/>
              </w:rPr>
            </w:pPr>
          </w:p>
        </w:tc>
      </w:tr>
      <w:tr w:rsidR="004A71F7" w:rsidTr="004A71F7">
        <w:trPr>
          <w:trHeight w:val="115"/>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7681"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lang w:val="ru-RU"/>
              </w:rPr>
            </w:pP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-оплата газопостачання;</w:t>
            </w: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val="en-US"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val="en-US" w:eastAsia="ru-RU"/>
              </w:rPr>
            </w:pPr>
          </w:p>
        </w:tc>
      </w:tr>
      <w:tr w:rsidR="004A71F7" w:rsidTr="004A71F7">
        <w:trPr>
          <w:trHeight w:val="503"/>
        </w:trPr>
        <w:tc>
          <w:tcPr>
            <w:tcW w:w="548"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rPr>
            </w:pPr>
            <w:r>
              <w:rPr>
                <w:rFonts w:ascii="Times New Roman" w:hAnsi="Times New Roman"/>
                <w:lang w:val="en-US"/>
              </w:rPr>
              <w:t>5</w:t>
            </w:r>
            <w:r>
              <w:rPr>
                <w:rFonts w:ascii="Times New Roman" w:hAnsi="Times New Roman"/>
              </w:rPr>
              <w:t>.</w:t>
            </w:r>
          </w:p>
        </w:tc>
        <w:tc>
          <w:tcPr>
            <w:tcW w:w="2712" w:type="dxa"/>
            <w:vMerge w:val="restart"/>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lang w:val="ru-RU"/>
              </w:rPr>
            </w:pPr>
            <w:r>
              <w:rPr>
                <w:rFonts w:ascii="Times New Roman" w:hAnsi="Times New Roman"/>
                <w:bCs/>
              </w:rPr>
              <w:t>Видатки на оплату праці</w:t>
            </w: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 xml:space="preserve">- згідно розрахунку для супроводу спортивних змагань, тощо </w:t>
            </w:r>
          </w:p>
          <w:p w:rsidR="004A71F7" w:rsidRDefault="004A71F7">
            <w:pPr>
              <w:rPr>
                <w:rFonts w:ascii="Times New Roman" w:hAnsi="Times New Roman"/>
                <w:bCs/>
              </w:rPr>
            </w:pPr>
            <w:r>
              <w:rPr>
                <w:rFonts w:ascii="Times New Roman" w:hAnsi="Times New Roman"/>
                <w:bCs/>
              </w:rPr>
              <w:t>- заробітна плата згідно договорів ЦПХ (поточні ремонти приміщення Боратинської АЗПСМ)</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4A71F7" w:rsidRDefault="004A71F7">
            <w:pPr>
              <w:rPr>
                <w:rFonts w:ascii="Times New Roman" w:hAnsi="Times New Roman"/>
              </w:rPr>
            </w:pPr>
            <w:r>
              <w:rPr>
                <w:rFonts w:ascii="Times New Roman" w:hAnsi="Times New Roman"/>
              </w:rPr>
              <w:t>Бюджетні кошти</w:t>
            </w:r>
          </w:p>
          <w:p w:rsidR="004A71F7" w:rsidRDefault="004A71F7">
            <w:pPr>
              <w:rPr>
                <w:rFonts w:ascii="Times New Roman" w:hAnsi="Times New Roman"/>
              </w:rPr>
            </w:pPr>
          </w:p>
          <w:p w:rsidR="004A71F7" w:rsidRDefault="004A71F7">
            <w:pPr>
              <w:rPr>
                <w:rFonts w:ascii="Times New Roman" w:hAnsi="Times New Roman"/>
              </w:rPr>
            </w:pPr>
          </w:p>
          <w:p w:rsidR="004A71F7" w:rsidRDefault="004A71F7">
            <w:pPr>
              <w:rPr>
                <w:rFonts w:ascii="Times New Roman" w:hAnsi="Times New Roman"/>
              </w:rPr>
            </w:pPr>
          </w:p>
          <w:p w:rsidR="004A71F7" w:rsidRDefault="004A71F7">
            <w:pPr>
              <w:rPr>
                <w:rFonts w:ascii="Times New Roman" w:hAnsi="Times New Roman"/>
              </w:rPr>
            </w:pPr>
            <w:r>
              <w:rPr>
                <w:rFonts w:ascii="Times New Roman" w:hAnsi="Times New Roman"/>
              </w:rPr>
              <w:t xml:space="preserve">Власні кошти </w:t>
            </w:r>
          </w:p>
        </w:tc>
        <w:tc>
          <w:tcPr>
            <w:tcW w:w="2268" w:type="dxa"/>
            <w:vMerge w:val="restart"/>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r>
              <w:rPr>
                <w:lang w:val="ru-RU" w:eastAsia="ru-RU"/>
              </w:rPr>
              <w:t>1</w:t>
            </w:r>
            <w:r>
              <w:rPr>
                <w:lang w:val="en-US" w:eastAsia="ru-RU"/>
              </w:rPr>
              <w:t>50</w:t>
            </w:r>
            <w:r>
              <w:rPr>
                <w:lang w:val="ru-RU" w:eastAsia="ru-RU"/>
              </w:rPr>
              <w:t>,0</w:t>
            </w:r>
          </w:p>
          <w:p w:rsidR="004A71F7" w:rsidRDefault="004A71F7">
            <w:pPr>
              <w:pStyle w:val="a5"/>
              <w:spacing w:line="254" w:lineRule="auto"/>
              <w:jc w:val="center"/>
              <w:rPr>
                <w:lang w:val="ru-RU" w:eastAsia="ru-RU"/>
              </w:rPr>
            </w:pPr>
            <w:r>
              <w:rPr>
                <w:lang w:val="ru-RU" w:eastAsia="ru-RU"/>
              </w:rPr>
              <w:t>250,0</w:t>
            </w:r>
          </w:p>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r>
              <w:rPr>
                <w:lang w:val="ru-RU" w:eastAsia="ru-RU"/>
              </w:rPr>
              <w:t>14300,0</w:t>
            </w:r>
          </w:p>
        </w:tc>
        <w:tc>
          <w:tcPr>
            <w:tcW w:w="2126" w:type="dxa"/>
            <w:vMerge w:val="restart"/>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r>
              <w:rPr>
                <w:lang w:val="ru-RU" w:eastAsia="ru-RU"/>
              </w:rPr>
              <w:t>200,0</w:t>
            </w:r>
          </w:p>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p>
          <w:p w:rsidR="004A71F7" w:rsidRDefault="004A71F7">
            <w:pPr>
              <w:pStyle w:val="a5"/>
              <w:spacing w:line="254" w:lineRule="auto"/>
              <w:jc w:val="center"/>
              <w:rPr>
                <w:lang w:val="ru-RU" w:eastAsia="ru-RU"/>
              </w:rPr>
            </w:pPr>
            <w:r>
              <w:rPr>
                <w:lang w:val="ru-RU" w:eastAsia="ru-RU"/>
              </w:rPr>
              <w:t>17160,0</w:t>
            </w:r>
          </w:p>
        </w:tc>
      </w:tr>
      <w:tr w:rsidR="004A71F7" w:rsidTr="004A71F7">
        <w:trPr>
          <w:trHeight w:val="502"/>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7681"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bCs/>
                <w:lang w:val="ru-RU"/>
              </w:rPr>
            </w:pP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lang w:val="ru-RU"/>
              </w:rPr>
            </w:pPr>
            <w:r>
              <w:rPr>
                <w:rFonts w:ascii="Times New Roman" w:hAnsi="Times New Roman"/>
                <w:bCs/>
              </w:rPr>
              <w:t>заробітна плата і нарахування на оплату праці для працівників закладу на   2023- 2024 р.р.</w:t>
            </w:r>
          </w:p>
        </w:tc>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hAnsi="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val="ru-RU"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val="ru-RU" w:eastAsia="ru-RU"/>
              </w:rPr>
            </w:pPr>
          </w:p>
        </w:tc>
      </w:tr>
      <w:tr w:rsidR="004A71F7" w:rsidTr="004A71F7">
        <w:trPr>
          <w:trHeight w:val="555"/>
        </w:trPr>
        <w:tc>
          <w:tcPr>
            <w:tcW w:w="548"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lang w:val="en-US"/>
              </w:rPr>
            </w:pPr>
            <w:r>
              <w:rPr>
                <w:rFonts w:ascii="Times New Roman" w:hAnsi="Times New Roman"/>
                <w:lang w:val="en-US"/>
              </w:rPr>
              <w:t>6.</w:t>
            </w:r>
          </w:p>
        </w:tc>
        <w:tc>
          <w:tcPr>
            <w:tcW w:w="2712"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Основні засоби</w:t>
            </w:r>
          </w:p>
        </w:tc>
        <w:tc>
          <w:tcPr>
            <w:tcW w:w="4961"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bCs/>
              </w:rPr>
            </w:pPr>
            <w:r>
              <w:rPr>
                <w:rFonts w:ascii="Times New Roman" w:hAnsi="Times New Roman"/>
                <w:bCs/>
              </w:rPr>
              <w:t>Медичне обладнання</w:t>
            </w:r>
          </w:p>
          <w:p w:rsidR="004A71F7" w:rsidRDefault="004A71F7">
            <w:pPr>
              <w:rPr>
                <w:rFonts w:ascii="Times New Roman" w:hAnsi="Times New Roman"/>
                <w:bCs/>
              </w:rPr>
            </w:pPr>
            <w:r>
              <w:rPr>
                <w:rFonts w:ascii="Times New Roman" w:hAnsi="Times New Roman"/>
                <w:bCs/>
              </w:rPr>
              <w:t>Легкові автомобілі</w:t>
            </w:r>
          </w:p>
          <w:p w:rsidR="004A71F7" w:rsidRDefault="004A71F7">
            <w:pPr>
              <w:rPr>
                <w:rFonts w:ascii="Times New Roman" w:hAnsi="Times New Roman"/>
                <w:bCs/>
              </w:rPr>
            </w:pPr>
            <w:r>
              <w:rPr>
                <w:rFonts w:ascii="Times New Roman" w:hAnsi="Times New Roman"/>
                <w:bCs/>
              </w:rPr>
              <w:t>оргтехніка</w:t>
            </w:r>
          </w:p>
        </w:tc>
        <w:tc>
          <w:tcPr>
            <w:tcW w:w="1702" w:type="dxa"/>
            <w:gridSpan w:val="2"/>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rPr>
            </w:pPr>
            <w:r>
              <w:rPr>
                <w:rFonts w:ascii="Times New Roman" w:hAnsi="Times New Roman"/>
              </w:rPr>
              <w:t xml:space="preserve">Власні </w:t>
            </w:r>
          </w:p>
          <w:p w:rsidR="004A71F7" w:rsidRDefault="004A71F7">
            <w:pPr>
              <w:rPr>
                <w:rFonts w:ascii="Times New Roman" w:hAnsi="Times New Roman"/>
              </w:rPr>
            </w:pPr>
            <w:r>
              <w:rPr>
                <w:rFonts w:ascii="Times New Roman" w:hAnsi="Times New Roman"/>
              </w:rPr>
              <w:t>кошти</w:t>
            </w: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440,0</w:t>
            </w:r>
          </w:p>
          <w:p w:rsidR="004A71F7" w:rsidRDefault="004A71F7">
            <w:pPr>
              <w:pStyle w:val="a5"/>
              <w:spacing w:line="254" w:lineRule="auto"/>
              <w:jc w:val="center"/>
              <w:rPr>
                <w:lang w:val="ru-RU" w:eastAsia="ru-RU"/>
              </w:rPr>
            </w:pPr>
            <w:r>
              <w:rPr>
                <w:lang w:val="ru-RU" w:eastAsia="ru-RU"/>
              </w:rPr>
              <w:t>300,0</w:t>
            </w:r>
          </w:p>
          <w:p w:rsidR="004A71F7" w:rsidRDefault="004A71F7">
            <w:pPr>
              <w:pStyle w:val="a5"/>
              <w:spacing w:line="254" w:lineRule="auto"/>
              <w:jc w:val="center"/>
              <w:rPr>
                <w:lang w:val="ru-RU" w:eastAsia="ru-RU"/>
              </w:rPr>
            </w:pPr>
            <w:r>
              <w:rPr>
                <w:lang w:val="ru-RU" w:eastAsia="ru-RU"/>
              </w:rPr>
              <w:t>200,0</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300,0</w:t>
            </w:r>
          </w:p>
          <w:p w:rsidR="004A71F7" w:rsidRDefault="004A71F7">
            <w:pPr>
              <w:pStyle w:val="a5"/>
              <w:spacing w:line="254" w:lineRule="auto"/>
              <w:jc w:val="center"/>
              <w:rPr>
                <w:lang w:val="ru-RU" w:eastAsia="ru-RU"/>
              </w:rPr>
            </w:pPr>
            <w:r>
              <w:rPr>
                <w:lang w:val="ru-RU" w:eastAsia="ru-RU"/>
              </w:rPr>
              <w:t>0</w:t>
            </w:r>
          </w:p>
          <w:p w:rsidR="004A71F7" w:rsidRDefault="004A71F7">
            <w:pPr>
              <w:pStyle w:val="a5"/>
              <w:spacing w:line="254" w:lineRule="auto"/>
              <w:jc w:val="center"/>
              <w:rPr>
                <w:lang w:val="ru-RU" w:eastAsia="ru-RU"/>
              </w:rPr>
            </w:pPr>
            <w:r>
              <w:rPr>
                <w:lang w:val="ru-RU" w:eastAsia="ru-RU"/>
              </w:rPr>
              <w:t>200,0</w:t>
            </w:r>
          </w:p>
        </w:tc>
      </w:tr>
      <w:tr w:rsidR="004A71F7" w:rsidTr="004A71F7">
        <w:trPr>
          <w:trHeight w:val="146"/>
        </w:trPr>
        <w:tc>
          <w:tcPr>
            <w:tcW w:w="548"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rPr>
                <w:lang w:val="ru-RU" w:eastAsia="ru-RU"/>
              </w:rPr>
            </w:pPr>
          </w:p>
        </w:tc>
        <w:tc>
          <w:tcPr>
            <w:tcW w:w="768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Всього</w:t>
            </w:r>
          </w:p>
        </w:tc>
        <w:tc>
          <w:tcPr>
            <w:tcW w:w="1694"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rPr>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18044,3</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en-US" w:eastAsia="ru-RU"/>
              </w:rPr>
            </w:pPr>
            <w:r>
              <w:rPr>
                <w:lang w:val="en-US" w:eastAsia="ru-RU"/>
              </w:rPr>
              <w:t>20370.0</w:t>
            </w:r>
          </w:p>
        </w:tc>
      </w:tr>
      <w:tr w:rsidR="004A71F7" w:rsidTr="004A71F7">
        <w:trPr>
          <w:trHeight w:val="146"/>
        </w:trPr>
        <w:tc>
          <w:tcPr>
            <w:tcW w:w="548"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rPr>
                <w:lang w:eastAsia="ru-RU"/>
              </w:rPr>
            </w:pPr>
          </w:p>
        </w:tc>
        <w:tc>
          <w:tcPr>
            <w:tcW w:w="768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Бюджетні кошти</w:t>
            </w:r>
          </w:p>
        </w:tc>
        <w:tc>
          <w:tcPr>
            <w:tcW w:w="1694"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rPr>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ru-RU" w:eastAsia="ru-RU"/>
              </w:rPr>
            </w:pPr>
            <w:r>
              <w:rPr>
                <w:lang w:val="ru-RU" w:eastAsia="ru-RU"/>
              </w:rPr>
              <w:t>1254,3</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en-US" w:eastAsia="ru-RU"/>
              </w:rPr>
            </w:pPr>
            <w:r>
              <w:rPr>
                <w:lang w:val="en-US" w:eastAsia="ru-RU"/>
              </w:rPr>
              <w:t>760.0</w:t>
            </w:r>
          </w:p>
        </w:tc>
      </w:tr>
      <w:tr w:rsidR="004A71F7" w:rsidTr="004A71F7">
        <w:trPr>
          <w:trHeight w:val="146"/>
        </w:trPr>
        <w:tc>
          <w:tcPr>
            <w:tcW w:w="548"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rPr>
                <w:lang w:eastAsia="ru-RU"/>
              </w:rPr>
            </w:pPr>
          </w:p>
        </w:tc>
        <w:tc>
          <w:tcPr>
            <w:tcW w:w="7681" w:type="dxa"/>
            <w:gridSpan w:val="3"/>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rPr>
                <w:lang w:val="ru-RU" w:eastAsia="ru-RU"/>
              </w:rPr>
            </w:pPr>
            <w:r>
              <w:rPr>
                <w:lang w:val="ru-RU" w:eastAsia="ru-RU"/>
              </w:rPr>
              <w:t>Власні кошти</w:t>
            </w:r>
          </w:p>
        </w:tc>
        <w:tc>
          <w:tcPr>
            <w:tcW w:w="1694" w:type="dxa"/>
            <w:tcBorders>
              <w:top w:val="single" w:sz="4" w:space="0" w:color="auto"/>
              <w:left w:val="single" w:sz="4" w:space="0" w:color="auto"/>
              <w:bottom w:val="single" w:sz="4" w:space="0" w:color="auto"/>
              <w:right w:val="single" w:sz="4" w:space="0" w:color="auto"/>
            </w:tcBorders>
          </w:tcPr>
          <w:p w:rsidR="004A71F7" w:rsidRDefault="004A71F7">
            <w:pPr>
              <w:pStyle w:val="a5"/>
              <w:spacing w:line="254" w:lineRule="auto"/>
              <w:rPr>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en-US" w:eastAsia="ru-RU"/>
              </w:rPr>
            </w:pPr>
            <w:r>
              <w:rPr>
                <w:lang w:val="en-US" w:eastAsia="ru-RU"/>
              </w:rPr>
              <w:t>16790.0</w:t>
            </w:r>
          </w:p>
        </w:tc>
        <w:tc>
          <w:tcPr>
            <w:tcW w:w="2126" w:type="dxa"/>
            <w:tcBorders>
              <w:top w:val="single" w:sz="4" w:space="0" w:color="auto"/>
              <w:left w:val="single" w:sz="4" w:space="0" w:color="auto"/>
              <w:bottom w:val="single" w:sz="4" w:space="0" w:color="auto"/>
              <w:right w:val="single" w:sz="4" w:space="0" w:color="auto"/>
            </w:tcBorders>
            <w:hideMark/>
          </w:tcPr>
          <w:p w:rsidR="004A71F7" w:rsidRDefault="004A71F7">
            <w:pPr>
              <w:pStyle w:val="a5"/>
              <w:spacing w:line="254" w:lineRule="auto"/>
              <w:jc w:val="center"/>
              <w:rPr>
                <w:lang w:val="en-US" w:eastAsia="ru-RU"/>
              </w:rPr>
            </w:pPr>
            <w:r>
              <w:rPr>
                <w:lang w:val="en-US" w:eastAsia="ru-RU"/>
              </w:rPr>
              <w:t>19610.0</w:t>
            </w:r>
          </w:p>
        </w:tc>
      </w:tr>
    </w:tbl>
    <w:p w:rsidR="004A71F7" w:rsidRDefault="004A71F7" w:rsidP="004A71F7">
      <w:pPr>
        <w:ind w:left="2832" w:firstLine="708"/>
        <w:rPr>
          <w:rFonts w:ascii="Times New Roman" w:hAnsi="Times New Roman"/>
        </w:rPr>
      </w:pPr>
    </w:p>
    <w:p w:rsidR="004A71F7" w:rsidRDefault="004A71F7" w:rsidP="004A71F7">
      <w:pPr>
        <w:ind w:left="2832" w:firstLine="708"/>
        <w:rPr>
          <w:rFonts w:ascii="Times New Roman" w:hAnsi="Times New Roman"/>
          <w:b/>
          <w:sz w:val="26"/>
          <w:szCs w:val="26"/>
          <w:lang w:val="ru-RU" w:eastAsia="ru-RU"/>
        </w:rPr>
      </w:pPr>
      <w:r>
        <w:rPr>
          <w:rFonts w:ascii="Times New Roman" w:hAnsi="Times New Roman"/>
        </w:rPr>
        <w:t xml:space="preserve"> Боратинський сільський  голова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Сергій ЯРУЧИК</w:t>
      </w:r>
    </w:p>
    <w:p w:rsidR="00B672D1" w:rsidRDefault="00B672D1" w:rsidP="004A71F7">
      <w:pPr>
        <w:spacing w:after="0"/>
        <w:rPr>
          <w:rFonts w:ascii="Times New Roman" w:hAnsi="Times New Roman"/>
          <w:sz w:val="20"/>
          <w:szCs w:val="20"/>
        </w:rPr>
        <w:sectPr w:rsidR="00B672D1" w:rsidSect="00B672D1">
          <w:pgSz w:w="16838" w:h="11906" w:orient="landscape"/>
          <w:pgMar w:top="1701" w:right="1134" w:bottom="567" w:left="1134" w:header="709" w:footer="709" w:gutter="0"/>
          <w:cols w:space="720"/>
        </w:sectPr>
      </w:pPr>
    </w:p>
    <w:p w:rsidR="004A71F7" w:rsidRDefault="004A71F7" w:rsidP="004A71F7">
      <w:pPr>
        <w:ind w:left="2832" w:firstLine="708"/>
        <w:rPr>
          <w:rFonts w:ascii="Times New Roman" w:hAnsi="Times New Roman"/>
        </w:rPr>
      </w:pPr>
      <w:r>
        <w:rPr>
          <w:rFonts w:ascii="Times New Roman" w:hAnsi="Times New Roman"/>
        </w:rPr>
        <w:lastRenderedPageBreak/>
        <w:t xml:space="preserve">                                                                               Додаток 2</w:t>
      </w:r>
    </w:p>
    <w:p w:rsidR="004A71F7" w:rsidRDefault="004A71F7" w:rsidP="004A71F7">
      <w:pPr>
        <w:tabs>
          <w:tab w:val="left" w:pos="3165"/>
        </w:tabs>
        <w:jc w:val="center"/>
        <w:rPr>
          <w:rFonts w:ascii="Times New Roman" w:eastAsia="Times New Roman" w:hAnsi="Times New Roman"/>
          <w:b/>
          <w:sz w:val="24"/>
          <w:szCs w:val="24"/>
        </w:rPr>
      </w:pPr>
      <w:r>
        <w:rPr>
          <w:rFonts w:ascii="Times New Roman" w:hAnsi="Times New Roman"/>
          <w:b/>
          <w:sz w:val="24"/>
          <w:szCs w:val="24"/>
        </w:rPr>
        <w:t>ПАСПОРТ ПРОГРАМИ</w:t>
      </w:r>
    </w:p>
    <w:p w:rsidR="004A71F7" w:rsidRDefault="004A71F7" w:rsidP="004A71F7">
      <w:pPr>
        <w:tabs>
          <w:tab w:val="left" w:pos="3165"/>
        </w:tabs>
        <w:jc w:val="center"/>
        <w:rPr>
          <w:rFonts w:ascii="Times New Roman" w:hAnsi="Times New Roman"/>
          <w:b/>
          <w:sz w:val="24"/>
          <w:szCs w:val="24"/>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969"/>
        <w:gridCol w:w="4990"/>
      </w:tblGrid>
      <w:tr w:rsidR="004A71F7" w:rsidTr="00B672D1">
        <w:trPr>
          <w:trHeight w:val="698"/>
        </w:trPr>
        <w:tc>
          <w:tcPr>
            <w:tcW w:w="567"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Ініціатор розроблення Програми</w:t>
            </w:r>
          </w:p>
        </w:tc>
        <w:tc>
          <w:tcPr>
            <w:tcW w:w="4990"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4A71F7" w:rsidTr="00B672D1">
        <w:trPr>
          <w:trHeight w:val="698"/>
        </w:trPr>
        <w:tc>
          <w:tcPr>
            <w:tcW w:w="567" w:type="dxa"/>
            <w:tcBorders>
              <w:top w:val="single" w:sz="4" w:space="0" w:color="auto"/>
              <w:left w:val="single" w:sz="4" w:space="0" w:color="auto"/>
              <w:bottom w:val="single" w:sz="4" w:space="0" w:color="auto"/>
              <w:right w:val="single" w:sz="4" w:space="0" w:color="auto"/>
            </w:tcBorders>
          </w:tcPr>
          <w:p w:rsidR="004A71F7" w:rsidRDefault="004A71F7">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tabs>
                <w:tab w:val="left" w:pos="600"/>
                <w:tab w:val="left" w:pos="1830"/>
                <w:tab w:val="left" w:pos="3165"/>
              </w:tabs>
              <w:jc w:val="both"/>
              <w:rPr>
                <w:rFonts w:ascii="Times New Roman" w:hAnsi="Times New Roman"/>
                <w:sz w:val="24"/>
                <w:szCs w:val="24"/>
              </w:rPr>
            </w:pPr>
            <w:r>
              <w:rPr>
                <w:rFonts w:ascii="Times New Roman" w:hAnsi="Times New Roman"/>
                <w:sz w:val="24"/>
                <w:szCs w:val="24"/>
              </w:rPr>
              <w:t>Дата, номер і назва розпорядчого документа органу виконавчої влади           про розроблення програми</w:t>
            </w:r>
          </w:p>
        </w:tc>
        <w:tc>
          <w:tcPr>
            <w:tcW w:w="4990" w:type="dxa"/>
            <w:tcBorders>
              <w:top w:val="single" w:sz="4" w:space="0" w:color="auto"/>
              <w:left w:val="single" w:sz="4" w:space="0" w:color="auto"/>
              <w:bottom w:val="single" w:sz="4" w:space="0" w:color="auto"/>
              <w:right w:val="single" w:sz="4" w:space="0" w:color="auto"/>
            </w:tcBorders>
          </w:tcPr>
          <w:p w:rsidR="004A71F7" w:rsidRDefault="004A71F7">
            <w:pPr>
              <w:jc w:val="both"/>
              <w:rPr>
                <w:rFonts w:ascii="Times New Roman" w:hAnsi="Times New Roman"/>
                <w:sz w:val="24"/>
                <w:szCs w:val="24"/>
              </w:rPr>
            </w:pPr>
          </w:p>
        </w:tc>
      </w:tr>
      <w:tr w:rsidR="004A71F7" w:rsidTr="00B672D1">
        <w:tc>
          <w:tcPr>
            <w:tcW w:w="567"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sz w:val="24"/>
                <w:szCs w:val="24"/>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Розробник Програми</w:t>
            </w:r>
          </w:p>
        </w:tc>
        <w:tc>
          <w:tcPr>
            <w:tcW w:w="4990"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4A71F7" w:rsidTr="00B672D1">
        <w:tc>
          <w:tcPr>
            <w:tcW w:w="567"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sz w:val="24"/>
                <w:szCs w:val="24"/>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Спів розробники Програми</w:t>
            </w:r>
          </w:p>
        </w:tc>
        <w:tc>
          <w:tcPr>
            <w:tcW w:w="4990"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Боратинська сільська рада</w:t>
            </w:r>
          </w:p>
        </w:tc>
      </w:tr>
      <w:tr w:rsidR="004A71F7" w:rsidTr="00B672D1">
        <w:trPr>
          <w:trHeight w:val="652"/>
        </w:trPr>
        <w:tc>
          <w:tcPr>
            <w:tcW w:w="567"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sz w:val="24"/>
                <w:szCs w:val="24"/>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Відповідальний виконавець Програми</w:t>
            </w:r>
          </w:p>
        </w:tc>
        <w:tc>
          <w:tcPr>
            <w:tcW w:w="4990" w:type="dxa"/>
            <w:tcBorders>
              <w:top w:val="single" w:sz="4" w:space="0" w:color="auto"/>
              <w:left w:val="single" w:sz="4" w:space="0" w:color="auto"/>
              <w:bottom w:val="single" w:sz="4" w:space="0" w:color="auto"/>
              <w:right w:val="single" w:sz="4" w:space="0" w:color="auto"/>
            </w:tcBorders>
            <w:hideMark/>
          </w:tcPr>
          <w:p w:rsidR="004A71F7" w:rsidRDefault="004A71F7">
            <w:pPr>
              <w:tabs>
                <w:tab w:val="left" w:pos="600"/>
                <w:tab w:val="left" w:pos="1830"/>
                <w:tab w:val="left" w:pos="3165"/>
              </w:tabs>
              <w:jc w:val="both"/>
              <w:rPr>
                <w:rFonts w:ascii="Times New Roman" w:hAnsi="Times New Roman"/>
                <w:sz w:val="24"/>
                <w:szCs w:val="24"/>
              </w:rPr>
            </w:pPr>
            <w:r>
              <w:rPr>
                <w:rFonts w:ascii="Times New Roman" w:hAnsi="Times New Roman"/>
                <w:sz w:val="24"/>
                <w:szCs w:val="24"/>
              </w:rPr>
              <w:t xml:space="preserve">Боратинська сільська рада, </w:t>
            </w:r>
          </w:p>
          <w:p w:rsidR="004A71F7" w:rsidRDefault="004A71F7">
            <w:pPr>
              <w:tabs>
                <w:tab w:val="left" w:pos="600"/>
                <w:tab w:val="left" w:pos="1830"/>
                <w:tab w:val="left" w:pos="3165"/>
              </w:tabs>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4A71F7" w:rsidTr="00B672D1">
        <w:trPr>
          <w:trHeight w:val="822"/>
        </w:trPr>
        <w:tc>
          <w:tcPr>
            <w:tcW w:w="567"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sz w:val="24"/>
                <w:szCs w:val="24"/>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pStyle w:val="a5"/>
              <w:keepNext/>
              <w:keepLines/>
              <w:spacing w:line="276" w:lineRule="auto"/>
              <w:jc w:val="both"/>
              <w:outlineLvl w:val="6"/>
              <w:rPr>
                <w:rFonts w:eastAsiaTheme="majorEastAsia"/>
                <w:i/>
                <w:iCs/>
                <w:color w:val="1F4D78" w:themeColor="accent1" w:themeShade="7F"/>
                <w:lang w:val="ru-RU" w:eastAsia="ru-RU"/>
              </w:rPr>
            </w:pPr>
            <w:r>
              <w:rPr>
                <w:rFonts w:eastAsiaTheme="majorEastAsia"/>
                <w:i/>
                <w:iCs/>
                <w:color w:val="1F4D78" w:themeColor="accent1" w:themeShade="7F"/>
                <w:lang w:val="ru-RU" w:eastAsia="ru-RU"/>
              </w:rPr>
              <w:t>Участники Програми</w:t>
            </w:r>
          </w:p>
        </w:tc>
        <w:tc>
          <w:tcPr>
            <w:tcW w:w="4990" w:type="dxa"/>
            <w:tcBorders>
              <w:top w:val="single" w:sz="4" w:space="0" w:color="auto"/>
              <w:left w:val="single" w:sz="4" w:space="0" w:color="auto"/>
              <w:bottom w:val="single" w:sz="4" w:space="0" w:color="auto"/>
              <w:right w:val="single" w:sz="4" w:space="0" w:color="auto"/>
            </w:tcBorders>
            <w:hideMark/>
          </w:tcPr>
          <w:p w:rsidR="004A71F7" w:rsidRDefault="004A71F7">
            <w:pPr>
              <w:tabs>
                <w:tab w:val="left" w:pos="600"/>
                <w:tab w:val="left" w:pos="1830"/>
                <w:tab w:val="left" w:pos="3165"/>
              </w:tabs>
              <w:jc w:val="both"/>
              <w:rPr>
                <w:rFonts w:ascii="Times New Roman" w:hAnsi="Times New Roman"/>
                <w:sz w:val="24"/>
                <w:szCs w:val="24"/>
              </w:rPr>
            </w:pPr>
            <w:r>
              <w:rPr>
                <w:rFonts w:ascii="Times New Roman" w:hAnsi="Times New Roman"/>
                <w:sz w:val="24"/>
                <w:szCs w:val="24"/>
              </w:rPr>
              <w:t xml:space="preserve">Боратинська сільська рада, </w:t>
            </w:r>
          </w:p>
          <w:p w:rsidR="004A71F7" w:rsidRDefault="004A71F7">
            <w:pPr>
              <w:tabs>
                <w:tab w:val="left" w:pos="600"/>
                <w:tab w:val="left" w:pos="1830"/>
                <w:tab w:val="left" w:pos="3165"/>
              </w:tabs>
              <w:jc w:val="both"/>
              <w:rPr>
                <w:rFonts w:ascii="Times New Roman" w:hAnsi="Times New Roman"/>
                <w:sz w:val="24"/>
                <w:szCs w:val="24"/>
              </w:rPr>
            </w:pPr>
            <w:r>
              <w:rPr>
                <w:rFonts w:ascii="Times New Roman" w:hAnsi="Times New Roman"/>
                <w:sz w:val="24"/>
                <w:szCs w:val="24"/>
              </w:rPr>
              <w:t>КНП «ЦПМСД Боратинської сільської ради»</w:t>
            </w:r>
          </w:p>
        </w:tc>
      </w:tr>
      <w:tr w:rsidR="004A71F7" w:rsidTr="00B672D1">
        <w:trPr>
          <w:trHeight w:val="399"/>
        </w:trPr>
        <w:tc>
          <w:tcPr>
            <w:tcW w:w="567"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sz w:val="24"/>
                <w:szCs w:val="24"/>
              </w:rPr>
            </w:pPr>
            <w:r>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Термін реалізації Програми</w:t>
            </w:r>
          </w:p>
        </w:tc>
        <w:tc>
          <w:tcPr>
            <w:tcW w:w="4990"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202</w:t>
            </w:r>
            <w:r>
              <w:rPr>
                <w:rFonts w:ascii="Times New Roman" w:hAnsi="Times New Roman"/>
                <w:sz w:val="24"/>
                <w:szCs w:val="24"/>
                <w:lang w:val="en-US"/>
              </w:rPr>
              <w:t>3</w:t>
            </w:r>
            <w:r>
              <w:rPr>
                <w:rFonts w:ascii="Times New Roman" w:hAnsi="Times New Roman"/>
                <w:sz w:val="24"/>
                <w:szCs w:val="24"/>
              </w:rPr>
              <w:t xml:space="preserve"> -2024 роки</w:t>
            </w:r>
          </w:p>
        </w:tc>
      </w:tr>
      <w:tr w:rsidR="004A71F7" w:rsidTr="00B672D1">
        <w:tc>
          <w:tcPr>
            <w:tcW w:w="567"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sz w:val="24"/>
                <w:szCs w:val="24"/>
              </w:rPr>
            </w:pPr>
            <w:r>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 xml:space="preserve">Перелік бюджетів, які беруть участь у виконанні Програми </w:t>
            </w:r>
          </w:p>
        </w:tc>
        <w:tc>
          <w:tcPr>
            <w:tcW w:w="4990" w:type="dxa"/>
            <w:tcBorders>
              <w:top w:val="single" w:sz="4" w:space="0" w:color="auto"/>
              <w:left w:val="single" w:sz="4" w:space="0" w:color="auto"/>
              <w:bottom w:val="single" w:sz="4" w:space="0" w:color="auto"/>
              <w:right w:val="single" w:sz="4" w:space="0" w:color="auto"/>
            </w:tcBorders>
            <w:hideMark/>
          </w:tcPr>
          <w:p w:rsidR="004A71F7" w:rsidRDefault="004A71F7">
            <w:pPr>
              <w:tabs>
                <w:tab w:val="left" w:pos="600"/>
                <w:tab w:val="left" w:pos="1830"/>
                <w:tab w:val="left" w:pos="3165"/>
              </w:tabs>
              <w:jc w:val="both"/>
              <w:rPr>
                <w:rFonts w:ascii="Times New Roman" w:hAnsi="Times New Roman"/>
                <w:sz w:val="24"/>
                <w:szCs w:val="24"/>
              </w:rPr>
            </w:pPr>
            <w:r>
              <w:rPr>
                <w:rFonts w:ascii="Times New Roman" w:hAnsi="Times New Roman"/>
                <w:sz w:val="24"/>
                <w:szCs w:val="24"/>
              </w:rPr>
              <w:t>Державний, місцеві бюджети та інші кошти, не заборонені чинним законодавством</w:t>
            </w:r>
          </w:p>
        </w:tc>
      </w:tr>
      <w:tr w:rsidR="004A71F7" w:rsidTr="00B672D1">
        <w:tc>
          <w:tcPr>
            <w:tcW w:w="567" w:type="dxa"/>
            <w:tcBorders>
              <w:top w:val="single" w:sz="4" w:space="0" w:color="auto"/>
              <w:left w:val="single" w:sz="4" w:space="0" w:color="auto"/>
              <w:bottom w:val="single" w:sz="4" w:space="0" w:color="auto"/>
              <w:right w:val="single" w:sz="4" w:space="0" w:color="auto"/>
            </w:tcBorders>
            <w:hideMark/>
          </w:tcPr>
          <w:p w:rsidR="004A71F7" w:rsidRDefault="004A71F7">
            <w:pPr>
              <w:rPr>
                <w:rFonts w:ascii="Times New Roman" w:hAnsi="Times New Roman"/>
                <w:sz w:val="24"/>
                <w:szCs w:val="24"/>
              </w:rPr>
            </w:pPr>
            <w:r>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4A71F7" w:rsidRDefault="004A71F7">
            <w:pPr>
              <w:jc w:val="both"/>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всього</w:t>
            </w:r>
          </w:p>
          <w:p w:rsidR="004A71F7" w:rsidRDefault="004A71F7">
            <w:pPr>
              <w:jc w:val="both"/>
              <w:rPr>
                <w:rFonts w:ascii="Times New Roman" w:hAnsi="Times New Roman"/>
                <w:b/>
                <w:bCs/>
                <w:sz w:val="24"/>
                <w:szCs w:val="24"/>
              </w:rPr>
            </w:pPr>
            <w:r>
              <w:rPr>
                <w:rFonts w:ascii="Times New Roman" w:hAnsi="Times New Roman"/>
                <w:b/>
                <w:bCs/>
                <w:sz w:val="24"/>
                <w:szCs w:val="24"/>
              </w:rPr>
              <w:t>38414,3 тис. грн</w:t>
            </w:r>
          </w:p>
        </w:tc>
        <w:tc>
          <w:tcPr>
            <w:tcW w:w="4990" w:type="dxa"/>
            <w:tcBorders>
              <w:top w:val="single" w:sz="4" w:space="0" w:color="auto"/>
              <w:left w:val="single" w:sz="4" w:space="0" w:color="auto"/>
              <w:bottom w:val="single" w:sz="4" w:space="0" w:color="auto"/>
              <w:right w:val="single" w:sz="4" w:space="0" w:color="auto"/>
            </w:tcBorders>
            <w:hideMark/>
          </w:tcPr>
          <w:p w:rsidR="004A71F7" w:rsidRDefault="004A71F7">
            <w:pPr>
              <w:tabs>
                <w:tab w:val="left" w:pos="600"/>
                <w:tab w:val="left" w:pos="1830"/>
                <w:tab w:val="left" w:pos="3165"/>
              </w:tabs>
              <w:jc w:val="both"/>
              <w:rPr>
                <w:rFonts w:ascii="Times New Roman" w:hAnsi="Times New Roman"/>
                <w:b/>
                <w:sz w:val="24"/>
                <w:szCs w:val="24"/>
              </w:rPr>
            </w:pPr>
            <w:r>
              <w:rPr>
                <w:rFonts w:ascii="Times New Roman" w:hAnsi="Times New Roman"/>
                <w:b/>
                <w:sz w:val="24"/>
                <w:szCs w:val="24"/>
              </w:rPr>
              <w:t>2023 рік – 18044,3 тис. грн.</w:t>
            </w:r>
          </w:p>
          <w:p w:rsidR="004A71F7" w:rsidRDefault="004A71F7">
            <w:pPr>
              <w:tabs>
                <w:tab w:val="left" w:pos="600"/>
                <w:tab w:val="left" w:pos="1830"/>
                <w:tab w:val="left" w:pos="3165"/>
              </w:tabs>
              <w:jc w:val="both"/>
              <w:rPr>
                <w:rFonts w:ascii="Times New Roman" w:hAnsi="Times New Roman"/>
                <w:b/>
                <w:sz w:val="24"/>
                <w:szCs w:val="24"/>
              </w:rPr>
            </w:pPr>
            <w:r>
              <w:rPr>
                <w:rFonts w:ascii="Times New Roman" w:hAnsi="Times New Roman"/>
                <w:b/>
                <w:sz w:val="24"/>
                <w:szCs w:val="24"/>
              </w:rPr>
              <w:t>2024 рік – 20370.</w:t>
            </w:r>
            <w:r>
              <w:rPr>
                <w:rFonts w:ascii="Times New Roman" w:hAnsi="Times New Roman"/>
                <w:b/>
                <w:sz w:val="24"/>
                <w:szCs w:val="24"/>
                <w:lang w:val="ru-RU"/>
              </w:rPr>
              <w:t>0</w:t>
            </w:r>
            <w:r>
              <w:rPr>
                <w:rFonts w:ascii="Times New Roman" w:hAnsi="Times New Roman"/>
                <w:b/>
                <w:sz w:val="24"/>
                <w:szCs w:val="24"/>
              </w:rPr>
              <w:t xml:space="preserve"> тис. грн.</w:t>
            </w:r>
          </w:p>
          <w:p w:rsidR="004A71F7" w:rsidRDefault="004A71F7">
            <w:pPr>
              <w:tabs>
                <w:tab w:val="left" w:pos="600"/>
                <w:tab w:val="left" w:pos="1830"/>
                <w:tab w:val="left" w:pos="3165"/>
              </w:tabs>
              <w:jc w:val="both"/>
              <w:rPr>
                <w:rFonts w:ascii="Times New Roman" w:hAnsi="Times New Roman"/>
                <w:sz w:val="24"/>
                <w:szCs w:val="24"/>
              </w:rPr>
            </w:pPr>
            <w:r>
              <w:rPr>
                <w:rFonts w:ascii="Times New Roman" w:hAnsi="Times New Roman"/>
                <w:sz w:val="24"/>
                <w:szCs w:val="24"/>
              </w:rPr>
              <w:t>Загальний обсяг фінансових ресурсів фінансової підтримки до кінця року може змінюватися в сторону збільшення.</w:t>
            </w:r>
          </w:p>
        </w:tc>
      </w:tr>
    </w:tbl>
    <w:p w:rsidR="004A71F7" w:rsidRDefault="004A71F7" w:rsidP="004A71F7">
      <w:pPr>
        <w:tabs>
          <w:tab w:val="left" w:pos="600"/>
          <w:tab w:val="left" w:pos="1830"/>
          <w:tab w:val="left" w:pos="3165"/>
        </w:tabs>
        <w:jc w:val="both"/>
        <w:rPr>
          <w:rFonts w:ascii="Times New Roman" w:hAnsi="Times New Roman"/>
          <w:sz w:val="24"/>
          <w:szCs w:val="24"/>
          <w:lang w:eastAsia="ru-RU"/>
        </w:rPr>
      </w:pPr>
    </w:p>
    <w:p w:rsidR="004A71F7" w:rsidRDefault="004A71F7" w:rsidP="004A71F7">
      <w:pPr>
        <w:tabs>
          <w:tab w:val="left" w:pos="600"/>
          <w:tab w:val="left" w:pos="1830"/>
          <w:tab w:val="left" w:pos="3165"/>
        </w:tabs>
        <w:jc w:val="both"/>
        <w:rPr>
          <w:sz w:val="26"/>
          <w:szCs w:val="26"/>
        </w:rPr>
      </w:pPr>
      <w:r>
        <w:rPr>
          <w:sz w:val="26"/>
          <w:szCs w:val="26"/>
        </w:rPr>
        <w:t xml:space="preserve"> </w:t>
      </w:r>
    </w:p>
    <w:p w:rsidR="00B672D1" w:rsidRDefault="00B672D1" w:rsidP="004A71F7">
      <w:pPr>
        <w:tabs>
          <w:tab w:val="left" w:pos="600"/>
          <w:tab w:val="left" w:pos="1830"/>
          <w:tab w:val="left" w:pos="3165"/>
        </w:tabs>
        <w:jc w:val="both"/>
        <w:rPr>
          <w:sz w:val="26"/>
          <w:szCs w:val="26"/>
        </w:rPr>
      </w:pPr>
    </w:p>
    <w:p w:rsidR="00B672D1" w:rsidRDefault="00B672D1" w:rsidP="004A71F7">
      <w:pPr>
        <w:tabs>
          <w:tab w:val="left" w:pos="600"/>
          <w:tab w:val="left" w:pos="1830"/>
          <w:tab w:val="left" w:pos="3165"/>
        </w:tabs>
        <w:jc w:val="both"/>
        <w:rPr>
          <w:sz w:val="26"/>
          <w:szCs w:val="26"/>
        </w:rPr>
      </w:pPr>
    </w:p>
    <w:p w:rsidR="00B672D1" w:rsidRDefault="00B672D1" w:rsidP="004A71F7">
      <w:pPr>
        <w:tabs>
          <w:tab w:val="left" w:pos="600"/>
          <w:tab w:val="left" w:pos="1830"/>
          <w:tab w:val="left" w:pos="3165"/>
        </w:tabs>
        <w:jc w:val="both"/>
        <w:rPr>
          <w:sz w:val="26"/>
          <w:szCs w:val="26"/>
        </w:rPr>
      </w:pPr>
    </w:p>
    <w:p w:rsidR="00B672D1" w:rsidRDefault="00B672D1" w:rsidP="004A71F7">
      <w:pPr>
        <w:tabs>
          <w:tab w:val="left" w:pos="600"/>
          <w:tab w:val="left" w:pos="1830"/>
          <w:tab w:val="left" w:pos="3165"/>
        </w:tabs>
        <w:jc w:val="both"/>
        <w:rPr>
          <w:sz w:val="26"/>
          <w:szCs w:val="26"/>
        </w:rPr>
      </w:pPr>
    </w:p>
    <w:p w:rsidR="00B672D1" w:rsidRDefault="00B672D1" w:rsidP="004A71F7">
      <w:pPr>
        <w:tabs>
          <w:tab w:val="left" w:pos="600"/>
          <w:tab w:val="left" w:pos="1830"/>
          <w:tab w:val="left" w:pos="3165"/>
        </w:tabs>
        <w:jc w:val="both"/>
        <w:rPr>
          <w:sz w:val="26"/>
          <w:szCs w:val="26"/>
        </w:rPr>
      </w:pPr>
    </w:p>
    <w:p w:rsidR="004A71F7" w:rsidRDefault="004A71F7" w:rsidP="004A71F7">
      <w:pPr>
        <w:tabs>
          <w:tab w:val="left" w:pos="600"/>
          <w:tab w:val="left" w:pos="1830"/>
          <w:tab w:val="left" w:pos="3165"/>
        </w:tabs>
        <w:jc w:val="both"/>
        <w:rPr>
          <w:rFonts w:ascii="Times New Roman" w:hAnsi="Times New Roman"/>
          <w:b/>
          <w:sz w:val="28"/>
          <w:lang w:val="ru-RU" w:bidi="en-US"/>
        </w:rPr>
      </w:pPr>
      <w:r>
        <w:rPr>
          <w:sz w:val="26"/>
          <w:szCs w:val="26"/>
        </w:rPr>
        <w:lastRenderedPageBreak/>
        <w:t xml:space="preserve">. </w:t>
      </w:r>
      <w:r>
        <w:rPr>
          <w:rFonts w:ascii="Times New Roman" w:hAnsi="Times New Roman"/>
          <w:b/>
          <w:sz w:val="28"/>
          <w:lang w:val="ru-RU" w:bidi="en-US"/>
        </w:rPr>
        <w:t xml:space="preserve">                                                          </w:t>
      </w:r>
      <w:r>
        <w:rPr>
          <w:rFonts w:ascii="Times New Roman" w:hAnsi="Times New Roman"/>
          <w:b/>
          <w:noProof/>
          <w:lang w:eastAsia="uk-UA"/>
        </w:rPr>
        <w:drawing>
          <wp:inline distT="0" distB="0" distL="0" distR="0">
            <wp:extent cx="476250" cy="6286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b/>
          <w:sz w:val="28"/>
          <w:lang w:val="ru-RU" w:bidi="en-US"/>
        </w:rPr>
        <w:t xml:space="preserve">         </w:t>
      </w:r>
    </w:p>
    <w:p w:rsidR="004A71F7" w:rsidRDefault="004A71F7" w:rsidP="004A71F7">
      <w:pPr>
        <w:spacing w:after="0"/>
        <w:jc w:val="center"/>
        <w:rPr>
          <w:rFonts w:ascii="Times New Roman" w:hAnsi="Times New Roman"/>
          <w:b/>
          <w:sz w:val="24"/>
        </w:rPr>
      </w:pPr>
      <w:r>
        <w:rPr>
          <w:rFonts w:ascii="Times New Roman" w:hAnsi="Times New Roman"/>
          <w:b/>
          <w:sz w:val="28"/>
          <w:lang w:val="ru-RU" w:bidi="en-US"/>
        </w:rPr>
        <w:t xml:space="preserve">   </w:t>
      </w:r>
      <w:r>
        <w:rPr>
          <w:rFonts w:ascii="Times New Roman" w:hAnsi="Times New Roman"/>
          <w:b/>
          <w:sz w:val="24"/>
        </w:rPr>
        <w:t>ОРАТИНСЬКА  СІЛЬСЬКА  РАДА</w:t>
      </w:r>
    </w:p>
    <w:p w:rsidR="004A71F7" w:rsidRDefault="004A71F7" w:rsidP="004A71F7">
      <w:pPr>
        <w:spacing w:after="0"/>
        <w:jc w:val="center"/>
        <w:rPr>
          <w:rFonts w:ascii="Times New Roman" w:hAnsi="Times New Roman"/>
          <w:b/>
          <w:sz w:val="24"/>
        </w:rPr>
      </w:pPr>
      <w:r>
        <w:rPr>
          <w:rFonts w:ascii="Times New Roman" w:hAnsi="Times New Roman"/>
          <w:b/>
          <w:sz w:val="24"/>
        </w:rPr>
        <w:t>ЛУЦЬКОГО РАЙОНУ   ВОЛИНСЬКОЇ ОБЛАСТІ</w:t>
      </w:r>
    </w:p>
    <w:p w:rsidR="004A71F7" w:rsidRDefault="004A71F7" w:rsidP="004A71F7">
      <w:pPr>
        <w:spacing w:after="0"/>
        <w:jc w:val="center"/>
        <w:rPr>
          <w:rFonts w:ascii="Times New Roman" w:hAnsi="Times New Roman"/>
          <w:b/>
          <w:sz w:val="24"/>
        </w:rPr>
      </w:pPr>
    </w:p>
    <w:p w:rsidR="004A71F7" w:rsidRDefault="004A71F7" w:rsidP="004A71F7">
      <w:pPr>
        <w:tabs>
          <w:tab w:val="left" w:pos="3969"/>
        </w:tabs>
        <w:spacing w:after="0"/>
        <w:jc w:val="center"/>
        <w:rPr>
          <w:rFonts w:ascii="Times New Roman" w:hAnsi="Times New Roman"/>
          <w:sz w:val="24"/>
        </w:rPr>
      </w:pPr>
      <w:r>
        <w:rPr>
          <w:rFonts w:ascii="Times New Roman" w:hAnsi="Times New Roman"/>
          <w:sz w:val="24"/>
        </w:rPr>
        <w:t>Восьмого скликання</w:t>
      </w:r>
    </w:p>
    <w:p w:rsidR="004A71F7" w:rsidRDefault="004A71F7" w:rsidP="004A71F7">
      <w:pPr>
        <w:spacing w:after="0"/>
        <w:jc w:val="center"/>
        <w:rPr>
          <w:rFonts w:ascii="Times New Roman" w:hAnsi="Times New Roman"/>
          <w:b/>
          <w:sz w:val="24"/>
        </w:rPr>
      </w:pPr>
    </w:p>
    <w:p w:rsidR="004A71F7" w:rsidRDefault="004A71F7" w:rsidP="004A71F7">
      <w:pPr>
        <w:spacing w:after="0"/>
        <w:jc w:val="center"/>
        <w:rPr>
          <w:rFonts w:ascii="Times New Roman" w:hAnsi="Times New Roman"/>
          <w:b/>
          <w:sz w:val="24"/>
        </w:rPr>
      </w:pPr>
      <w:r>
        <w:rPr>
          <w:rFonts w:ascii="Times New Roman" w:hAnsi="Times New Roman"/>
          <w:b/>
          <w:sz w:val="24"/>
        </w:rPr>
        <w:t>Р І Ш Е Н Н Я</w:t>
      </w:r>
    </w:p>
    <w:p w:rsidR="004A71F7" w:rsidRDefault="004A71F7" w:rsidP="004A71F7">
      <w:pPr>
        <w:tabs>
          <w:tab w:val="left" w:pos="3969"/>
        </w:tabs>
        <w:spacing w:after="0"/>
        <w:jc w:val="center"/>
        <w:rPr>
          <w:rFonts w:ascii="Times New Roman" w:hAnsi="Times New Roman"/>
          <w:sz w:val="24"/>
          <w:lang w:eastAsia="uk-UA"/>
        </w:rPr>
      </w:pPr>
    </w:p>
    <w:p w:rsidR="004A71F7" w:rsidRDefault="004A71F7" w:rsidP="004A71F7">
      <w:pPr>
        <w:tabs>
          <w:tab w:val="left" w:pos="3969"/>
        </w:tabs>
        <w:spacing w:after="0"/>
        <w:jc w:val="center"/>
        <w:rPr>
          <w:rFonts w:ascii="Times New Roman" w:hAnsi="Times New Roman"/>
          <w:sz w:val="24"/>
          <w:lang w:val="ru-RU" w:eastAsia="ru-RU"/>
        </w:rPr>
      </w:pPr>
    </w:p>
    <w:p w:rsidR="004A71F7" w:rsidRDefault="004A71F7" w:rsidP="004A71F7">
      <w:pPr>
        <w:spacing w:after="0"/>
        <w:rPr>
          <w:rFonts w:ascii="Times New Roman" w:hAnsi="Times New Roman"/>
          <w:sz w:val="24"/>
        </w:rPr>
      </w:pPr>
      <w:r>
        <w:rPr>
          <w:rFonts w:ascii="Times New Roman" w:hAnsi="Times New Roman"/>
          <w:sz w:val="24"/>
          <w:lang w:val="ru-RU"/>
        </w:rPr>
        <w:t xml:space="preserve"> </w:t>
      </w:r>
      <w:r>
        <w:rPr>
          <w:rFonts w:ascii="Times New Roman" w:hAnsi="Times New Roman"/>
          <w:sz w:val="24"/>
        </w:rPr>
        <w:t xml:space="preserve">13 липня  2023  року  № 17/13 </w:t>
      </w:r>
    </w:p>
    <w:p w:rsidR="004A71F7" w:rsidRDefault="004A71F7" w:rsidP="004A71F7">
      <w:pPr>
        <w:tabs>
          <w:tab w:val="left" w:pos="3969"/>
        </w:tabs>
        <w:spacing w:after="0"/>
        <w:rPr>
          <w:rFonts w:ascii="Times New Roman" w:hAnsi="Times New Roman"/>
          <w:sz w:val="24"/>
          <w:lang w:val="ru-RU"/>
        </w:rPr>
      </w:pPr>
      <w:r>
        <w:rPr>
          <w:rFonts w:ascii="Times New Roman" w:hAnsi="Times New Roman"/>
          <w:sz w:val="24"/>
        </w:rPr>
        <w:t xml:space="preserve">  с.Боратин   </w:t>
      </w:r>
    </w:p>
    <w:p w:rsidR="004A71F7" w:rsidRDefault="004A71F7" w:rsidP="004A71F7">
      <w:pPr>
        <w:spacing w:after="0"/>
        <w:rPr>
          <w:rFonts w:ascii="Times New Roman" w:hAnsi="Times New Roman"/>
          <w:b/>
          <w:sz w:val="24"/>
        </w:rPr>
      </w:pPr>
    </w:p>
    <w:p w:rsidR="004A71F7" w:rsidRDefault="004A71F7" w:rsidP="004A71F7">
      <w:pPr>
        <w:spacing w:after="0"/>
        <w:rPr>
          <w:rFonts w:ascii="Times New Roman" w:hAnsi="Times New Roman"/>
          <w:b/>
          <w:sz w:val="24"/>
          <w:szCs w:val="28"/>
        </w:rPr>
      </w:pPr>
      <w:r>
        <w:rPr>
          <w:rFonts w:ascii="Times New Roman" w:hAnsi="Times New Roman"/>
          <w:b/>
          <w:sz w:val="24"/>
          <w:szCs w:val="28"/>
        </w:rPr>
        <w:t xml:space="preserve">Про внесення змін </w:t>
      </w:r>
      <w:bookmarkStart w:id="2" w:name="_Hlk72141645"/>
      <w:r>
        <w:rPr>
          <w:rFonts w:ascii="Times New Roman" w:hAnsi="Times New Roman"/>
          <w:b/>
          <w:sz w:val="24"/>
          <w:szCs w:val="28"/>
        </w:rPr>
        <w:t>до Програми економічного</w:t>
      </w:r>
    </w:p>
    <w:p w:rsidR="004A71F7" w:rsidRDefault="004A71F7" w:rsidP="004A71F7">
      <w:pPr>
        <w:spacing w:after="0"/>
        <w:rPr>
          <w:rFonts w:ascii="Times New Roman" w:hAnsi="Times New Roman"/>
          <w:b/>
          <w:sz w:val="24"/>
          <w:szCs w:val="28"/>
        </w:rPr>
      </w:pPr>
      <w:r>
        <w:rPr>
          <w:rFonts w:ascii="Times New Roman" w:hAnsi="Times New Roman"/>
          <w:b/>
          <w:sz w:val="24"/>
          <w:szCs w:val="28"/>
        </w:rPr>
        <w:t>та соціального розвитку Боратинської сільської</w:t>
      </w:r>
    </w:p>
    <w:p w:rsidR="004A71F7" w:rsidRDefault="004A71F7" w:rsidP="004A71F7">
      <w:pPr>
        <w:spacing w:after="0"/>
        <w:rPr>
          <w:rFonts w:ascii="Times New Roman" w:hAnsi="Times New Roman"/>
          <w:b/>
          <w:sz w:val="24"/>
          <w:szCs w:val="28"/>
        </w:rPr>
      </w:pPr>
      <w:r>
        <w:rPr>
          <w:rFonts w:ascii="Times New Roman" w:hAnsi="Times New Roman"/>
          <w:b/>
          <w:sz w:val="24"/>
          <w:szCs w:val="28"/>
        </w:rPr>
        <w:t>ради на 2021-2023 роки»</w:t>
      </w:r>
    </w:p>
    <w:bookmarkEnd w:id="2"/>
    <w:p w:rsidR="004A71F7" w:rsidRDefault="004A71F7" w:rsidP="004A71F7">
      <w:pPr>
        <w:spacing w:after="0"/>
        <w:ind w:firstLine="851"/>
        <w:jc w:val="both"/>
        <w:rPr>
          <w:rFonts w:ascii="Times New Roman" w:hAnsi="Times New Roman"/>
          <w:sz w:val="28"/>
          <w:szCs w:val="28"/>
        </w:rPr>
      </w:pPr>
    </w:p>
    <w:p w:rsidR="004A71F7" w:rsidRDefault="004A71F7" w:rsidP="004A71F7">
      <w:pPr>
        <w:shd w:val="clear" w:color="auto" w:fill="FFFFFF"/>
        <w:spacing w:after="0"/>
        <w:ind w:firstLine="851"/>
        <w:jc w:val="both"/>
        <w:textAlignment w:val="baseline"/>
        <w:outlineLvl w:val="2"/>
        <w:rPr>
          <w:rFonts w:ascii="Times New Roman" w:hAnsi="Times New Roman"/>
          <w:sz w:val="24"/>
          <w:szCs w:val="24"/>
        </w:rPr>
      </w:pPr>
      <w:r>
        <w:rPr>
          <w:rFonts w:ascii="Times New Roman" w:hAnsi="Times New Roman"/>
          <w:sz w:val="24"/>
          <w:szCs w:val="24"/>
        </w:rPr>
        <w:t xml:space="preserve">Відповідно до пункту 22 статті 26 Закону України «Про місцеве самоврядування в Україні», ЗУ «Про державне прогнозування та розроблення програм економічного і соціального розвитку України» та </w:t>
      </w:r>
      <w:r>
        <w:rPr>
          <w:rFonts w:ascii="Times New Roman" w:hAnsi="Times New Roman"/>
          <w:sz w:val="24"/>
          <w:szCs w:val="28"/>
        </w:rPr>
        <w:t xml:space="preserve">Регламенту Боратинської сільської ради, сільська рада </w:t>
      </w:r>
    </w:p>
    <w:p w:rsidR="004A71F7" w:rsidRDefault="004A71F7" w:rsidP="004A71F7">
      <w:pPr>
        <w:shd w:val="clear" w:color="auto" w:fill="FFFFFF"/>
        <w:spacing w:after="0"/>
        <w:ind w:firstLine="851"/>
        <w:jc w:val="both"/>
        <w:textAlignment w:val="baseline"/>
        <w:outlineLvl w:val="2"/>
        <w:rPr>
          <w:rFonts w:ascii="Times New Roman" w:hAnsi="Times New Roman"/>
          <w:b/>
          <w:sz w:val="24"/>
          <w:szCs w:val="28"/>
        </w:rPr>
      </w:pPr>
    </w:p>
    <w:p w:rsidR="004A71F7" w:rsidRDefault="004A71F7" w:rsidP="004A71F7">
      <w:pPr>
        <w:shd w:val="clear" w:color="auto" w:fill="FFFFFF"/>
        <w:spacing w:after="0"/>
        <w:ind w:firstLine="851"/>
        <w:jc w:val="center"/>
        <w:textAlignment w:val="baseline"/>
        <w:outlineLvl w:val="2"/>
        <w:rPr>
          <w:rFonts w:ascii="Times New Roman" w:hAnsi="Times New Roman"/>
          <w:b/>
          <w:sz w:val="24"/>
          <w:szCs w:val="28"/>
        </w:rPr>
      </w:pPr>
      <w:r>
        <w:rPr>
          <w:rFonts w:ascii="Times New Roman" w:hAnsi="Times New Roman"/>
          <w:b/>
          <w:sz w:val="24"/>
          <w:szCs w:val="28"/>
        </w:rPr>
        <w:t>В И Р І Ш И Л А :</w:t>
      </w:r>
    </w:p>
    <w:p w:rsidR="004A71F7" w:rsidRDefault="004A71F7" w:rsidP="004A71F7">
      <w:pPr>
        <w:shd w:val="clear" w:color="auto" w:fill="FFFFFF"/>
        <w:spacing w:after="0"/>
        <w:ind w:firstLine="851"/>
        <w:jc w:val="both"/>
        <w:textAlignment w:val="baseline"/>
        <w:outlineLvl w:val="2"/>
        <w:rPr>
          <w:rFonts w:ascii="Times New Roman" w:hAnsi="Times New Roman"/>
          <w:b/>
          <w:sz w:val="24"/>
          <w:szCs w:val="28"/>
        </w:rPr>
      </w:pPr>
    </w:p>
    <w:p w:rsidR="004A71F7" w:rsidRDefault="004A71F7" w:rsidP="004A71F7">
      <w:pPr>
        <w:pStyle w:val="a5"/>
        <w:numPr>
          <w:ilvl w:val="0"/>
          <w:numId w:val="23"/>
        </w:numPr>
        <w:tabs>
          <w:tab w:val="left" w:pos="993"/>
        </w:tabs>
        <w:spacing w:line="276" w:lineRule="auto"/>
        <w:ind w:left="0" w:firstLine="709"/>
        <w:jc w:val="both"/>
        <w:rPr>
          <w:szCs w:val="28"/>
          <w:lang w:val="ru-RU" w:eastAsia="ru-RU"/>
        </w:rPr>
      </w:pPr>
      <w:r>
        <w:rPr>
          <w:szCs w:val="28"/>
          <w:lang w:val="ru-RU" w:eastAsia="ru-RU"/>
        </w:rPr>
        <w:t xml:space="preserve">Внести зміни  до  Програми економічного та соціального розвитку Боратинської сільської ради на 2021-2023 роки», а саме: </w:t>
      </w:r>
    </w:p>
    <w:p w:rsidR="004A71F7" w:rsidRDefault="004A71F7" w:rsidP="004A71F7">
      <w:pPr>
        <w:spacing w:after="0"/>
        <w:textAlignment w:val="baseline"/>
        <w:rPr>
          <w:rFonts w:ascii="Times New Roman" w:eastAsia="Times New Roman" w:hAnsi="Times New Roman"/>
          <w:sz w:val="24"/>
          <w:szCs w:val="24"/>
          <w:lang w:eastAsia="uk-UA"/>
        </w:rPr>
      </w:pPr>
      <w:r>
        <w:rPr>
          <w:rFonts w:ascii="Times New Roman" w:hAnsi="Times New Roman"/>
          <w:sz w:val="24"/>
          <w:szCs w:val="28"/>
        </w:rPr>
        <w:t xml:space="preserve">            1)  Таблицю 1 «Перелік завдань і заходів, обсяги та джерела фінансування Програми економічного та соціального розвитку Боратинської сільської ради на 2021-2023 роки», </w:t>
      </w:r>
    </w:p>
    <w:p w:rsidR="004A71F7" w:rsidRDefault="004A71F7" w:rsidP="004A71F7">
      <w:pPr>
        <w:tabs>
          <w:tab w:val="left" w:pos="993"/>
        </w:tabs>
        <w:spacing w:after="0"/>
        <w:ind w:left="360" w:hanging="360"/>
        <w:rPr>
          <w:rFonts w:ascii="Times New Roman" w:hAnsi="Times New Roman"/>
          <w:sz w:val="24"/>
          <w:szCs w:val="28"/>
        </w:rPr>
      </w:pPr>
      <w:r>
        <w:rPr>
          <w:rFonts w:ascii="Times New Roman" w:hAnsi="Times New Roman"/>
          <w:sz w:val="24"/>
          <w:szCs w:val="28"/>
        </w:rPr>
        <w:t>викласти у новій редакції, що  додається.</w:t>
      </w:r>
    </w:p>
    <w:p w:rsidR="004A71F7" w:rsidRDefault="004A71F7" w:rsidP="004A71F7">
      <w:pPr>
        <w:pStyle w:val="a5"/>
        <w:tabs>
          <w:tab w:val="left" w:pos="993"/>
        </w:tabs>
        <w:spacing w:line="276" w:lineRule="auto"/>
        <w:ind w:firstLine="426"/>
        <w:jc w:val="both"/>
        <w:rPr>
          <w:szCs w:val="28"/>
          <w:lang w:val="ru-RU" w:eastAsia="ru-RU"/>
        </w:rPr>
      </w:pPr>
      <w:r>
        <w:rPr>
          <w:szCs w:val="28"/>
          <w:lang w:val="ru-RU" w:eastAsia="ru-RU"/>
        </w:rPr>
        <w:t xml:space="preserve">     2). Внести відповідні зміни до орієнтовних сум фінансування  у паспорті Програми (додаток 1) .</w:t>
      </w:r>
    </w:p>
    <w:p w:rsidR="004A71F7" w:rsidRDefault="004A71F7" w:rsidP="004A71F7">
      <w:pPr>
        <w:pStyle w:val="a5"/>
        <w:tabs>
          <w:tab w:val="left" w:pos="993"/>
        </w:tabs>
        <w:spacing w:line="276" w:lineRule="auto"/>
        <w:ind w:firstLine="709"/>
        <w:jc w:val="both"/>
        <w:rPr>
          <w:szCs w:val="28"/>
          <w:lang w:val="ru-RU" w:eastAsia="ru-RU"/>
        </w:rPr>
      </w:pPr>
      <w:r>
        <w:rPr>
          <w:szCs w:val="28"/>
          <w:lang w:val="ru-RU" w:eastAsia="ru-RU"/>
        </w:rPr>
        <w:t>3. Контроль за виконанням рішення покласти на Боратинського сільського голову Сергія Яручика.</w:t>
      </w:r>
    </w:p>
    <w:p w:rsidR="004A71F7" w:rsidRDefault="004A71F7" w:rsidP="004A71F7">
      <w:pPr>
        <w:pStyle w:val="a5"/>
        <w:spacing w:line="276" w:lineRule="auto"/>
        <w:ind w:left="426"/>
        <w:jc w:val="both"/>
        <w:rPr>
          <w:szCs w:val="28"/>
          <w:lang w:val="ru-RU" w:eastAsia="ru-RU"/>
        </w:rPr>
      </w:pPr>
    </w:p>
    <w:p w:rsidR="004A71F7" w:rsidRDefault="004A71F7" w:rsidP="004A71F7">
      <w:pPr>
        <w:spacing w:after="0"/>
        <w:jc w:val="both"/>
        <w:rPr>
          <w:rFonts w:ascii="Times New Roman" w:hAnsi="Times New Roman"/>
          <w:b/>
          <w:sz w:val="24"/>
          <w:szCs w:val="28"/>
        </w:rPr>
      </w:pPr>
    </w:p>
    <w:p w:rsidR="004A71F7" w:rsidRDefault="004A71F7" w:rsidP="004A71F7">
      <w:pPr>
        <w:spacing w:after="0"/>
        <w:jc w:val="both"/>
        <w:rPr>
          <w:b/>
          <w:sz w:val="24"/>
          <w:szCs w:val="28"/>
        </w:rPr>
      </w:pPr>
      <w:r>
        <w:rPr>
          <w:rFonts w:ascii="Times New Roman" w:hAnsi="Times New Roman"/>
          <w:sz w:val="24"/>
          <w:szCs w:val="28"/>
        </w:rPr>
        <w:t>Боратинський сільський голова</w:t>
      </w:r>
      <w:r>
        <w:rPr>
          <w:rFonts w:ascii="Times New Roman" w:hAnsi="Times New Roman"/>
          <w:b/>
          <w:sz w:val="24"/>
          <w:szCs w:val="28"/>
        </w:rPr>
        <w:t xml:space="preserve">                                              </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Сергій ЯРУЧИК</w:t>
      </w:r>
    </w:p>
    <w:p w:rsidR="004A71F7" w:rsidRDefault="004A71F7" w:rsidP="004A71F7">
      <w:pPr>
        <w:spacing w:after="0"/>
      </w:pPr>
    </w:p>
    <w:p w:rsidR="004A71F7" w:rsidRDefault="004A71F7" w:rsidP="004A71F7">
      <w:pPr>
        <w:spacing w:after="160" w:line="252" w:lineRule="auto"/>
        <w:rPr>
          <w:rFonts w:ascii="Bauhaus 93" w:hAnsi="Bauhaus 93"/>
        </w:rPr>
      </w:pPr>
      <w:r>
        <w:rPr>
          <w:rFonts w:ascii="Times New Roman" w:hAnsi="Times New Roman"/>
        </w:rPr>
        <w:t>Ольга Цуз</w:t>
      </w:r>
      <w:r>
        <w:rPr>
          <w:rFonts w:ascii="Bauhaus 93" w:hAnsi="Bauhaus 93"/>
        </w:rPr>
        <w:br w:type="page"/>
      </w:r>
    </w:p>
    <w:p w:rsidR="004A71F7" w:rsidRDefault="004A71F7" w:rsidP="004A71F7">
      <w:pPr>
        <w:spacing w:after="0" w:line="240" w:lineRule="auto"/>
        <w:ind w:left="6237"/>
        <w:rPr>
          <w:rFonts w:ascii="Times New Roman" w:eastAsia="Times New Roman" w:hAnsi="Times New Roman"/>
          <w:sz w:val="24"/>
          <w:szCs w:val="24"/>
          <w:lang w:eastAsia="ru-RU"/>
        </w:rPr>
      </w:pPr>
      <w:bookmarkStart w:id="3" w:name="_Hlk57577101"/>
      <w:r>
        <w:rPr>
          <w:rFonts w:ascii="Times New Roman" w:eastAsia="Times New Roman" w:hAnsi="Times New Roman"/>
          <w:sz w:val="24"/>
          <w:szCs w:val="24"/>
          <w:lang w:eastAsia="ru-RU"/>
        </w:rPr>
        <w:lastRenderedPageBreak/>
        <w:t xml:space="preserve">Додаток 1 до рішення </w:t>
      </w:r>
    </w:p>
    <w:p w:rsidR="004A71F7" w:rsidRDefault="004A71F7" w:rsidP="004A71F7">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Боратинської сільської ради </w:t>
      </w:r>
    </w:p>
    <w:p w:rsidR="004A71F7" w:rsidRDefault="004A71F7" w:rsidP="004A71F7">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sz w:val="24"/>
          <w:szCs w:val="24"/>
          <w:lang w:eastAsia="ru-RU"/>
        </w:rPr>
        <w:t>від «13» липня  2023 р. № 17/13</w:t>
      </w:r>
    </w:p>
    <w:p w:rsidR="004A71F7" w:rsidRDefault="004A71F7" w:rsidP="004A71F7">
      <w:pPr>
        <w:spacing w:after="0" w:line="240" w:lineRule="auto"/>
        <w:ind w:firstLine="720"/>
        <w:rPr>
          <w:rFonts w:ascii="Times New Roman" w:eastAsia="Times New Roman" w:hAnsi="Times New Roman"/>
          <w:sz w:val="24"/>
          <w:szCs w:val="24"/>
          <w:lang w:eastAsia="ru-RU"/>
        </w:rPr>
      </w:pPr>
    </w:p>
    <w:p w:rsidR="004A71F7" w:rsidRDefault="004A71F7" w:rsidP="004A71F7">
      <w:pPr>
        <w:shd w:val="clear" w:color="auto" w:fill="FFFFFF"/>
        <w:spacing w:after="0"/>
        <w:jc w:val="center"/>
        <w:textAlignment w:val="baseline"/>
        <w:rPr>
          <w:rFonts w:ascii="Times New Roman" w:eastAsia="Times New Roman" w:hAnsi="Times New Roman"/>
          <w:b/>
          <w:sz w:val="24"/>
          <w:szCs w:val="24"/>
          <w:lang w:eastAsia="uk-UA"/>
        </w:rPr>
      </w:pPr>
    </w:p>
    <w:p w:rsidR="004A71F7" w:rsidRDefault="004A71F7" w:rsidP="004A71F7">
      <w:pPr>
        <w:shd w:val="clear" w:color="auto" w:fill="FFFFFF"/>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ПРОГРАМА</w:t>
      </w:r>
    </w:p>
    <w:p w:rsidR="004A71F7" w:rsidRDefault="004A71F7" w:rsidP="004A71F7">
      <w:pPr>
        <w:shd w:val="clear" w:color="auto" w:fill="FFFFFF"/>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ЕКОНОМІЧНОГО ТА СОЦІАЛЬНОГО РОЗВИТКУ </w:t>
      </w:r>
    </w:p>
    <w:p w:rsidR="004A71F7" w:rsidRDefault="004A71F7" w:rsidP="004A71F7">
      <w:pPr>
        <w:shd w:val="clear" w:color="auto" w:fill="FFFFFF"/>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БОРАТИНСЬКОЇ СІЛЬСЬКОЇ РАДИ НА 2021-2023 РОКИ</w:t>
      </w:r>
    </w:p>
    <w:p w:rsidR="004A71F7" w:rsidRDefault="004A71F7" w:rsidP="004A71F7">
      <w:pPr>
        <w:shd w:val="clear" w:color="auto" w:fill="FFFFFF"/>
        <w:spacing w:after="0"/>
        <w:jc w:val="center"/>
        <w:textAlignment w:val="baseline"/>
        <w:rPr>
          <w:rFonts w:ascii="Times New Roman" w:eastAsia="Times New Roman" w:hAnsi="Times New Roman"/>
          <w:sz w:val="24"/>
          <w:szCs w:val="24"/>
          <w:highlight w:val="yellow"/>
          <w:lang w:eastAsia="uk-UA"/>
        </w:rPr>
      </w:pPr>
    </w:p>
    <w:p w:rsidR="004A71F7" w:rsidRDefault="004A71F7" w:rsidP="004A71F7">
      <w:pPr>
        <w:shd w:val="clear" w:color="auto" w:fill="FFFFFF"/>
        <w:spacing w:after="0"/>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ПАСПОРТ ПРОГРАМИ</w:t>
      </w:r>
    </w:p>
    <w:p w:rsidR="004A71F7" w:rsidRDefault="004A71F7" w:rsidP="004A71F7">
      <w:pPr>
        <w:shd w:val="clear" w:color="auto" w:fill="FFFFFF"/>
        <w:spacing w:after="0"/>
        <w:jc w:val="center"/>
        <w:textAlignment w:val="baseline"/>
        <w:rPr>
          <w:rFonts w:ascii="Times New Roman" w:eastAsia="Times New Roman" w:hAnsi="Times New Roman"/>
          <w:b/>
          <w:sz w:val="24"/>
          <w:szCs w:val="24"/>
          <w:lang w:eastAsia="uk-U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9"/>
        <w:gridCol w:w="3391"/>
        <w:gridCol w:w="5534"/>
      </w:tblGrid>
      <w:tr w:rsidR="004A71F7" w:rsidTr="004A71F7">
        <w:trPr>
          <w:trHeight w:val="738"/>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keepNext/>
              <w:widowControl w:val="0"/>
              <w:autoSpaceDE w:val="0"/>
              <w:autoSpaceDN w:val="0"/>
              <w:adjustRightInd w:val="0"/>
              <w:spacing w:after="0" w:line="240" w:lineRule="auto"/>
              <w:jc w:val="center"/>
              <w:outlineLvl w:val="2"/>
              <w:rPr>
                <w:rFonts w:ascii="Times New Roman" w:hAnsi="Times New Roman"/>
                <w:sz w:val="24"/>
                <w:szCs w:val="24"/>
                <w:lang w:eastAsia="uk-UA"/>
              </w:rPr>
            </w:pPr>
            <w:r>
              <w:rPr>
                <w:rFonts w:ascii="Times New Roman" w:hAnsi="Times New Roman"/>
                <w:sz w:val="24"/>
                <w:szCs w:val="24"/>
                <w:lang w:eastAsia="uk-UA"/>
              </w:rPr>
              <w:t>1</w:t>
            </w:r>
          </w:p>
        </w:tc>
        <w:tc>
          <w:tcPr>
            <w:tcW w:w="3393"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Ініціатор розроблення Програми</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keepNext/>
              <w:widowControl w:val="0"/>
              <w:autoSpaceDE w:val="0"/>
              <w:autoSpaceDN w:val="0"/>
              <w:adjustRightInd w:val="0"/>
              <w:spacing w:after="0" w:line="240" w:lineRule="auto"/>
              <w:outlineLvl w:val="2"/>
              <w:rPr>
                <w:rFonts w:ascii="Times New Roman" w:hAnsi="Times New Roman"/>
                <w:sz w:val="24"/>
                <w:szCs w:val="24"/>
                <w:lang w:eastAsia="uk-UA"/>
              </w:rPr>
            </w:pPr>
            <w:r>
              <w:rPr>
                <w:rFonts w:ascii="Times New Roman" w:hAnsi="Times New Roman"/>
                <w:sz w:val="24"/>
                <w:szCs w:val="24"/>
                <w:lang w:eastAsia="uk-UA"/>
              </w:rPr>
              <w:t>Боратинська сільська рада</w:t>
            </w:r>
          </w:p>
        </w:tc>
      </w:tr>
      <w:tr w:rsidR="004A71F7" w:rsidTr="004A71F7">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393"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Розробник Програми</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соціально-економічного розвитку Боратинської сільської ради</w:t>
            </w:r>
          </w:p>
        </w:tc>
      </w:tr>
      <w:tr w:rsidR="004A71F7" w:rsidTr="004A71F7">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keepNext/>
              <w:widowControl w:val="0"/>
              <w:autoSpaceDE w:val="0"/>
              <w:autoSpaceDN w:val="0"/>
              <w:adjustRightInd w:val="0"/>
              <w:spacing w:after="0" w:line="240" w:lineRule="auto"/>
              <w:jc w:val="center"/>
              <w:outlineLvl w:val="2"/>
              <w:rPr>
                <w:rFonts w:ascii="Times New Roman" w:hAnsi="Times New Roman"/>
                <w:sz w:val="24"/>
                <w:szCs w:val="24"/>
                <w:lang w:eastAsia="uk-UA"/>
              </w:rPr>
            </w:pPr>
            <w:r>
              <w:rPr>
                <w:rFonts w:ascii="Times New Roman" w:hAnsi="Times New Roman"/>
                <w:sz w:val="24"/>
                <w:szCs w:val="24"/>
                <w:lang w:eastAsia="uk-UA"/>
              </w:rPr>
              <w:t>3</w:t>
            </w:r>
          </w:p>
        </w:tc>
        <w:tc>
          <w:tcPr>
            <w:tcW w:w="3393"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Співрозробники  Програми</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keepNext/>
              <w:widowControl w:val="0"/>
              <w:autoSpaceDE w:val="0"/>
              <w:autoSpaceDN w:val="0"/>
              <w:adjustRightInd w:val="0"/>
              <w:spacing w:after="0" w:line="240" w:lineRule="auto"/>
              <w:outlineLvl w:val="2"/>
              <w:rPr>
                <w:rFonts w:ascii="Times New Roman" w:hAnsi="Times New Roman"/>
                <w:sz w:val="24"/>
                <w:szCs w:val="24"/>
                <w:lang w:eastAsia="uk-UA"/>
              </w:rPr>
            </w:pPr>
            <w:r>
              <w:rPr>
                <w:rFonts w:ascii="Times New Roman" w:hAnsi="Times New Roman"/>
                <w:sz w:val="24"/>
                <w:szCs w:val="24"/>
                <w:lang w:eastAsia="uk-UA"/>
              </w:rPr>
              <w:t>Відділ фінансів Боратинської сільської ради</w:t>
            </w:r>
          </w:p>
        </w:tc>
      </w:tr>
      <w:tr w:rsidR="004A71F7" w:rsidTr="004A71F7">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393"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Відповідальний      виконавець Програми</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keepNext/>
              <w:widowControl w:val="0"/>
              <w:autoSpaceDE w:val="0"/>
              <w:autoSpaceDN w:val="0"/>
              <w:adjustRightInd w:val="0"/>
              <w:spacing w:after="0" w:line="240" w:lineRule="auto"/>
              <w:outlineLvl w:val="2"/>
              <w:rPr>
                <w:rFonts w:ascii="Times New Roman" w:hAnsi="Times New Roman"/>
                <w:sz w:val="24"/>
                <w:szCs w:val="24"/>
                <w:lang w:eastAsia="uk-UA"/>
              </w:rPr>
            </w:pPr>
            <w:r>
              <w:rPr>
                <w:rFonts w:ascii="Times New Roman" w:hAnsi="Times New Roman"/>
                <w:sz w:val="24"/>
                <w:szCs w:val="24"/>
                <w:lang w:eastAsia="uk-UA"/>
              </w:rPr>
              <w:t>Відділ соціально-економічного розвитку Боратинської сільської ради</w:t>
            </w:r>
          </w:p>
        </w:tc>
      </w:tr>
      <w:tr w:rsidR="004A71F7" w:rsidTr="004A71F7">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393"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Виконавці заходів  Програми</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keepNext/>
              <w:widowControl w:val="0"/>
              <w:autoSpaceDE w:val="0"/>
              <w:autoSpaceDN w:val="0"/>
              <w:adjustRightInd w:val="0"/>
              <w:spacing w:after="0" w:line="240" w:lineRule="auto"/>
              <w:outlineLvl w:val="2"/>
              <w:rPr>
                <w:rFonts w:ascii="Times New Roman" w:hAnsi="Times New Roman"/>
                <w:sz w:val="24"/>
                <w:szCs w:val="24"/>
                <w:lang w:eastAsia="uk-UA"/>
              </w:rPr>
            </w:pPr>
            <w:r>
              <w:rPr>
                <w:rFonts w:ascii="Times New Roman" w:hAnsi="Times New Roman"/>
                <w:sz w:val="24"/>
                <w:szCs w:val="24"/>
                <w:lang w:eastAsia="uk-UA"/>
              </w:rPr>
              <w:t>Всі структурні підрозділи Боратинської сільської ради</w:t>
            </w:r>
          </w:p>
        </w:tc>
      </w:tr>
      <w:tr w:rsidR="004A71F7" w:rsidTr="004A71F7">
        <w:trPr>
          <w:trHeight w:val="136"/>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393"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реалізації Програми</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2021–2023 роки</w:t>
            </w:r>
          </w:p>
        </w:tc>
      </w:tr>
      <w:tr w:rsidR="004A71F7" w:rsidTr="004A71F7">
        <w:trPr>
          <w:trHeight w:val="623"/>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393"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Перелік бюджетів, які беруть участь у виконанні Програми </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Місцевий сільський бюджет</w:t>
            </w:r>
          </w:p>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Районний та обласний бюджети</w:t>
            </w:r>
          </w:p>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Державний бюджет</w:t>
            </w:r>
          </w:p>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Кошти міжнародної технічної допомоги і спонсорські кошти</w:t>
            </w:r>
          </w:p>
        </w:tc>
      </w:tr>
      <w:tr w:rsidR="004A71F7" w:rsidTr="004A71F7">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393"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Загальний обсяг фінансових ресурсів, необхідних для реалізації Програми, всього</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312 881,552 тис. грн</w:t>
            </w:r>
          </w:p>
        </w:tc>
      </w:tr>
      <w:tr w:rsidR="004A71F7" w:rsidTr="004A71F7">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ind w:firstLine="644"/>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у тому числі:</w:t>
            </w:r>
          </w:p>
        </w:tc>
      </w:tr>
      <w:tr w:rsidR="004A71F7" w:rsidTr="004A71F7">
        <w:trPr>
          <w:trHeight w:val="740"/>
        </w:trPr>
        <w:tc>
          <w:tcPr>
            <w:tcW w:w="63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Коштів місцевого бюджету</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uk-UA"/>
              </w:rPr>
              <w:t>284 103,952 тис. грн</w:t>
            </w:r>
          </w:p>
        </w:tc>
      </w:tr>
      <w:tr w:rsidR="004A71F7" w:rsidTr="004A71F7">
        <w:trPr>
          <w:trHeight w:val="740"/>
        </w:trPr>
        <w:tc>
          <w:tcPr>
            <w:tcW w:w="636" w:type="dxa"/>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Інші джерела, не заборонені чинним законодавством</w:t>
            </w:r>
          </w:p>
        </w:tc>
        <w:tc>
          <w:tcPr>
            <w:tcW w:w="5538" w:type="dxa"/>
            <w:tcBorders>
              <w:top w:val="single" w:sz="4" w:space="0" w:color="auto"/>
              <w:left w:val="single" w:sz="4" w:space="0" w:color="auto"/>
              <w:bottom w:val="single" w:sz="4" w:space="0" w:color="auto"/>
              <w:right w:val="single" w:sz="4" w:space="0" w:color="auto"/>
            </w:tcBorders>
            <w:hideMark/>
          </w:tcPr>
          <w:p w:rsidR="004A71F7" w:rsidRDefault="004A71F7">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ru-RU"/>
              </w:rPr>
              <w:t>У межах реальних надходжень</w:t>
            </w:r>
          </w:p>
        </w:tc>
      </w:tr>
    </w:tbl>
    <w:p w:rsidR="004A71F7" w:rsidRDefault="004A71F7" w:rsidP="004A71F7">
      <w:pPr>
        <w:shd w:val="clear" w:color="auto" w:fill="FFFFFF"/>
        <w:spacing w:after="0"/>
        <w:ind w:firstLine="709"/>
        <w:jc w:val="both"/>
        <w:textAlignment w:val="baseline"/>
        <w:rPr>
          <w:rFonts w:ascii="Times New Roman" w:eastAsia="Times New Roman" w:hAnsi="Times New Roman"/>
          <w:b/>
          <w:sz w:val="24"/>
          <w:szCs w:val="24"/>
          <w:lang w:eastAsia="uk-UA"/>
        </w:rPr>
      </w:pPr>
    </w:p>
    <w:p w:rsidR="004A71F7" w:rsidRDefault="004A71F7" w:rsidP="004A71F7">
      <w:pPr>
        <w:rPr>
          <w:rFonts w:ascii="Times New Roman" w:eastAsia="Times New Roman" w:hAnsi="Times New Roman"/>
          <w:b/>
          <w:sz w:val="24"/>
          <w:szCs w:val="24"/>
          <w:lang w:eastAsia="uk-UA"/>
        </w:rPr>
      </w:pPr>
      <w:r>
        <w:rPr>
          <w:b/>
          <w:sz w:val="24"/>
          <w:szCs w:val="24"/>
        </w:rPr>
        <w:br w:type="page"/>
      </w:r>
    </w:p>
    <w:p w:rsidR="004A71F7" w:rsidRDefault="004A71F7" w:rsidP="004A71F7">
      <w:pPr>
        <w:spacing w:after="0"/>
        <w:rPr>
          <w:rFonts w:ascii="Times New Roman" w:eastAsia="Times New Roman" w:hAnsi="Times New Roman"/>
          <w:sz w:val="24"/>
          <w:szCs w:val="24"/>
          <w:highlight w:val="yellow"/>
          <w:lang w:eastAsia="uk-UA"/>
        </w:rPr>
        <w:sectPr w:rsidR="004A71F7">
          <w:pgSz w:w="11906" w:h="16838"/>
          <w:pgMar w:top="1134" w:right="567" w:bottom="1134" w:left="1701" w:header="709" w:footer="709" w:gutter="0"/>
          <w:cols w:space="720"/>
        </w:sectPr>
      </w:pPr>
    </w:p>
    <w:p w:rsidR="004A71F7" w:rsidRDefault="004A71F7" w:rsidP="004A71F7">
      <w:pPr>
        <w:spacing w:after="0"/>
        <w:jc w:val="right"/>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Таблиця 1</w:t>
      </w:r>
    </w:p>
    <w:p w:rsidR="004A71F7" w:rsidRDefault="004A71F7" w:rsidP="004A71F7">
      <w:pPr>
        <w:spacing w:after="0"/>
        <w:jc w:val="center"/>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Перелік завдань і заходів, обсяги та джерела фінансування </w:t>
      </w:r>
    </w:p>
    <w:p w:rsidR="004A71F7" w:rsidRDefault="004A71F7" w:rsidP="004A71F7">
      <w:pPr>
        <w:spacing w:after="0"/>
        <w:jc w:val="center"/>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Програми економічного та соціального розвитку Боратинської сільської ради на 2021-2023 роки</w:t>
      </w:r>
    </w:p>
    <w:p w:rsidR="004A71F7" w:rsidRDefault="004A71F7" w:rsidP="004A71F7">
      <w:pPr>
        <w:spacing w:after="0"/>
        <w:jc w:val="center"/>
        <w:textAlignment w:val="baseline"/>
        <w:rPr>
          <w:rFonts w:ascii="Times New Roman" w:eastAsia="Times New Roman" w:hAnsi="Times New Roman"/>
          <w:sz w:val="28"/>
          <w:szCs w:val="28"/>
          <w:lang w:eastAsia="uk-UA"/>
        </w:rPr>
      </w:pPr>
    </w:p>
    <w:tbl>
      <w:tblPr>
        <w:tblW w:w="0" w:type="auto"/>
        <w:tblLook w:val="04A0" w:firstRow="1" w:lastRow="0" w:firstColumn="1" w:lastColumn="0" w:noHBand="0" w:noVBand="1"/>
      </w:tblPr>
      <w:tblGrid>
        <w:gridCol w:w="867"/>
        <w:gridCol w:w="2606"/>
        <w:gridCol w:w="1184"/>
        <w:gridCol w:w="1221"/>
        <w:gridCol w:w="1838"/>
        <w:gridCol w:w="1398"/>
        <w:gridCol w:w="1595"/>
        <w:gridCol w:w="2225"/>
        <w:gridCol w:w="1626"/>
      </w:tblGrid>
      <w:tr w:rsidR="004A71F7" w:rsidTr="004A71F7">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Назва заходу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Термін реалізації</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Орієнтовні обсяги фінансування, тис. грн.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Джерела фінансування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Очікувані результати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Відповідальні виконавці</w:t>
            </w:r>
          </w:p>
        </w:tc>
      </w:tr>
      <w:tr w:rsidR="004A71F7" w:rsidTr="004A71F7">
        <w:tc>
          <w:tcPr>
            <w:tcW w:w="0" w:type="auto"/>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 рік</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 рік</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2023 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56" w:lineRule="auto"/>
              <w:rPr>
                <w:rFonts w:ascii="Times New Roman" w:eastAsia="Times New Roman" w:hAnsi="Times New Roman"/>
                <w:sz w:val="24"/>
                <w:szCs w:val="24"/>
                <w:lang w:eastAsia="uk-UA"/>
              </w:rPr>
            </w:pPr>
          </w:p>
        </w:tc>
      </w:tr>
      <w:tr w:rsidR="004A71F7" w:rsidTr="004A71F7">
        <w:tc>
          <w:tcPr>
            <w:tcW w:w="0" w:type="auto"/>
            <w:gridSpan w:val="9"/>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 Забезпечення ефективного врядування</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Створення електронних сервісів: електронної карти дорожньої та іншої комунальної інфраструктури громади, електронного кабінету мешканця (для електронної оплати комунальних послуг, отримання адміністративних і соціальних послуг) </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надання послуг, підвищено ефективність праці, створено зручну базу для прийняття управлінських рішень</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соціально-економічного розвитку, ЦНАП, КП «Боратин»</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Закупівля установки для виготовлення ID-карток та цифрової валізи для надання адмінпослуг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625,0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розширення адмінпослуг, підвищено якість надання послуг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ЦНАП</w:t>
            </w:r>
          </w:p>
        </w:tc>
      </w:tr>
      <w:tr w:rsidR="004A71F7" w:rsidTr="004A71F7">
        <w:tc>
          <w:tcPr>
            <w:tcW w:w="0" w:type="auto"/>
            <w:gridSpan w:val="9"/>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2. Розвиток комунального та земельного господарства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Поточний та середній ремонт дорожнього покриття, ремонт тротуарів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державний та обласний бюджети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Покращено якість дорожнього покриття, підвищено рівень безпеки на дорогах і рівень </w:t>
            </w:r>
            <w:r>
              <w:rPr>
                <w:rFonts w:ascii="Times New Roman" w:eastAsia="Times New Roman" w:hAnsi="Times New Roman"/>
                <w:sz w:val="24"/>
                <w:szCs w:val="24"/>
                <w:lang w:eastAsia="uk-UA"/>
              </w:rPr>
              <w:lastRenderedPageBreak/>
              <w:t>доступності до сервісів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Заступник сільського голови, відділ благоустрою</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Поточний ремонт зовнішніх електромереж</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91,76</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благоустрою</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2.3.</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Поточний ремонт/обслуговування мережі вуличного освітлення с.Боратин, с.Новостав, с.Голишів</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благоустрою</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2.4.</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Благоустрій території (облаштування зупинок, дитячих майданчиків, придбання фарби)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1550,00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Покращено естетичний вигляд населених пунктів, створено умови для організації змістовного дозвілля</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благоустрою</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2.5.</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Облаштування зупинки/стоянки в с. Новостав, с. Коршовець</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рівень безпеки у громаді, покращено естетичний вигляд населеного пункту</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2.6.</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Реконструкція, будівництво, капітальний ремонт доріг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3800,0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державний та обласний бюджети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Покращено якість дорожнього покриття, підвищено рівень безпеки на дорогах і рівень доступності до сервісів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2.7.</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Капітальний ремонт та виготовлення проектно-кошторисної документації по </w:t>
            </w:r>
            <w:r w:rsidRPr="00045FE6">
              <w:rPr>
                <w:rFonts w:ascii="Times New Roman" w:eastAsia="Times New Roman" w:hAnsi="Times New Roman"/>
                <w:sz w:val="24"/>
                <w:szCs w:val="24"/>
                <w:lang w:eastAsia="uk-UA"/>
              </w:rPr>
              <w:lastRenderedPageBreak/>
              <w:t>об’єкту «Капітальний ремонт дороги по вул.Спортивній в с.Боратин»</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1300,0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1200,0</w:t>
            </w:r>
          </w:p>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4A71F7" w:rsidRDefault="004A71F7">
            <w:pPr>
              <w:spacing w:after="0" w:line="240" w:lineRule="auto"/>
              <w:jc w:val="center"/>
              <w:textAlignment w:val="baseline"/>
              <w:rPr>
                <w:rFonts w:ascii="Times New Roman" w:eastAsia="Times New Roman" w:hAnsi="Times New Roman"/>
                <w:i/>
                <w:sz w:val="24"/>
                <w:szCs w:val="24"/>
                <w:lang w:eastAsia="uk-UA"/>
              </w:rPr>
            </w:pPr>
            <w:r>
              <w:rPr>
                <w:rFonts w:ascii="Times New Roman" w:eastAsia="Times New Roman" w:hAnsi="Times New Roman"/>
                <w:i/>
                <w:sz w:val="24"/>
                <w:szCs w:val="24"/>
                <w:lang w:eastAsia="uk-UA"/>
              </w:rPr>
              <w:lastRenderedPageBreak/>
              <w:t>4000,0 (держбюджет)</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державний бюджет</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Покращено якість дорожнього покриття, підвищено рівень </w:t>
            </w:r>
            <w:r>
              <w:rPr>
                <w:rFonts w:ascii="Times New Roman" w:eastAsia="Times New Roman" w:hAnsi="Times New Roman"/>
                <w:sz w:val="24"/>
                <w:szCs w:val="24"/>
                <w:lang w:eastAsia="uk-UA"/>
              </w:rPr>
              <w:lastRenderedPageBreak/>
              <w:t>безпеки на дорогах і рівень доступності до сервісів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2.8.</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Виготовлення проектно-кошторисної документації "Нове будівництво каналізування в с.Боратин Луцького району Волинської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500,00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tabs>
                <w:tab w:val="left" w:pos="312"/>
              </w:tabs>
              <w:spacing w:after="0" w:line="240" w:lineRule="auto"/>
              <w:rPr>
                <w:rFonts w:ascii="Times New Roman" w:hAnsi="Times New Roman"/>
                <w:bCs/>
                <w:sz w:val="24"/>
                <w:szCs w:val="24"/>
              </w:rPr>
            </w:pPr>
            <w:r w:rsidRPr="00045FE6">
              <w:rPr>
                <w:rFonts w:ascii="Times New Roman" w:eastAsia="Times New Roman" w:hAnsi="Times New Roman"/>
                <w:color w:val="000000"/>
                <w:sz w:val="24"/>
                <w:szCs w:val="24"/>
                <w:shd w:val="clear" w:color="auto" w:fill="FFFFFF"/>
              </w:rPr>
              <w:t>Покращено соціально-побутові умови проживання населення, п</w:t>
            </w:r>
            <w:r w:rsidRPr="00045FE6">
              <w:rPr>
                <w:rFonts w:ascii="Times New Roman" w:hAnsi="Times New Roman"/>
                <w:bCs/>
                <w:sz w:val="24"/>
                <w:szCs w:val="24"/>
              </w:rPr>
              <w:t>ідвищено рівень екологічної безпеки та охорони навколишнього природного середовища території</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2.9.</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Виготовлення проектно-кошторисної документації по об'єкту «Поточний ремонт мережі водопостачання по вул. Мальовнича-вул. Шкільна в с.Гірка Полонка»</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before="100" w:beforeAutospacing="1" w:after="100" w:afterAutospacing="1" w:line="240" w:lineRule="auto"/>
              <w:textAlignment w:val="baseline"/>
              <w:rPr>
                <w:rFonts w:ascii="Times New Roman" w:eastAsia="Arial" w:hAnsi="Times New Roman"/>
                <w:sz w:val="24"/>
                <w:szCs w:val="24"/>
              </w:rPr>
            </w:pPr>
            <w:r w:rsidRPr="00045FE6">
              <w:rPr>
                <w:rFonts w:ascii="Times New Roman" w:eastAsia="Times New Roman" w:hAnsi="Times New Roman"/>
                <w:sz w:val="24"/>
                <w:szCs w:val="24"/>
                <w:lang w:eastAsia="uk-UA"/>
              </w:rPr>
              <w:t xml:space="preserve">Забезпечено </w:t>
            </w:r>
            <w:r w:rsidRPr="00045FE6">
              <w:rPr>
                <w:rFonts w:ascii="Times New Roman" w:eastAsia="Arial" w:hAnsi="Times New Roman"/>
                <w:sz w:val="24"/>
                <w:szCs w:val="24"/>
              </w:rPr>
              <w:t>безперебійний доступ до водопостачання</w:t>
            </w:r>
          </w:p>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Виготовлення проектно-кошторисної документації по об'єкту "Нове будівництво приміщення комунального підприємства Боратин"</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2023 рік </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якість надання комунальних послуг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2.11.</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Виготовлення проектно-кошторисної </w:t>
            </w:r>
            <w:r w:rsidRPr="00045FE6">
              <w:rPr>
                <w:rFonts w:ascii="Times New Roman" w:eastAsia="Times New Roman" w:hAnsi="Times New Roman"/>
                <w:sz w:val="24"/>
                <w:szCs w:val="24"/>
                <w:lang w:eastAsia="uk-UA"/>
              </w:rPr>
              <w:lastRenderedPageBreak/>
              <w:t>документації та експертиза по об'єкту «Реконструкція мереж водопроводу по вул. Будівельній в с. Рованці»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lastRenderedPageBreak/>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44,00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before="100" w:beforeAutospacing="1" w:after="100" w:afterAutospacing="1" w:line="240" w:lineRule="auto"/>
              <w:textAlignment w:val="baseline"/>
              <w:rPr>
                <w:rFonts w:ascii="Times New Roman" w:eastAsia="Arial" w:hAnsi="Times New Roman"/>
                <w:sz w:val="24"/>
                <w:szCs w:val="24"/>
              </w:rPr>
            </w:pPr>
            <w:r w:rsidRPr="00045FE6">
              <w:rPr>
                <w:rFonts w:ascii="Times New Roman" w:eastAsia="Times New Roman" w:hAnsi="Times New Roman"/>
                <w:sz w:val="24"/>
                <w:szCs w:val="24"/>
                <w:lang w:eastAsia="uk-UA"/>
              </w:rPr>
              <w:t xml:space="preserve">Забезпечено </w:t>
            </w:r>
            <w:r w:rsidRPr="00045FE6">
              <w:rPr>
                <w:rFonts w:ascii="Times New Roman" w:eastAsia="Arial" w:hAnsi="Times New Roman"/>
                <w:sz w:val="24"/>
                <w:szCs w:val="24"/>
              </w:rPr>
              <w:t xml:space="preserve">безперебійний </w:t>
            </w:r>
            <w:r w:rsidRPr="00045FE6">
              <w:rPr>
                <w:rFonts w:ascii="Times New Roman" w:eastAsia="Arial" w:hAnsi="Times New Roman"/>
                <w:sz w:val="24"/>
                <w:szCs w:val="24"/>
              </w:rPr>
              <w:lastRenderedPageBreak/>
              <w:t>доступ до водопостачання</w:t>
            </w:r>
          </w:p>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rPr>
            </w:pPr>
            <w:r w:rsidRPr="00045FE6">
              <w:rPr>
                <w:rFonts w:ascii="Times New Roman" w:eastAsia="Times New Roman" w:hAnsi="Times New Roman"/>
                <w:sz w:val="24"/>
                <w:szCs w:val="24"/>
              </w:rPr>
              <w:lastRenderedPageBreak/>
              <w:t xml:space="preserve">Відділ управління </w:t>
            </w:r>
            <w:r w:rsidRPr="00045FE6">
              <w:rPr>
                <w:rFonts w:ascii="Times New Roman" w:eastAsia="Times New Roman" w:hAnsi="Times New Roman"/>
                <w:sz w:val="24"/>
                <w:szCs w:val="24"/>
              </w:rPr>
              <w:lastRenderedPageBreak/>
              <w:t>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Поточний ремонт приміщень амбулаторії с.Боратин</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500,00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sidRPr="00045FE6">
              <w:rPr>
                <w:rFonts w:ascii="Times New Roman" w:eastAsia="Arial" w:hAnsi="Times New Roman"/>
                <w:sz w:val="24"/>
                <w:szCs w:val="24"/>
              </w:rPr>
              <w:t>Забезпечено комфортні умови для надання якісних медичних послуг населенню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КНП «Центр первинної медико-санітарної допомоги Боратинської сільської ради»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2.13.</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Облаштування зони відпочинку парка с.Боратин</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10830,00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умови для організації змістовного дозвілля жителів громади, підвищено рівень туристичної привабливості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2.14.</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Нове будівництво мосту через річну Чорногузка між населеними пунктами Голишів – Коршовець</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15000,0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Державний бюджет</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Забезпечено безпечне транспортне та пішохідне сполучення між населеними пунктами Голишів – Коршовець</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2.15.</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Нове будівництво системи захисту від підтоплення та </w:t>
            </w:r>
            <w:r>
              <w:rPr>
                <w:rFonts w:ascii="Times New Roman" w:eastAsia="Times New Roman" w:hAnsi="Times New Roman"/>
                <w:sz w:val="24"/>
                <w:szCs w:val="24"/>
                <w:lang w:eastAsia="uk-UA"/>
              </w:rPr>
              <w:lastRenderedPageBreak/>
              <w:t xml:space="preserve">затоплення поверхневими водами річки Стир села Рованці </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1000,0 </w:t>
            </w:r>
          </w:p>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9777,6 (держбюджет)</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Бюджет ТГ, державний </w:t>
            </w:r>
            <w:r>
              <w:rPr>
                <w:rFonts w:ascii="Times New Roman" w:eastAsia="Times New Roman" w:hAnsi="Times New Roman"/>
                <w:sz w:val="24"/>
                <w:szCs w:val="24"/>
                <w:lang w:eastAsia="uk-UA"/>
              </w:rPr>
              <w:lastRenderedPageBreak/>
              <w:t>та обласний бюджети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Забезпечено захист домогосподарств від підтоплення, </w:t>
            </w:r>
            <w:r>
              <w:rPr>
                <w:rFonts w:ascii="Times New Roman" w:eastAsia="Times New Roman" w:hAnsi="Times New Roman"/>
                <w:sz w:val="24"/>
                <w:szCs w:val="24"/>
                <w:lang w:eastAsia="uk-UA"/>
              </w:rPr>
              <w:lastRenderedPageBreak/>
              <w:t>підвищено рекреаційний потенціал території</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2.16.</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Встановлення та реконструкція систем вуличного освітлення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2.17.</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водопроводу у селі Лаврів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1806,90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2.18.</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водопроводу у селі Ратнів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2.19.</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Нове будівництво мережі водопостачання на ділянках: вул. Дружби від буд. 4б до буд. 65, від перехрестя вул. Дружби з вул. Лугова в с. Вербаїв до вул. Квітнева, буд. 82а в с. Коршовець Луцького району Волинської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водопроводу у селі Гірка Полонка</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2800,0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2800,0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2.21.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Реконструкція мереж вуличного освітлення по вулиці Перемоги у селі Боратин </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2.22.</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вуличного освітлення по вулицях Зелена, Шкільна, Стирова у селі Боратин</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2.23.</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вуличного освітлення по вулиці Зарічна у селі Ратнів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2.24.</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вуличного освітлення по центральній вулиці у селі Суховоля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2.25.</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вуличного освітлення по вулиці Лісова у селі Романівка</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2.26.</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вуличного освітлення по вулицях Лесі Українки, Шевченка у селі Радомишль</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2.27.</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вуличного освітлення у селі Баківці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2.28.</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водогону у селі Лаврів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2.29.</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вуличного освітлення по вулицях Ярослава Галана, Садова у селі Голишів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2.30.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мереж вуличного освітлення по вулиці Центральна у селі Боратин</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250,0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2.31.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Робочий проект на капітальний ремонт водопроводу с. Лаврів вул. Ранкова</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22,950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якісне надання послуг щодо задоволення базових потреб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gridSpan w:val="9"/>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3. Забезпечення системи соціального захисту населення та підвищення рівня безпеки в громаді</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Ремонт службового приміщення під соціальне житло у селі Лаврів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Інші джерела фінансування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соціальний захист вразливих груп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Служба у справах дітей, сім’ї та соціального захисту населення</w:t>
            </w:r>
          </w:p>
        </w:tc>
      </w:tr>
      <w:tr w:rsidR="004A71F7" w:rsidTr="004A71F7">
        <w:tc>
          <w:tcPr>
            <w:tcW w:w="0" w:type="auto"/>
            <w:gridSpan w:val="9"/>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4. Розвиток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Розвиток загальної середньої освіти:</w:t>
            </w: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textAlignment w:val="baseline"/>
              <w:rPr>
                <w:rFonts w:ascii="Times New Roman" w:eastAsia="Times New Roman" w:hAnsi="Times New Roman"/>
                <w:sz w:val="24"/>
                <w:szCs w:val="24"/>
                <w:lang w:eastAsia="uk-UA"/>
              </w:rPr>
            </w:pP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харчоблоку КЗЗСО «Радомишльський ліцей»</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1300,0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561,220 </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Підвищено якість освіти, забезпечено функціонування ефективної системи харчування </w:t>
            </w:r>
            <w:r>
              <w:rPr>
                <w:rFonts w:ascii="Times New Roman" w:eastAsia="Times New Roman" w:hAnsi="Times New Roman"/>
                <w:sz w:val="24"/>
                <w:szCs w:val="24"/>
                <w:lang w:eastAsia="uk-UA"/>
              </w:rPr>
              <w:lastRenderedPageBreak/>
              <w:t>учасників освітнього процесу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Поточний ремонт даху та системи опалення КЗЗСО «Радомишльський ліцей»</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700,0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освіти, створено комфортні умови для учасників освітнього процесу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4.1.3.</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Поточний ремонт фасаду КЗЗСО/ДНЗ «Лаврівський ліцей»</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освіти та рівень енергоефективності закладу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4.1.4.</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харчоблоку КЗЗСО «Ратнівський ліцей»</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1550,0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освіти, забезпечено функціонування ефективної системи харчування учасників освітнього процесу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4.1.5.</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харчоблоку КЗЗСО «Гіркополонкіський ліцей»</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1523,0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освіти, забезпечено функціонування ефективної системи харчування учасників освітнього процесу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RPr="00045FE6"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4.1.6.</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Капітальний ремонт частини приміщень загальноосвітньої школи І-ІІІ ступенів на вул.Центральна, 6-А в с.Боратин, Луцького району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4200,0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15000,0 – держбюджету</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8422,32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якість освіти, обладнано нові навчальні класи, збільшено загальну потужність закладу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4.1.7.</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підвального приміщення Боратинської ЗОШ І-ІІІ ст., вул.Центральна, 6, с.Боратин Луцького району Волинської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rPr>
                <w:rFonts w:ascii="Times New Roman" w:hAnsi="Times New Roman"/>
                <w:sz w:val="24"/>
                <w:szCs w:val="24"/>
              </w:rPr>
            </w:pPr>
            <w:r>
              <w:rPr>
                <w:rFonts w:ascii="Times New Roman" w:hAnsi="Times New Roman"/>
                <w:sz w:val="24"/>
                <w:szCs w:val="24"/>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освіти, створено належні умови для учасників освітнього процесу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4.1.8.</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Капітальний ремонт приміщень під класи загальноосвітньої школи I-III ст. на вул Шевченка, 16 села Рованці Луцького району Волинської області (додаткові роботи)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hAnsi="Times New Roman"/>
                <w:sz w:val="24"/>
                <w:szCs w:val="24"/>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2997,361</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357,43</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якість освіти, обладнано нові навчальні класи, збільшено загальну потужність закладу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4.1.9.</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Придбання модульної захисної протиосколкової споруди (укриття) та монтаж (4 заклади)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10570,37</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Нове будівництво спортивної зали з властивостями протирадіаційного укриття Рованцівського ліцею Боратинської сільської ради за адресою: с. Рованці Луцького району Волинської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25044,99</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4.1.11.</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Придбання шкільних автобусів (на умовах співфінансування)</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1500,00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after="0" w:line="240" w:lineRule="auto"/>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Проведення робіт по гідроізоляції фундаменту частини приміщення школи Радомишльського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350,00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4.1.13.</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Облаштування класу безпеки в Баївському ліцею (придбання обладнання, наочності, матеріалів для проведення поточного ремонту приміщення)</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4.1.14.</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Проведення ремонтних робіт но заміні труби в шкільній котельні Лаврівського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250,00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4.1.15.</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Поточний ремонт класних кімнат Рованцівський ліцей</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1723,00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4.1.16.</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Ремонт сходових евакуаційних виходів Боратинського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4.1.17.</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Проведення робіт но гідроізоляції фундаменту школи та облаштування </w:t>
            </w:r>
            <w:r w:rsidRPr="00045FE6">
              <w:rPr>
                <w:rFonts w:ascii="Times New Roman" w:eastAsia="Times New Roman" w:hAnsi="Times New Roman"/>
                <w:sz w:val="24"/>
                <w:szCs w:val="24"/>
                <w:lang w:eastAsia="uk-UA"/>
              </w:rPr>
              <w:lastRenderedPageBreak/>
              <w:t>відмостки Боратинського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lastRenderedPageBreak/>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4.1.18.</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Проведення робіт по фарбуванню фасаду Баївського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560,00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4.1.19.</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Поточний ремонт центрального входу по Гіркополонківському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Облаштування складського приміщення для зберігання твердого палива по Ратнівському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4.1.21.</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Облаштування території по Гіркополонківському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660,00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Розробка проектно-кошторисної документації для проведення ремонту вентиляційних систем по Боратинському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4.1.23.</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Виготовлення проектно-кошторисної документації по об'єкту "Капітальний ремонт (перекриття/утеплення фасаду) по </w:t>
            </w:r>
            <w:r w:rsidRPr="00045FE6">
              <w:rPr>
                <w:rFonts w:ascii="Times New Roman" w:eastAsia="Times New Roman" w:hAnsi="Times New Roman"/>
                <w:sz w:val="24"/>
                <w:szCs w:val="24"/>
                <w:lang w:eastAsia="uk-UA"/>
              </w:rPr>
              <w:lastRenderedPageBreak/>
              <w:t>Радомишльському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lastRenderedPageBreak/>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4.1.24.</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Виготовлення проектно-кошторисної документації по об'єкту "Капітальний ремонт (утеплення фасаду) по Баївському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4.1.25.</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Виготовлення проектно-кошторисної документації по об'єкту "Добудова Гіркополонківського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4.1.26.</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Виготовлення проектно-кошторисної документації  та добудова Баївського ліцею, виготовлення проектно-кошторисної документації на спортивний зал</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якість освіти, створено умови для розвитку дітей</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rPr>
            </w:pPr>
            <w:r w:rsidRPr="00045FE6">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4.1.27.</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Виготовлення проектно-кошторисної документації для добудови Рованцівського ліцею</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rPr>
                <w:rFonts w:ascii="Times New Roman" w:hAnsi="Times New Roman"/>
                <w:sz w:val="24"/>
                <w:szCs w:val="24"/>
              </w:rPr>
            </w:pPr>
            <w:r w:rsidRPr="00045FE6">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250,0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якість освіти, створено умови для розвитку дітей</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rPr>
            </w:pPr>
            <w:r w:rsidRPr="00045FE6">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Розвиток дошкільної освіти:</w:t>
            </w: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Pr="00045FE6" w:rsidRDefault="004A71F7">
            <w:pPr>
              <w:spacing w:after="0" w:line="240" w:lineRule="auto"/>
              <w:textAlignment w:val="baseline"/>
              <w:rPr>
                <w:rFonts w:ascii="Times New Roman" w:eastAsia="Times New Roman" w:hAnsi="Times New Roman"/>
                <w:sz w:val="24"/>
                <w:szCs w:val="24"/>
                <w:lang w:eastAsia="uk-UA"/>
              </w:rPr>
            </w:pP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4.2.1.</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Капітальний ремонт з утеплення фасаду будівлі Баївського ДНЗ «Золота рибка»</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1210,895 </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якість освіти та рівень енергоефективності закладу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4.2.2.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Реконструкція дитячого садка (добудова двох груп) на вул. Центральній, 20 в с.Боратин Луцького району Волинської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3800,00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2000,0 </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якість освіти та потужність дошкільного закладу, створено нові робочі місця</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4.2.3.</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навчально-виховного комплексу «Мрія» у селі Радомишль</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6500,00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 державний бюджет</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освіти, створено умови для розвитку дітей, створено нові робочі місця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4.2.4.</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Поточний ремонт овочесховища  Гіркополонківського ЗДО №1</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119,99</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дирекція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4.2.5.</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Облаштування прибудинкової території Баївського ЗДО</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375,00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керівництво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4.2.6.</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Облаштування прибудинкової території Гіркополонківського ЗДО №1</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керівництво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4.2.7.</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Проведення поточного ремонту харчоблоку і на заміну вентиляції по Баївському ЗДО</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Відділ освіти, керівництво закладу</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4.2.8.</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Виготовлення експертизи проектно-кошторисної документації за </w:t>
            </w:r>
            <w:r w:rsidRPr="00045FE6">
              <w:rPr>
                <w:rFonts w:ascii="Times New Roman" w:eastAsia="Times New Roman" w:hAnsi="Times New Roman"/>
                <w:sz w:val="24"/>
                <w:szCs w:val="24"/>
                <w:lang w:eastAsia="uk-UA"/>
              </w:rPr>
              <w:lastRenderedPageBreak/>
              <w:t>напрямком «Капітальний ремонт (утеплення фасадів) у Гіркополонківському закладі дошкільної освіти № 2 "Калинка" на вул.Горохівській, 63Г, у с.Гірка Полонка Луцького району Волинської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lastRenderedPageBreak/>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19,34</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та безпечні умови для здобуття якісної освіти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4.2.9.</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Виготовлення проектно-кошторисної документації по капітальних роботах закладів освіти та проведення енергоаудиту приміщень</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енергоефективності закладів освіти, створено можливості для проведення капітальних робіт</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4.2.10.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Капітальний ремонт (утеплення фасаду) Ратнівського ЗДО «Барвінок», включаючи виготовлення проектно-кошторисної документації та експертизи </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1650,0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3115,876</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Підвищено якість освіти, створено умови для розвитку дітей</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Відділ управління майном та будівництва,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4.2.11.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Розроблення проектно-кошторисної документації на утеплення дошкільного навчального закладу у селі Гірка Полонка</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250,0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якість освіти, створено умови для розвитку дітей</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gridSpan w:val="9"/>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lastRenderedPageBreak/>
              <w:t>5. Покращення медичного обслуговування та охорони здоров’я</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ФАП у селі Коршів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1260,018</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якості надання медичних послуг, обладнано тимчасове місце для адмінприміщення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5.2.</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Виготовлення проектно-кошторисної документації на поточний ремонт ФАП с.Ратнів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якості надання медичних послуг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5.3.</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Виготовлення проекту реконструкції адмінприміщення під амбулаторію в с.Гірка Полонка</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якості надання медичних послуг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gridSpan w:val="9"/>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6. Розвиток фізичної культури, спорту та дозвілля</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Впорядкування стадіону КЗЗСО «Гіркополонківський ліцей»</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освіти, створено умови для фізичного розвитку населення та розвитку спорту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Облаштування стадіону села Городище</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850,00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850,0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500,00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6.3.</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Виготовлення проектно-кошторисної документації та </w:t>
            </w:r>
            <w:r>
              <w:rPr>
                <w:rFonts w:ascii="Times New Roman" w:eastAsia="Times New Roman" w:hAnsi="Times New Roman"/>
                <w:sz w:val="24"/>
                <w:szCs w:val="24"/>
                <w:lang w:eastAsia="uk-UA"/>
              </w:rPr>
              <w:lastRenderedPageBreak/>
              <w:t>будівництво спортивного залу блочно-ангарного типу загальноосвітньої школи  села Промінь</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Створено умови для фізичного розвитку </w:t>
            </w:r>
            <w:r>
              <w:rPr>
                <w:rFonts w:ascii="Times New Roman" w:eastAsia="Times New Roman" w:hAnsi="Times New Roman"/>
                <w:sz w:val="24"/>
                <w:szCs w:val="24"/>
                <w:lang w:eastAsia="uk-UA"/>
              </w:rPr>
              <w:lastRenderedPageBreak/>
              <w:t>населення та розвитку спорту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Заступник сільського голови, </w:t>
            </w:r>
            <w:r>
              <w:rPr>
                <w:rFonts w:ascii="Times New Roman" w:eastAsia="Times New Roman" w:hAnsi="Times New Roman"/>
                <w:sz w:val="24"/>
                <w:szCs w:val="24"/>
                <w:lang w:eastAsia="uk-UA"/>
              </w:rPr>
              <w:lastRenderedPageBreak/>
              <w:t>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6.4.</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Виготовлення проектно-кошторисної документації на реконструкцію спортивного комплексу села Боратин</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r>
              <w:rPr>
                <w:rFonts w:ascii="Times New Roman" w:eastAsia="Times New Roman" w:hAnsi="Times New Roman"/>
                <w:sz w:val="24"/>
                <w:szCs w:val="24"/>
                <w:lang w:eastAsia="uk-UA"/>
              </w:rPr>
              <w:tab/>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6.5.</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Виготовлення проектно-кошторисної документації на будівництво багатофункціонального спортивного і дитячого майданчика у селі Рованці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r>
              <w:rPr>
                <w:rFonts w:ascii="Times New Roman" w:eastAsia="Times New Roman" w:hAnsi="Times New Roman"/>
                <w:sz w:val="24"/>
                <w:szCs w:val="24"/>
                <w:lang w:eastAsia="uk-UA"/>
              </w:rPr>
              <w:tab/>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6.6.</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Будівництво дитячого майданчика у селі Рованці на вул. Княжій </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r>
              <w:rPr>
                <w:rFonts w:ascii="Times New Roman" w:eastAsia="Times New Roman" w:hAnsi="Times New Roman"/>
                <w:sz w:val="24"/>
                <w:szCs w:val="24"/>
                <w:lang w:eastAsia="uk-UA"/>
              </w:rPr>
              <w:tab/>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6.7.</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Будівництво дитячого майданчика у селі Рованці (біля школи)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r>
              <w:rPr>
                <w:rFonts w:ascii="Times New Roman" w:eastAsia="Times New Roman" w:hAnsi="Times New Roman"/>
                <w:sz w:val="24"/>
                <w:szCs w:val="24"/>
                <w:lang w:eastAsia="uk-UA"/>
              </w:rPr>
              <w:tab/>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освіти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6.8.</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Розчистка русла річки Чорногузка у селі Гірка Полонка</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умови для дозвілля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6.9.</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Розчистка русла річки Чорногузка у селі Городище</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умови для дозвілля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6.10.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Розчистка русла річки Чорногузка у селі Ратнів</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умови для дозвілля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6.11.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before="100" w:beforeAutospacing="1" w:after="100" w:afterAutospacing="1"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Реконструкція стадіону у селі Промінь</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умови для фізичного розвитку населення та розвитку спорту</w:t>
            </w:r>
            <w:r>
              <w:rPr>
                <w:rFonts w:ascii="Times New Roman" w:eastAsia="Times New Roman" w:hAnsi="Times New Roman"/>
                <w:sz w:val="24"/>
                <w:szCs w:val="24"/>
                <w:lang w:eastAsia="uk-UA"/>
              </w:rPr>
              <w:tab/>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gridSpan w:val="9"/>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b/>
                <w:sz w:val="24"/>
                <w:szCs w:val="24"/>
                <w:lang w:eastAsia="uk-UA"/>
              </w:rPr>
              <w:t>7. Забезпечення системи культурного та інтелектуального виховання</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7.1.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будинку культури села Баківці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380,576</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умови для культурного та інтелектуального виховання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7.2.</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Капітальний ремонт будинку культури села Радомишль</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1341,956</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val="en-US" w:eastAsia="uk-UA"/>
              </w:rPr>
              <w:t>800</w:t>
            </w:r>
            <w:r w:rsidRPr="00045FE6">
              <w:rPr>
                <w:rFonts w:ascii="Times New Roman" w:eastAsia="Times New Roman" w:hAnsi="Times New Roman"/>
                <w:sz w:val="24"/>
                <w:szCs w:val="24"/>
                <w:lang w:eastAsia="uk-UA"/>
              </w:rPr>
              <w:t>,00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умови для культурного та інтелектуального виховання</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rPr>
              <w:t xml:space="preserve">Відділ управління майном та будівництва, </w:t>
            </w:r>
            <w:r w:rsidRPr="00045FE6">
              <w:rPr>
                <w:rFonts w:ascii="Times New Roman" w:eastAsia="Times New Roman" w:hAnsi="Times New Roman"/>
                <w:sz w:val="24"/>
                <w:szCs w:val="24"/>
                <w:lang w:eastAsia="uk-UA"/>
              </w:rPr>
              <w:t>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7.3.</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 xml:space="preserve">Поточний ремонт санвузлів та водовідведення у </w:t>
            </w:r>
            <w:r w:rsidRPr="00045FE6">
              <w:rPr>
                <w:rFonts w:ascii="Times New Roman" w:eastAsia="Times New Roman" w:hAnsi="Times New Roman"/>
                <w:sz w:val="24"/>
                <w:szCs w:val="24"/>
                <w:lang w:eastAsia="uk-UA"/>
              </w:rPr>
              <w:lastRenderedPageBreak/>
              <w:t xml:space="preserve">укритті БК с.Гірка Полонка  </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lastRenderedPageBreak/>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hAnsi="Times New Roman"/>
                <w:bCs/>
                <w:sz w:val="24"/>
                <w:szCs w:val="24"/>
              </w:rPr>
              <w:t xml:space="preserve">Забезпечено комфортні умови для проведення </w:t>
            </w:r>
            <w:r w:rsidRPr="00045FE6">
              <w:rPr>
                <w:rFonts w:ascii="Times New Roman" w:hAnsi="Times New Roman"/>
                <w:bCs/>
                <w:sz w:val="24"/>
                <w:szCs w:val="24"/>
              </w:rPr>
              <w:lastRenderedPageBreak/>
              <w:t xml:space="preserve">дозвілля, реалізації творчих здібностей, </w:t>
            </w:r>
            <w:r w:rsidRPr="00045FE6">
              <w:rPr>
                <w:rFonts w:ascii="Times New Roman" w:hAnsi="Times New Roman"/>
                <w:sz w:val="24"/>
                <w:szCs w:val="24"/>
              </w:rPr>
              <w:t>духовного, культурного та соціального розвитку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lastRenderedPageBreak/>
              <w:t xml:space="preserve">Відділ культури та </w:t>
            </w:r>
            <w:r w:rsidRPr="00045FE6">
              <w:rPr>
                <w:rFonts w:ascii="Times New Roman" w:eastAsia="Times New Roman" w:hAnsi="Times New Roman"/>
                <w:sz w:val="24"/>
                <w:szCs w:val="24"/>
                <w:lang w:eastAsia="uk-UA"/>
              </w:rPr>
              <w:lastRenderedPageBreak/>
              <w:t>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7.4.</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Капітальний ремонт покрівлі будинку культури с.Лаврів по вул.Центральна, 25 с.Лаврів Луцький район Волинська область</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2023 рік</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600,00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hAnsi="Times New Roman"/>
                <w:bCs/>
                <w:sz w:val="24"/>
                <w:szCs w:val="24"/>
              </w:rPr>
              <w:t xml:space="preserve">Забезпечено комфортні умови для проведення дозвілля, реалізації творчих здібностей, </w:t>
            </w:r>
            <w:r w:rsidRPr="00045FE6">
              <w:rPr>
                <w:rFonts w:ascii="Times New Roman" w:hAnsi="Times New Roman"/>
                <w:sz w:val="24"/>
                <w:szCs w:val="24"/>
              </w:rPr>
              <w:t>духовного, культурного та соціального розвитку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highlight w:val="yellow"/>
                <w:lang w:eastAsia="uk-UA"/>
              </w:rPr>
            </w:pPr>
            <w:r>
              <w:rPr>
                <w:rFonts w:ascii="Times New Roman" w:eastAsia="Times New Roman" w:hAnsi="Times New Roman"/>
                <w:sz w:val="24"/>
                <w:szCs w:val="24"/>
                <w:highlight w:val="yellow"/>
              </w:rPr>
              <w:t xml:space="preserve">Відділ управління майном та будівництва, </w:t>
            </w:r>
            <w:r>
              <w:rPr>
                <w:rFonts w:ascii="Times New Roman" w:eastAsia="Times New Roman" w:hAnsi="Times New Roman"/>
                <w:sz w:val="24"/>
                <w:szCs w:val="24"/>
                <w:highlight w:val="yellow"/>
                <w:lang w:eastAsia="uk-UA"/>
              </w:rPr>
              <w:t>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Виготовлення проектно-кошторисної документації на капітальний ремонт глядацької зали будинку культури с.Городище</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100,0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2500,0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Створено належні умови для культурного та інтелектуального виховання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7.6.</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Капітальний ремонт з утеплення фасаду будівлі будинку культури на вул. Горохівській, 63 б в с. Гірка Полонка, Луцького району Волинської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2850,0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2850,0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jc w:val="center"/>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2200,00</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Pr="00045FE6" w:rsidRDefault="004A71F7">
            <w:pPr>
              <w:spacing w:after="0" w:line="240" w:lineRule="auto"/>
              <w:textAlignment w:val="baseline"/>
              <w:rPr>
                <w:rFonts w:ascii="Times New Roman" w:eastAsia="Times New Roman" w:hAnsi="Times New Roman"/>
                <w:sz w:val="24"/>
                <w:szCs w:val="24"/>
                <w:lang w:eastAsia="uk-UA"/>
              </w:rPr>
            </w:pPr>
            <w:r w:rsidRPr="00045FE6">
              <w:rPr>
                <w:rFonts w:ascii="Times New Roman" w:hAnsi="Times New Roman"/>
                <w:bCs/>
                <w:sz w:val="24"/>
                <w:szCs w:val="24"/>
              </w:rPr>
              <w:t xml:space="preserve">Забезпечено комфортні умови для проведення дозвілля, реалізації творчих здібностей, </w:t>
            </w:r>
            <w:r w:rsidRPr="00045FE6">
              <w:rPr>
                <w:rFonts w:ascii="Times New Roman" w:hAnsi="Times New Roman"/>
                <w:sz w:val="24"/>
                <w:szCs w:val="24"/>
              </w:rPr>
              <w:t xml:space="preserve">духовного, культурного та </w:t>
            </w:r>
            <w:r w:rsidRPr="00045FE6">
              <w:rPr>
                <w:rFonts w:ascii="Times New Roman" w:hAnsi="Times New Roman"/>
                <w:sz w:val="24"/>
                <w:szCs w:val="24"/>
              </w:rPr>
              <w:lastRenderedPageBreak/>
              <w:t>соціального розвитку населення громади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rPr>
              <w:lastRenderedPageBreak/>
              <w:t xml:space="preserve">Відділ управління майном та будівництва, </w:t>
            </w:r>
            <w:r>
              <w:rPr>
                <w:rFonts w:ascii="Times New Roman" w:eastAsia="Times New Roman" w:hAnsi="Times New Roman"/>
                <w:sz w:val="24"/>
                <w:szCs w:val="24"/>
                <w:lang w:eastAsia="uk-UA"/>
              </w:rPr>
              <w:t>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7.7.</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Капітальний ремонт із заміни віконних та дверних блоків будівлі будинку культури на вул. Горохівській, 63 б в с. Гірка Полонка, Луцького району, Волинської області</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2021-2023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850,0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Створено належні умови для культурного та інтелектуального виховання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 Відділ культури та молодіжної політики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Здійснення демонтажних робіт на базі будинку культури с. Промінь</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300,0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Підвищено рівень безпеки у громаді, покращено естетичний вигляд населеного пункту</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Реконструкція пам’ятника у селі Промінь </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500,0</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Бюджет ТГ</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Забезпечено належний естетичний вигляд пам'ятного знаку, створено належні умови для культурного та інтелектуального виховання</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Заступник сільського голови</w:t>
            </w:r>
          </w:p>
        </w:tc>
      </w:tr>
      <w:tr w:rsidR="004A71F7" w:rsidTr="004A71F7">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A71F7" w:rsidRDefault="004A71F7">
            <w:pPr>
              <w:spacing w:after="0" w:line="240" w:lineRule="auto"/>
              <w:jc w:val="right"/>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Всього:</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88245,361</w:t>
            </w:r>
          </w:p>
        </w:tc>
        <w:tc>
          <w:tcPr>
            <w:tcW w:w="0" w:type="auto"/>
            <w:tcBorders>
              <w:top w:val="single" w:sz="4" w:space="0" w:color="auto"/>
              <w:left w:val="single" w:sz="4" w:space="0" w:color="auto"/>
              <w:bottom w:val="single" w:sz="4" w:space="0" w:color="auto"/>
              <w:right w:val="single" w:sz="4" w:space="0" w:color="auto"/>
            </w:tcBorders>
            <w:hideMark/>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98102,115</w:t>
            </w:r>
          </w:p>
          <w:p w:rsidR="004A71F7" w:rsidRDefault="004A71F7">
            <w:pPr>
              <w:spacing w:after="0" w:line="240" w:lineRule="auto"/>
              <w:jc w:val="center"/>
              <w:textAlignment w:val="baseline"/>
              <w:rPr>
                <w:rFonts w:ascii="Times New Roman" w:eastAsia="Times New Roman" w:hAnsi="Times New Roman"/>
                <w:lang w:eastAsia="uk-UA"/>
              </w:rPr>
            </w:pPr>
            <w:r>
              <w:rPr>
                <w:rFonts w:ascii="Times New Roman" w:eastAsia="Times New Roman" w:hAnsi="Times New Roman"/>
                <w:lang w:eastAsia="uk-UA"/>
              </w:rPr>
              <w:t>З них:</w:t>
            </w:r>
          </w:p>
          <w:p w:rsidR="004A71F7" w:rsidRDefault="004A71F7">
            <w:pPr>
              <w:spacing w:after="0" w:line="240" w:lineRule="auto"/>
              <w:jc w:val="center"/>
              <w:textAlignment w:val="baseline"/>
              <w:rPr>
                <w:rFonts w:ascii="Times New Roman" w:eastAsia="Times New Roman" w:hAnsi="Times New Roman"/>
                <w:lang w:eastAsia="uk-UA"/>
              </w:rPr>
            </w:pPr>
            <w:r>
              <w:rPr>
                <w:rFonts w:ascii="Times New Roman" w:eastAsia="Times New Roman" w:hAnsi="Times New Roman"/>
                <w:lang w:eastAsia="uk-UA"/>
              </w:rPr>
              <w:t>69324,515 – з місцевого бюджету;</w:t>
            </w:r>
          </w:p>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lang w:eastAsia="uk-UA"/>
              </w:rPr>
              <w:t>28777,6 – з держбюджету та інших джерел фінансування)</w:t>
            </w: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126 534,076</w:t>
            </w:r>
          </w:p>
          <w:p w:rsidR="004A71F7" w:rsidRDefault="004A71F7">
            <w:pPr>
              <w:spacing w:after="0" w:line="240" w:lineRule="auto"/>
              <w:jc w:val="center"/>
              <w:textAlignment w:val="baseline"/>
              <w:rPr>
                <w:rFonts w:ascii="Times New Roman" w:eastAsia="Times New Roman" w:hAnsi="Times New Roman"/>
                <w:sz w:val="24"/>
                <w:szCs w:val="24"/>
                <w:lang w:eastAsia="uk-UA"/>
              </w:rPr>
            </w:pPr>
          </w:p>
          <w:p w:rsidR="004A71F7"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tcPr>
          <w:p w:rsidR="004A71F7" w:rsidRDefault="004A71F7">
            <w:pPr>
              <w:spacing w:after="0" w:line="240" w:lineRule="auto"/>
              <w:jc w:val="center"/>
              <w:textAlignment w:val="baseline"/>
              <w:rPr>
                <w:rFonts w:ascii="Times New Roman" w:eastAsia="Times New Roman" w:hAnsi="Times New Roman"/>
                <w:sz w:val="24"/>
                <w:szCs w:val="24"/>
                <w:lang w:eastAsia="uk-UA"/>
              </w:rPr>
            </w:pPr>
          </w:p>
        </w:tc>
      </w:tr>
    </w:tbl>
    <w:p w:rsidR="004A71F7" w:rsidRDefault="004A71F7" w:rsidP="004A71F7">
      <w:pPr>
        <w:spacing w:after="0"/>
        <w:rPr>
          <w:rFonts w:ascii="Times New Roman" w:eastAsia="Times New Roman" w:hAnsi="Times New Roman"/>
          <w:sz w:val="28"/>
          <w:szCs w:val="28"/>
          <w:lang w:eastAsia="uk-UA"/>
        </w:rPr>
        <w:sectPr w:rsidR="004A71F7">
          <w:pgSz w:w="16838" w:h="11906" w:orient="landscape"/>
          <w:pgMar w:top="567" w:right="1134" w:bottom="1701" w:left="1134" w:header="709" w:footer="709" w:gutter="0"/>
          <w:cols w:space="720"/>
        </w:sectPr>
      </w:pPr>
    </w:p>
    <w:p w:rsidR="004A71F7" w:rsidRDefault="004A71F7" w:rsidP="004A71F7">
      <w:pPr>
        <w:spacing w:after="0"/>
        <w:jc w:val="center"/>
        <w:rPr>
          <w:rFonts w:ascii="Times New Roman" w:eastAsia="Times New Roman" w:hAnsi="Times New Roman"/>
          <w:sz w:val="24"/>
          <w:szCs w:val="24"/>
        </w:rPr>
      </w:pPr>
      <w:r>
        <w:rPr>
          <w:rFonts w:ascii="Times New Roman" w:hAnsi="Times New Roman"/>
          <w:b/>
          <w:noProof/>
          <w:sz w:val="24"/>
          <w:szCs w:val="24"/>
          <w:lang w:eastAsia="uk-UA"/>
        </w:rPr>
        <w:lastRenderedPageBreak/>
        <w:drawing>
          <wp:inline distT="0" distB="0" distL="0" distR="0">
            <wp:extent cx="476250" cy="6286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r>
        <w:rPr>
          <w:rFonts w:ascii="Times New Roman" w:hAnsi="Times New Roman"/>
          <w:sz w:val="24"/>
          <w:szCs w:val="24"/>
        </w:rPr>
        <w:t xml:space="preserve">   </w:t>
      </w:r>
    </w:p>
    <w:p w:rsidR="004A71F7" w:rsidRDefault="004A71F7" w:rsidP="004A71F7">
      <w:pPr>
        <w:spacing w:after="0"/>
        <w:jc w:val="center"/>
        <w:rPr>
          <w:rFonts w:ascii="Times New Roman" w:hAnsi="Times New Roman"/>
          <w:b/>
          <w:bCs/>
          <w:sz w:val="24"/>
          <w:szCs w:val="24"/>
          <w:lang w:val="ru-RU"/>
        </w:rPr>
      </w:pPr>
      <w:r>
        <w:rPr>
          <w:rFonts w:ascii="Times New Roman" w:hAnsi="Times New Roman"/>
          <w:sz w:val="24"/>
          <w:szCs w:val="24"/>
        </w:rPr>
        <w:t xml:space="preserve">                            </w:t>
      </w:r>
    </w:p>
    <w:p w:rsidR="004A71F7" w:rsidRDefault="004A71F7" w:rsidP="004A71F7">
      <w:pPr>
        <w:spacing w:after="0"/>
        <w:jc w:val="center"/>
        <w:rPr>
          <w:rFonts w:ascii="Times New Roman" w:hAnsi="Times New Roman"/>
          <w:b/>
          <w:bCs/>
          <w:sz w:val="24"/>
          <w:szCs w:val="24"/>
        </w:rPr>
      </w:pPr>
      <w:r>
        <w:rPr>
          <w:rFonts w:ascii="Times New Roman" w:hAnsi="Times New Roman"/>
          <w:b/>
          <w:bCs/>
          <w:sz w:val="24"/>
          <w:szCs w:val="24"/>
        </w:rPr>
        <w:t>БОРАТИНСЬКА СІЛЬСЬКА РАДА</w:t>
      </w:r>
    </w:p>
    <w:p w:rsidR="004A71F7" w:rsidRDefault="004A71F7" w:rsidP="004A71F7">
      <w:pPr>
        <w:spacing w:after="0"/>
        <w:jc w:val="center"/>
        <w:rPr>
          <w:rFonts w:ascii="Times New Roman" w:hAnsi="Times New Roman"/>
          <w:b/>
          <w:bCs/>
          <w:sz w:val="24"/>
          <w:szCs w:val="24"/>
        </w:rPr>
      </w:pPr>
      <w:r>
        <w:rPr>
          <w:rFonts w:ascii="Times New Roman" w:hAnsi="Times New Roman"/>
          <w:b/>
          <w:bCs/>
          <w:sz w:val="24"/>
          <w:szCs w:val="24"/>
        </w:rPr>
        <w:t>ЛУЦЬКОГО РАЙОНУ ВОЛИНСЬКОЇ ОБЛАСТІ</w:t>
      </w:r>
    </w:p>
    <w:p w:rsidR="004A71F7" w:rsidRDefault="004A71F7" w:rsidP="004A71F7">
      <w:pPr>
        <w:spacing w:after="0"/>
        <w:jc w:val="center"/>
        <w:rPr>
          <w:rFonts w:ascii="Times New Roman" w:hAnsi="Times New Roman"/>
          <w:bCs/>
          <w:sz w:val="24"/>
          <w:szCs w:val="24"/>
        </w:rPr>
      </w:pPr>
      <w:r>
        <w:rPr>
          <w:rFonts w:ascii="Times New Roman" w:hAnsi="Times New Roman"/>
          <w:bCs/>
          <w:sz w:val="24"/>
          <w:szCs w:val="24"/>
        </w:rPr>
        <w:t>Восьмого скликання</w:t>
      </w:r>
    </w:p>
    <w:p w:rsidR="004A71F7" w:rsidRDefault="004A71F7" w:rsidP="004A71F7">
      <w:pPr>
        <w:spacing w:after="0"/>
        <w:jc w:val="right"/>
        <w:rPr>
          <w:rFonts w:ascii="Times New Roman" w:hAnsi="Times New Roman"/>
          <w:b/>
          <w:sz w:val="24"/>
          <w:szCs w:val="24"/>
          <w:lang w:val="ru-RU"/>
        </w:rPr>
      </w:pPr>
    </w:p>
    <w:p w:rsidR="004A71F7" w:rsidRDefault="004A71F7" w:rsidP="004A71F7">
      <w:pPr>
        <w:spacing w:after="0"/>
        <w:ind w:right="-99"/>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spacing w:after="0" w:line="360" w:lineRule="auto"/>
        <w:jc w:val="both"/>
        <w:rPr>
          <w:rFonts w:ascii="Times New Roman" w:hAnsi="Times New Roman"/>
          <w:sz w:val="24"/>
          <w:szCs w:val="24"/>
          <w:u w:val="single"/>
          <w:lang w:val="ru-RU"/>
        </w:rPr>
      </w:pP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13 липня  2023 року №  17/14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с. Боратин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pStyle w:val="caaieiaie4"/>
        <w:ind w:firstLine="0"/>
        <w:jc w:val="left"/>
        <w:rPr>
          <w:rFonts w:ascii="Times New Roman" w:hAnsi="Times New Roman"/>
          <w:b/>
          <w:sz w:val="24"/>
          <w:szCs w:val="24"/>
          <w:lang w:val="uk-UA"/>
        </w:rPr>
      </w:pPr>
      <w:r>
        <w:rPr>
          <w:rFonts w:ascii="Times New Roman" w:hAnsi="Times New Roman"/>
          <w:b/>
          <w:sz w:val="24"/>
          <w:szCs w:val="24"/>
          <w:lang w:val="uk-UA"/>
        </w:rPr>
        <w:t>Про внесення змін до рішення сільської ради</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від 23.12.2022 № 14/11 «Про бюджет сільської </w:t>
      </w:r>
    </w:p>
    <w:p w:rsidR="004A71F7" w:rsidRDefault="004A71F7" w:rsidP="004A71F7">
      <w:pPr>
        <w:spacing w:after="0"/>
        <w:rPr>
          <w:rFonts w:ascii="Times New Roman" w:hAnsi="Times New Roman"/>
          <w:b/>
          <w:sz w:val="24"/>
          <w:szCs w:val="24"/>
        </w:rPr>
      </w:pPr>
      <w:r>
        <w:rPr>
          <w:rFonts w:ascii="Times New Roman" w:hAnsi="Times New Roman"/>
          <w:b/>
          <w:sz w:val="24"/>
          <w:szCs w:val="24"/>
        </w:rPr>
        <w:t>територіальної громади на 2023 рік»</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0352500000</w:t>
      </w:r>
    </w:p>
    <w:p w:rsidR="004A71F7" w:rsidRDefault="004A71F7" w:rsidP="004A71F7">
      <w:pPr>
        <w:spacing w:after="0"/>
        <w:rPr>
          <w:rFonts w:ascii="Times New Roman" w:hAnsi="Times New Roman"/>
          <w:b/>
          <w:sz w:val="24"/>
          <w:szCs w:val="24"/>
        </w:rPr>
      </w:pPr>
      <w:r>
        <w:rPr>
          <w:rFonts w:ascii="Times New Roman" w:hAnsi="Times New Roman"/>
          <w:b/>
          <w:sz w:val="24"/>
          <w:szCs w:val="24"/>
        </w:rPr>
        <w:t>(код бюджету)</w:t>
      </w:r>
    </w:p>
    <w:p w:rsidR="004A71F7" w:rsidRDefault="004A71F7" w:rsidP="004A71F7">
      <w:pPr>
        <w:spacing w:after="0"/>
        <w:ind w:firstLine="720"/>
        <w:jc w:val="both"/>
        <w:rPr>
          <w:rFonts w:ascii="Times New Roman" w:hAnsi="Times New Roman"/>
          <w:color w:val="000000"/>
          <w:sz w:val="24"/>
          <w:szCs w:val="24"/>
        </w:rPr>
      </w:pPr>
    </w:p>
    <w:p w:rsidR="004A71F7" w:rsidRDefault="004A71F7" w:rsidP="004A71F7">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Керуючись Бюджетним кодексом України, Законом України «Про місцеве самоврядування в Україні», </w:t>
      </w:r>
      <w:r>
        <w:rPr>
          <w:rFonts w:ascii="Times New Roman" w:hAnsi="Times New Roman"/>
          <w:color w:val="000000"/>
          <w:sz w:val="24"/>
          <w:szCs w:val="24"/>
          <w:lang w:eastAsia="uk-UA" w:bidi="uk-UA"/>
        </w:rPr>
        <w:t xml:space="preserve">законами України «Про правовий режим воєнного стану», постановою Кабінету Міністрів України від 11 березня 2022 року №252 «Деякі питання формування та виконання місцевих бюджетів у період воєнного стану», </w:t>
      </w:r>
      <w:r>
        <w:rPr>
          <w:rFonts w:ascii="Times New Roman" w:hAnsi="Times New Roman"/>
          <w:color w:val="000000"/>
          <w:sz w:val="24"/>
          <w:szCs w:val="24"/>
        </w:rPr>
        <w:t xml:space="preserve">Боратинська сільська рада </w:t>
      </w:r>
    </w:p>
    <w:p w:rsidR="004A71F7" w:rsidRDefault="004A71F7" w:rsidP="004A71F7">
      <w:pPr>
        <w:spacing w:after="0"/>
        <w:ind w:firstLine="720"/>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В И Р І Ш И Л А :</w:t>
      </w:r>
    </w:p>
    <w:p w:rsidR="004A71F7" w:rsidRDefault="004A71F7" w:rsidP="004A71F7">
      <w:pPr>
        <w:spacing w:after="0"/>
        <w:ind w:right="-99"/>
        <w:jc w:val="center"/>
        <w:rPr>
          <w:rFonts w:ascii="Times New Roman" w:hAnsi="Times New Roman"/>
          <w:b/>
          <w:sz w:val="24"/>
          <w:szCs w:val="24"/>
        </w:rPr>
      </w:pPr>
    </w:p>
    <w:p w:rsidR="004A71F7" w:rsidRDefault="004A71F7" w:rsidP="004A71F7">
      <w:pPr>
        <w:spacing w:after="0"/>
        <w:ind w:firstLine="720"/>
        <w:jc w:val="both"/>
        <w:rPr>
          <w:rFonts w:ascii="Times New Roman" w:hAnsi="Times New Roman"/>
          <w:bCs/>
          <w:sz w:val="24"/>
          <w:szCs w:val="24"/>
        </w:rPr>
      </w:pPr>
      <w:r>
        <w:rPr>
          <w:rFonts w:ascii="Times New Roman" w:hAnsi="Times New Roman"/>
          <w:sz w:val="24"/>
          <w:szCs w:val="24"/>
        </w:rPr>
        <w:t xml:space="preserve">1. Внести до рішення сільської ради від 23 грудня 2022 року № 14/11 «Про </w:t>
      </w:r>
      <w:r>
        <w:rPr>
          <w:rFonts w:ascii="Times New Roman" w:hAnsi="Times New Roman"/>
          <w:bCs/>
          <w:sz w:val="24"/>
          <w:szCs w:val="24"/>
        </w:rPr>
        <w:t>бюджет сільської територіальної громади на 2023 рік» такі зміни:</w:t>
      </w:r>
    </w:p>
    <w:p w:rsidR="004A71F7" w:rsidRDefault="004A71F7" w:rsidP="004A71F7">
      <w:pPr>
        <w:numPr>
          <w:ilvl w:val="1"/>
          <w:numId w:val="13"/>
        </w:numPr>
        <w:spacing w:after="0" w:line="240" w:lineRule="auto"/>
        <w:jc w:val="both"/>
        <w:rPr>
          <w:rFonts w:ascii="Times New Roman" w:hAnsi="Times New Roman"/>
          <w:sz w:val="24"/>
          <w:szCs w:val="24"/>
        </w:rPr>
      </w:pPr>
      <w:r>
        <w:rPr>
          <w:rFonts w:ascii="Times New Roman" w:hAnsi="Times New Roman"/>
          <w:sz w:val="24"/>
          <w:szCs w:val="24"/>
        </w:rPr>
        <w:t>У пункті 1:</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а) в абзаці першому цифри «264</w:t>
      </w:r>
      <w:r>
        <w:rPr>
          <w:rFonts w:ascii="Times New Roman" w:hAnsi="Times New Roman"/>
          <w:sz w:val="24"/>
          <w:szCs w:val="24"/>
          <w:lang w:val="en-US"/>
        </w:rPr>
        <w:t> </w:t>
      </w:r>
      <w:r>
        <w:rPr>
          <w:rFonts w:ascii="Times New Roman" w:hAnsi="Times New Roman"/>
          <w:sz w:val="24"/>
          <w:szCs w:val="24"/>
        </w:rPr>
        <w:t>660</w:t>
      </w:r>
      <w:r>
        <w:rPr>
          <w:rFonts w:ascii="Times New Roman" w:hAnsi="Times New Roman"/>
          <w:sz w:val="24"/>
          <w:szCs w:val="24"/>
          <w:lang w:val="en-US"/>
        </w:rPr>
        <w:t> </w:t>
      </w:r>
      <w:r>
        <w:rPr>
          <w:rFonts w:ascii="Times New Roman" w:hAnsi="Times New Roman"/>
          <w:sz w:val="24"/>
          <w:szCs w:val="24"/>
        </w:rPr>
        <w:t>148» та «250</w:t>
      </w:r>
      <w:r>
        <w:rPr>
          <w:rFonts w:ascii="Times New Roman" w:hAnsi="Times New Roman"/>
          <w:sz w:val="24"/>
          <w:szCs w:val="24"/>
          <w:lang w:val="en-US"/>
        </w:rPr>
        <w:t> </w:t>
      </w:r>
      <w:r>
        <w:rPr>
          <w:rFonts w:ascii="Times New Roman" w:hAnsi="Times New Roman"/>
          <w:sz w:val="24"/>
          <w:szCs w:val="24"/>
        </w:rPr>
        <w:t>562</w:t>
      </w:r>
      <w:r>
        <w:rPr>
          <w:rFonts w:ascii="Times New Roman" w:hAnsi="Times New Roman"/>
          <w:sz w:val="24"/>
          <w:szCs w:val="24"/>
          <w:lang w:val="en-US"/>
        </w:rPr>
        <w:t> </w:t>
      </w:r>
      <w:r>
        <w:rPr>
          <w:rFonts w:ascii="Times New Roman" w:hAnsi="Times New Roman"/>
          <w:sz w:val="24"/>
          <w:szCs w:val="24"/>
        </w:rPr>
        <w:t>969» замінити цифрами «267 333 735» та «253 236 556»;</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б) в абзаці другому цифри «368 602</w:t>
      </w:r>
      <w:r>
        <w:rPr>
          <w:rFonts w:ascii="Times New Roman" w:hAnsi="Times New Roman"/>
          <w:sz w:val="24"/>
          <w:szCs w:val="24"/>
          <w:lang w:val="en-US"/>
        </w:rPr>
        <w:t> </w:t>
      </w:r>
      <w:r>
        <w:rPr>
          <w:rFonts w:ascii="Times New Roman" w:hAnsi="Times New Roman"/>
          <w:sz w:val="24"/>
          <w:szCs w:val="24"/>
        </w:rPr>
        <w:t>203», «351</w:t>
      </w:r>
      <w:r>
        <w:rPr>
          <w:rFonts w:ascii="Times New Roman" w:hAnsi="Times New Roman"/>
          <w:sz w:val="24"/>
          <w:szCs w:val="24"/>
          <w:lang w:val="en-US"/>
        </w:rPr>
        <w:t> </w:t>
      </w:r>
      <w:r>
        <w:rPr>
          <w:rFonts w:ascii="Times New Roman" w:hAnsi="Times New Roman"/>
          <w:sz w:val="24"/>
          <w:szCs w:val="24"/>
        </w:rPr>
        <w:t>655</w:t>
      </w:r>
      <w:r>
        <w:rPr>
          <w:rFonts w:ascii="Times New Roman" w:hAnsi="Times New Roman"/>
          <w:sz w:val="24"/>
          <w:szCs w:val="24"/>
          <w:lang w:val="en-US"/>
        </w:rPr>
        <w:t> </w:t>
      </w:r>
      <w:r>
        <w:rPr>
          <w:rFonts w:ascii="Times New Roman" w:hAnsi="Times New Roman"/>
          <w:sz w:val="24"/>
          <w:szCs w:val="24"/>
        </w:rPr>
        <w:t>661» та «16 946 542» замінити цифрами «37</w:t>
      </w:r>
      <w:r>
        <w:rPr>
          <w:rFonts w:ascii="Times New Roman" w:hAnsi="Times New Roman"/>
          <w:sz w:val="24"/>
          <w:szCs w:val="24"/>
          <w:lang w:val="ru-RU"/>
        </w:rPr>
        <w:t>4</w:t>
      </w:r>
      <w:r>
        <w:rPr>
          <w:rFonts w:ascii="Times New Roman" w:hAnsi="Times New Roman"/>
          <w:sz w:val="24"/>
          <w:szCs w:val="24"/>
        </w:rPr>
        <w:t> </w:t>
      </w:r>
      <w:r>
        <w:rPr>
          <w:rFonts w:ascii="Times New Roman" w:hAnsi="Times New Roman"/>
          <w:sz w:val="24"/>
          <w:szCs w:val="24"/>
          <w:lang w:val="ru-RU"/>
        </w:rPr>
        <w:t>004</w:t>
      </w:r>
      <w:r>
        <w:rPr>
          <w:rFonts w:ascii="Times New Roman" w:hAnsi="Times New Roman"/>
          <w:sz w:val="24"/>
          <w:szCs w:val="24"/>
        </w:rPr>
        <w:t> 790», «307 </w:t>
      </w:r>
      <w:r>
        <w:rPr>
          <w:rFonts w:ascii="Times New Roman" w:hAnsi="Times New Roman"/>
          <w:sz w:val="24"/>
          <w:szCs w:val="24"/>
          <w:lang w:val="ru-RU"/>
        </w:rPr>
        <w:t>483</w:t>
      </w:r>
      <w:r>
        <w:rPr>
          <w:rFonts w:ascii="Times New Roman" w:hAnsi="Times New Roman"/>
          <w:sz w:val="24"/>
          <w:szCs w:val="24"/>
        </w:rPr>
        <w:t> 928» та «66 520 862»;</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в) в абзаці п’ятому цифри «101 092</w:t>
      </w:r>
      <w:r>
        <w:rPr>
          <w:rFonts w:ascii="Times New Roman" w:hAnsi="Times New Roman"/>
          <w:sz w:val="24"/>
          <w:szCs w:val="24"/>
          <w:lang w:val="en-US"/>
        </w:rPr>
        <w:t> </w:t>
      </w:r>
      <w:r>
        <w:rPr>
          <w:rFonts w:ascii="Times New Roman" w:hAnsi="Times New Roman"/>
          <w:sz w:val="24"/>
          <w:szCs w:val="24"/>
        </w:rPr>
        <w:t>692» замінити цифрами «54 247 372»;</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г) в абзаці шостому цифри «2 849 363» замінити цифрами «52 423 683»;</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д) абзац восьмий викласти в новій редакції «резервний фонд бюджету сільської територіальної громади у розмірі 266 152 гривень, що становить 0,09 відсотка видатків загального фонду бюджету сільської територіальної громади, визначених цим пунктом».</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1.2 У пункті 5 цифри «22 771 898» замінити цифрами «</w:t>
      </w:r>
      <w:r>
        <w:rPr>
          <w:rFonts w:ascii="Times New Roman" w:hAnsi="Times New Roman"/>
          <w:sz w:val="24"/>
          <w:szCs w:val="24"/>
          <w:lang w:val="ru-RU"/>
        </w:rPr>
        <w:t>40</w:t>
      </w:r>
      <w:r>
        <w:rPr>
          <w:rFonts w:ascii="Times New Roman" w:hAnsi="Times New Roman"/>
          <w:sz w:val="24"/>
          <w:szCs w:val="24"/>
        </w:rPr>
        <w:t> </w:t>
      </w:r>
      <w:r>
        <w:rPr>
          <w:rFonts w:ascii="Times New Roman" w:hAnsi="Times New Roman"/>
          <w:sz w:val="24"/>
          <w:szCs w:val="24"/>
          <w:lang w:val="ru-RU"/>
        </w:rPr>
        <w:t>51</w:t>
      </w:r>
      <w:r>
        <w:rPr>
          <w:rFonts w:ascii="Times New Roman" w:hAnsi="Times New Roman"/>
          <w:sz w:val="24"/>
          <w:szCs w:val="24"/>
        </w:rPr>
        <w:t>3 579».</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1.3 У пункті 6 абзац 2 викласти в новій редакції «до доходів загального фонду бюджету сільської територіальної громади належать доходи, визначені статтею 64 Бюджетного кодексу України, та трансферти, визначені статтями 97 та 101 Бюджетного кодексу України (крім субвенцій, визначених статтею 69</w:t>
      </w:r>
      <w:r>
        <w:rPr>
          <w:rFonts w:ascii="Times New Roman" w:hAnsi="Times New Roman"/>
          <w:sz w:val="24"/>
          <w:szCs w:val="24"/>
          <w:vertAlign w:val="superscript"/>
        </w:rPr>
        <w:t xml:space="preserve">1 </w:t>
      </w:r>
      <w:r>
        <w:rPr>
          <w:rFonts w:ascii="Times New Roman" w:hAnsi="Times New Roman"/>
          <w:sz w:val="24"/>
          <w:szCs w:val="24"/>
        </w:rPr>
        <w:t>та частиною першою статті 71 Бюджетного кодексу України), а також надходження відповідно до статті 23 Закону України «Про Державний бюджет України на 2023 рік».</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lastRenderedPageBreak/>
        <w:t>1.4 У пункті 6 абзац 3 викласти в новій редакції «джерелами формування у частині фінансування є надходження, визначені пунктом 4 частини 1 статті 15 Бюджетного кодексу України».</w:t>
      </w:r>
    </w:p>
    <w:p w:rsidR="004A71F7" w:rsidRDefault="004A71F7" w:rsidP="004A71F7">
      <w:pPr>
        <w:shd w:val="clear" w:color="auto" w:fill="FFFFFF"/>
        <w:spacing w:after="0"/>
        <w:ind w:firstLine="720"/>
        <w:jc w:val="both"/>
        <w:rPr>
          <w:rFonts w:ascii="Times New Roman" w:hAnsi="Times New Roman"/>
          <w:sz w:val="24"/>
          <w:szCs w:val="24"/>
        </w:rPr>
      </w:pPr>
      <w:r>
        <w:rPr>
          <w:rFonts w:ascii="Times New Roman" w:hAnsi="Times New Roman"/>
          <w:sz w:val="24"/>
          <w:szCs w:val="24"/>
        </w:rPr>
        <w:t>2. Внести зміни до додатків № 1, 2, 3, 5, 6, 7 до рішення сільської ради від         23 грудня 2022 року № 14/11 «Про бюджет сільської територіальної громади на  2023 рік» відповідно до додатків № 1, 2, 3, 4, 5, 6 до цього рішення.</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3. Додатки № 1-6 до цього рішення є його невід’ємною частиною.</w:t>
      </w:r>
    </w:p>
    <w:p w:rsidR="004A71F7" w:rsidRDefault="004A71F7" w:rsidP="004A71F7">
      <w:pPr>
        <w:shd w:val="clear" w:color="auto" w:fill="FFFFFF"/>
        <w:spacing w:after="0"/>
        <w:ind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Відділу фінансів Боратинської сільської ради внести відповідні зміни до розпису бюджету сільської територіальної громади на 2023 рік.</w:t>
      </w:r>
    </w:p>
    <w:p w:rsidR="004A71F7" w:rsidRDefault="004A71F7" w:rsidP="004A71F7">
      <w:pPr>
        <w:spacing w:after="0"/>
        <w:ind w:firstLine="720"/>
        <w:jc w:val="both"/>
        <w:rPr>
          <w:rFonts w:ascii="Times New Roman" w:hAnsi="Times New Roman"/>
          <w:sz w:val="24"/>
          <w:szCs w:val="24"/>
        </w:rPr>
      </w:pPr>
      <w:r>
        <w:rPr>
          <w:rFonts w:ascii="Times New Roman" w:hAnsi="Times New Roman"/>
          <w:sz w:val="24"/>
          <w:szCs w:val="24"/>
        </w:rPr>
        <w:t>5. Головним розпорядникам коштів бюджету сільської територіальної громади здійснити уточнення бюджетних призначень підвідомчих установ на 2023 рік.</w:t>
      </w:r>
    </w:p>
    <w:p w:rsidR="004A71F7" w:rsidRDefault="004A71F7" w:rsidP="004A71F7">
      <w:pPr>
        <w:spacing w:after="0"/>
        <w:jc w:val="both"/>
        <w:rPr>
          <w:rFonts w:ascii="Times New Roman" w:hAnsi="Times New Roman"/>
          <w:b/>
          <w:sz w:val="24"/>
          <w:szCs w:val="24"/>
          <w:lang w:val="ru-RU"/>
        </w:rPr>
      </w:pPr>
      <w:r>
        <w:rPr>
          <w:rFonts w:ascii="Times New Roman" w:hAnsi="Times New Roman"/>
          <w:sz w:val="24"/>
          <w:szCs w:val="24"/>
        </w:rPr>
        <w:tab/>
        <w:t>6. Контроль за виконанням цього рішення покласти на сільського голову Сергія ЯРУЧИКА.</w:t>
      </w:r>
      <w:r>
        <w:rPr>
          <w:rFonts w:ascii="Times New Roman" w:hAnsi="Times New Roman"/>
          <w:b/>
          <w:sz w:val="24"/>
          <w:szCs w:val="24"/>
        </w:rPr>
        <w:t xml:space="preserve"> </w:t>
      </w:r>
    </w:p>
    <w:p w:rsidR="004A71F7" w:rsidRDefault="004A71F7" w:rsidP="004A71F7">
      <w:pPr>
        <w:pStyle w:val="a5"/>
        <w:spacing w:line="276" w:lineRule="auto"/>
        <w:ind w:left="283"/>
        <w:rPr>
          <w:b/>
          <w:lang w:eastAsia="ru-RU"/>
        </w:rPr>
      </w:pPr>
    </w:p>
    <w:p w:rsidR="004A71F7" w:rsidRDefault="004A71F7" w:rsidP="004A71F7">
      <w:pPr>
        <w:pStyle w:val="a5"/>
        <w:spacing w:line="276" w:lineRule="auto"/>
        <w:ind w:left="283"/>
        <w:rPr>
          <w:b/>
          <w:lang w:val="ru-RU" w:eastAsia="ru-RU"/>
        </w:rPr>
      </w:pPr>
    </w:p>
    <w:p w:rsidR="004A71F7" w:rsidRDefault="004A71F7" w:rsidP="004A71F7">
      <w:pPr>
        <w:pStyle w:val="a5"/>
        <w:spacing w:line="276" w:lineRule="auto"/>
        <w:ind w:left="283"/>
        <w:rPr>
          <w:b/>
          <w:lang w:val="ru-RU" w:eastAsia="ru-RU"/>
        </w:rPr>
      </w:pPr>
    </w:p>
    <w:p w:rsidR="004A71F7" w:rsidRDefault="004A71F7" w:rsidP="004A71F7">
      <w:pPr>
        <w:pStyle w:val="a5"/>
        <w:spacing w:line="276" w:lineRule="auto"/>
        <w:ind w:left="283"/>
        <w:rPr>
          <w:b/>
          <w:lang w:val="ru-RU" w:eastAsia="ru-RU"/>
        </w:rPr>
      </w:pPr>
      <w:r>
        <w:rPr>
          <w:lang w:val="ru-RU" w:eastAsia="ru-RU"/>
        </w:rPr>
        <w:t>Боратинський сільський голова</w:t>
      </w:r>
      <w:r>
        <w:rPr>
          <w:b/>
          <w:lang w:val="ru-RU" w:eastAsia="ru-RU"/>
        </w:rPr>
        <w:tab/>
      </w:r>
      <w:r>
        <w:rPr>
          <w:b/>
          <w:lang w:val="ru-RU" w:eastAsia="ru-RU"/>
        </w:rPr>
        <w:tab/>
      </w:r>
      <w:r>
        <w:rPr>
          <w:b/>
          <w:lang w:val="ru-RU" w:eastAsia="ru-RU"/>
        </w:rPr>
        <w:tab/>
      </w:r>
      <w:r>
        <w:rPr>
          <w:b/>
          <w:lang w:val="ru-RU" w:eastAsia="ru-RU"/>
        </w:rPr>
        <w:tab/>
      </w:r>
      <w:r>
        <w:rPr>
          <w:b/>
          <w:lang w:val="ru-RU" w:eastAsia="ru-RU"/>
        </w:rPr>
        <w:tab/>
        <w:t>Сергій ЯРУЧИК</w:t>
      </w:r>
    </w:p>
    <w:p w:rsidR="004A71F7" w:rsidRDefault="004A71F7" w:rsidP="004A71F7">
      <w:pPr>
        <w:pStyle w:val="a5"/>
        <w:spacing w:line="276" w:lineRule="auto"/>
        <w:ind w:left="283"/>
        <w:rPr>
          <w:b/>
          <w:lang w:eastAsia="ru-RU"/>
        </w:rPr>
      </w:pPr>
    </w:p>
    <w:p w:rsidR="004A71F7" w:rsidRDefault="004A71F7" w:rsidP="004A71F7">
      <w:pPr>
        <w:pStyle w:val="a5"/>
        <w:spacing w:line="276" w:lineRule="auto"/>
        <w:ind w:left="283"/>
        <w:rPr>
          <w:lang w:val="ru-RU" w:eastAsia="ru-RU"/>
        </w:rPr>
      </w:pPr>
      <w:r>
        <w:rPr>
          <w:lang w:val="ru-RU" w:eastAsia="ru-RU"/>
        </w:rPr>
        <w:t xml:space="preserve">Ганна Радчук </w:t>
      </w:r>
    </w:p>
    <w:p w:rsidR="004A71F7" w:rsidRDefault="004A71F7" w:rsidP="004A71F7">
      <w:pPr>
        <w:spacing w:after="0" w:line="240" w:lineRule="auto"/>
        <w:ind w:left="6237"/>
        <w:rPr>
          <w:rFonts w:ascii="Times New Roman" w:eastAsia="Times New Roman" w:hAnsi="Times New Roman"/>
          <w:sz w:val="24"/>
          <w:szCs w:val="24"/>
          <w:lang w:eastAsia="ru-RU"/>
        </w:rPr>
      </w:pPr>
    </w:p>
    <w:p w:rsidR="004A71F7" w:rsidRDefault="004A71F7" w:rsidP="004A71F7">
      <w:pPr>
        <w:spacing w:after="0" w:line="240" w:lineRule="auto"/>
        <w:ind w:left="6237"/>
        <w:rPr>
          <w:rFonts w:ascii="Times New Roman" w:eastAsia="Times New Roman" w:hAnsi="Times New Roman"/>
          <w:sz w:val="24"/>
          <w:szCs w:val="24"/>
          <w:lang w:eastAsia="ru-RU"/>
        </w:rPr>
      </w:pPr>
    </w:p>
    <w:bookmarkEnd w:id="3"/>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jc w:val="right"/>
        <w:rPr>
          <w:rFonts w:ascii="Times New Roman" w:eastAsia="Times New Roman" w:hAnsi="Times New Roman"/>
          <w:sz w:val="24"/>
          <w:szCs w:val="24"/>
          <w:lang w:eastAsia="ru-RU"/>
        </w:rPr>
      </w:pPr>
    </w:p>
    <w:p w:rsidR="004A71F7" w:rsidRDefault="004A71F7" w:rsidP="004A71F7">
      <w:pPr>
        <w:spacing w:after="0" w:line="240" w:lineRule="auto"/>
        <w:rPr>
          <w:rFonts w:ascii="Times New Roman" w:eastAsia="Times New Roman" w:hAnsi="Times New Roman"/>
          <w:b/>
          <w:i/>
          <w:sz w:val="24"/>
          <w:szCs w:val="24"/>
          <w:lang w:eastAsia="ru-RU"/>
        </w:rPr>
      </w:pPr>
      <w:r>
        <w:rPr>
          <w:rFonts w:ascii="Times New Roman" w:eastAsia="Times New Roman" w:hAnsi="Times New Roman"/>
          <w:sz w:val="24"/>
          <w:szCs w:val="24"/>
          <w:lang w:eastAsia="ru-RU"/>
        </w:rPr>
        <w:lastRenderedPageBreak/>
        <w:t xml:space="preserve">                                                                          </w:t>
      </w:r>
      <w:r>
        <w:rPr>
          <w:noProof/>
          <w:lang w:eastAsia="uk-UA"/>
        </w:rPr>
        <w:drawing>
          <wp:inline distT="0" distB="0" distL="0" distR="0">
            <wp:extent cx="428625" cy="60960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4A71F7" w:rsidRDefault="004A71F7" w:rsidP="004A71F7">
      <w:pPr>
        <w:spacing w:after="0" w:line="240" w:lineRule="auto"/>
        <w:ind w:right="-261"/>
        <w:rPr>
          <w:rFonts w:ascii="Times New Roman" w:eastAsia="Times New Roman" w:hAnsi="Times New Roman"/>
          <w:sz w:val="24"/>
          <w:szCs w:val="24"/>
          <w:lang w:val="ru-RU" w:eastAsia="ru-RU"/>
        </w:rPr>
      </w:pPr>
    </w:p>
    <w:p w:rsidR="004A71F7" w:rsidRDefault="004A71F7" w:rsidP="004A71F7">
      <w:pPr>
        <w:spacing w:after="0" w:line="240"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БОРАТИНСЬКА СІЛЬСЬКА РАДА</w:t>
      </w:r>
    </w:p>
    <w:p w:rsidR="004A71F7" w:rsidRDefault="004A71F7" w:rsidP="004A71F7">
      <w:pPr>
        <w:spacing w:after="0" w:line="240"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ЛУЦЬКОГО РАЙОНУ ВОЛИНСЬКОЇ    ОБЛАСТІ</w:t>
      </w:r>
    </w:p>
    <w:p w:rsidR="004A71F7" w:rsidRDefault="004A71F7" w:rsidP="004A71F7">
      <w:pPr>
        <w:spacing w:after="0" w:line="240" w:lineRule="auto"/>
        <w:jc w:val="center"/>
        <w:rPr>
          <w:rFonts w:ascii="Times New Roman" w:eastAsia="Times New Roman" w:hAnsi="Times New Roman"/>
          <w:b/>
          <w:sz w:val="24"/>
          <w:szCs w:val="24"/>
          <w:lang w:val="ru-RU" w:eastAsia="ru-RU"/>
        </w:rPr>
      </w:pPr>
    </w:p>
    <w:p w:rsidR="004A71F7" w:rsidRDefault="004A71F7" w:rsidP="004A71F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bCs/>
          <w:sz w:val="24"/>
          <w:szCs w:val="24"/>
          <w:lang w:eastAsia="ru-RU"/>
        </w:rPr>
        <w:t>Восьмого  скликання</w:t>
      </w:r>
      <w:r>
        <w:rPr>
          <w:rFonts w:ascii="Times New Roman" w:eastAsia="Times New Roman" w:hAnsi="Times New Roman"/>
          <w:sz w:val="24"/>
          <w:szCs w:val="24"/>
          <w:lang w:val="ru-RU" w:eastAsia="ru-RU"/>
        </w:rPr>
        <w:t xml:space="preserve"> </w:t>
      </w:r>
    </w:p>
    <w:p w:rsidR="004A71F7" w:rsidRDefault="004A71F7" w:rsidP="004A71F7">
      <w:pPr>
        <w:spacing w:after="0" w:line="240" w:lineRule="auto"/>
        <w:jc w:val="center"/>
        <w:rPr>
          <w:rFonts w:ascii="Times New Roman" w:eastAsia="Times New Roman" w:hAnsi="Times New Roman"/>
          <w:b/>
          <w:sz w:val="24"/>
          <w:szCs w:val="24"/>
          <w:lang w:val="ru-RU" w:eastAsia="ru-RU"/>
        </w:rPr>
      </w:pPr>
    </w:p>
    <w:p w:rsidR="004A71F7" w:rsidRDefault="004A71F7" w:rsidP="004A71F7">
      <w:pPr>
        <w:spacing w:after="0" w:line="240"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Р І Ш Е Н Н Я</w:t>
      </w:r>
    </w:p>
    <w:p w:rsidR="004A71F7" w:rsidRDefault="004A71F7" w:rsidP="004A71F7">
      <w:pPr>
        <w:spacing w:after="0" w:line="240" w:lineRule="auto"/>
        <w:rPr>
          <w:rFonts w:ascii="Times New Roman" w:eastAsia="Times New Roman" w:hAnsi="Times New Roman"/>
          <w:sz w:val="24"/>
          <w:szCs w:val="24"/>
          <w:lang w:val="ru-RU" w:eastAsia="ru-RU"/>
        </w:rPr>
      </w:pPr>
    </w:p>
    <w:p w:rsidR="004A71F7" w:rsidRDefault="004A71F7" w:rsidP="004A71F7">
      <w:pPr>
        <w:spacing w:after="0" w:line="240" w:lineRule="auto"/>
        <w:rPr>
          <w:rFonts w:ascii="Times New Roman" w:eastAsia="Times New Roman" w:hAnsi="Times New Roman"/>
          <w:sz w:val="24"/>
          <w:szCs w:val="24"/>
          <w:lang w:eastAsia="ru-RU"/>
        </w:rPr>
      </w:pPr>
    </w:p>
    <w:p w:rsidR="004A71F7" w:rsidRDefault="004A71F7" w:rsidP="004A71F7">
      <w:pPr>
        <w:spacing w:after="0" w:line="240" w:lineRule="auto"/>
        <w:rPr>
          <w:rFonts w:ascii="Times New Roman" w:eastAsia="Times New Roman" w:hAnsi="Times New Roman"/>
          <w:b/>
          <w:sz w:val="24"/>
          <w:szCs w:val="24"/>
          <w:lang w:val="ru-RU" w:eastAsia="ru-RU"/>
        </w:rPr>
      </w:pPr>
      <w:r>
        <w:rPr>
          <w:rFonts w:ascii="Times New Roman" w:eastAsia="Times New Roman" w:hAnsi="Times New Roman"/>
          <w:sz w:val="24"/>
          <w:szCs w:val="24"/>
          <w:lang w:eastAsia="ru-RU"/>
        </w:rPr>
        <w:t xml:space="preserve">13 липня  </w:t>
      </w:r>
      <w:r>
        <w:rPr>
          <w:rFonts w:ascii="Times New Roman" w:eastAsia="Times New Roman" w:hAnsi="Times New Roman"/>
          <w:sz w:val="24"/>
          <w:szCs w:val="24"/>
          <w:lang w:val="ru-RU" w:eastAsia="ru-RU"/>
        </w:rPr>
        <w:t>2023 року № 17/15</w:t>
      </w:r>
    </w:p>
    <w:p w:rsidR="004A71F7" w:rsidRDefault="004A71F7" w:rsidP="004A71F7">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с.Боратин</w:t>
      </w:r>
    </w:p>
    <w:p w:rsidR="004A71F7" w:rsidRDefault="004A71F7" w:rsidP="004A71F7">
      <w:pPr>
        <w:spacing w:after="0"/>
        <w:ind w:right="4110"/>
        <w:jc w:val="both"/>
        <w:rPr>
          <w:rFonts w:ascii="Times New Roman" w:hAnsi="Times New Roman"/>
          <w:sz w:val="28"/>
          <w:szCs w:val="28"/>
        </w:rPr>
      </w:pPr>
    </w:p>
    <w:p w:rsidR="004A71F7" w:rsidRDefault="004A71F7" w:rsidP="004A71F7">
      <w:pPr>
        <w:shd w:val="clear" w:color="auto" w:fill="FFFFFF"/>
        <w:spacing w:after="0"/>
        <w:jc w:val="both"/>
        <w:textAlignment w:val="baseline"/>
        <w:outlineLvl w:val="2"/>
        <w:rPr>
          <w:rFonts w:ascii="Times New Roman" w:hAnsi="Times New Roman"/>
          <w:b/>
          <w:bCs/>
          <w:sz w:val="24"/>
          <w:szCs w:val="28"/>
          <w:lang w:bidi="uk-UA"/>
        </w:rPr>
      </w:pPr>
      <w:r>
        <w:rPr>
          <w:rFonts w:ascii="Times New Roman" w:hAnsi="Times New Roman"/>
          <w:b/>
          <w:bCs/>
          <w:sz w:val="24"/>
          <w:szCs w:val="28"/>
          <w:lang w:bidi="uk-UA"/>
        </w:rPr>
        <w:t xml:space="preserve">Про перейменування вулиць Боратинської </w:t>
      </w:r>
    </w:p>
    <w:p w:rsidR="004A71F7" w:rsidRDefault="004A71F7" w:rsidP="004A71F7">
      <w:pPr>
        <w:shd w:val="clear" w:color="auto" w:fill="FFFFFF"/>
        <w:spacing w:after="0"/>
        <w:jc w:val="both"/>
        <w:textAlignment w:val="baseline"/>
        <w:outlineLvl w:val="2"/>
        <w:rPr>
          <w:rFonts w:ascii="Times New Roman" w:hAnsi="Times New Roman"/>
          <w:b/>
          <w:bCs/>
          <w:sz w:val="24"/>
          <w:szCs w:val="28"/>
          <w:lang w:bidi="uk-UA"/>
        </w:rPr>
      </w:pPr>
      <w:r>
        <w:rPr>
          <w:rFonts w:ascii="Times New Roman" w:hAnsi="Times New Roman"/>
          <w:b/>
          <w:bCs/>
          <w:sz w:val="24"/>
          <w:szCs w:val="28"/>
          <w:lang w:bidi="uk-UA"/>
        </w:rPr>
        <w:t xml:space="preserve">територіальної громади Луцького району </w:t>
      </w:r>
    </w:p>
    <w:p w:rsidR="004A71F7" w:rsidRDefault="004A71F7" w:rsidP="004A71F7">
      <w:pPr>
        <w:shd w:val="clear" w:color="auto" w:fill="FFFFFF"/>
        <w:spacing w:after="0"/>
        <w:jc w:val="both"/>
        <w:textAlignment w:val="baseline"/>
        <w:outlineLvl w:val="2"/>
        <w:rPr>
          <w:rFonts w:ascii="Times New Roman" w:hAnsi="Times New Roman"/>
          <w:b/>
          <w:bCs/>
          <w:sz w:val="24"/>
          <w:szCs w:val="28"/>
          <w:lang w:bidi="uk-UA"/>
        </w:rPr>
      </w:pPr>
      <w:r>
        <w:rPr>
          <w:rFonts w:ascii="Times New Roman" w:hAnsi="Times New Roman"/>
          <w:b/>
          <w:bCs/>
          <w:sz w:val="24"/>
          <w:szCs w:val="28"/>
          <w:lang w:bidi="uk-UA"/>
        </w:rPr>
        <w:t>Волинської області</w:t>
      </w:r>
    </w:p>
    <w:p w:rsidR="004A71F7" w:rsidRDefault="004A71F7" w:rsidP="004A71F7">
      <w:pPr>
        <w:shd w:val="clear" w:color="auto" w:fill="FFFFFF"/>
        <w:spacing w:after="0"/>
        <w:jc w:val="both"/>
        <w:textAlignment w:val="baseline"/>
        <w:outlineLvl w:val="2"/>
        <w:rPr>
          <w:rFonts w:ascii="Times New Roman" w:hAnsi="Times New Roman"/>
          <w:b/>
          <w:bCs/>
          <w:sz w:val="24"/>
          <w:szCs w:val="28"/>
        </w:rPr>
      </w:pPr>
    </w:p>
    <w:p w:rsidR="004A71F7" w:rsidRDefault="004A71F7" w:rsidP="004A71F7">
      <w:pPr>
        <w:pStyle w:val="11"/>
        <w:spacing w:after="260"/>
        <w:ind w:firstLine="300"/>
        <w:jc w:val="both"/>
        <w:rPr>
          <w:sz w:val="22"/>
          <w:szCs w:val="22"/>
        </w:rPr>
      </w:pPr>
      <w:r>
        <w:rPr>
          <w:color w:val="000000"/>
          <w:sz w:val="24"/>
          <w:szCs w:val="24"/>
        </w:rPr>
        <w:t xml:space="preserve">       На виконання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пунктом 2 частини 1 статті 37 Закону України «Про місцеве самоврядування в Україні», відповідно до протоколу громадських обговорень, що оголошені розпорядженням Боратинського сільського голови від 07.10.2022 № 132/1.2, враховуючи позитивний висновок  постійної комісії з гумаітарних питань, сільська рада</w:t>
      </w:r>
    </w:p>
    <w:p w:rsidR="004A71F7" w:rsidRDefault="004A71F7" w:rsidP="004A71F7">
      <w:pPr>
        <w:shd w:val="clear" w:color="auto" w:fill="FFFFFF"/>
        <w:spacing w:after="0"/>
        <w:ind w:firstLine="851"/>
        <w:textAlignment w:val="baseline"/>
        <w:outlineLvl w:val="2"/>
        <w:rPr>
          <w:rFonts w:ascii="Times New Roman" w:hAnsi="Times New Roman"/>
          <w:b/>
          <w:sz w:val="24"/>
          <w:szCs w:val="28"/>
        </w:rPr>
      </w:pPr>
      <w:r>
        <w:rPr>
          <w:rFonts w:ascii="Times New Roman" w:hAnsi="Times New Roman"/>
          <w:b/>
          <w:sz w:val="24"/>
          <w:szCs w:val="28"/>
        </w:rPr>
        <w:t xml:space="preserve">                                             В И Р І Ш И Л А :</w:t>
      </w:r>
    </w:p>
    <w:p w:rsidR="004A71F7" w:rsidRDefault="004A71F7" w:rsidP="004A71F7">
      <w:pPr>
        <w:shd w:val="clear" w:color="auto" w:fill="FFFFFF"/>
        <w:spacing w:after="0"/>
        <w:ind w:firstLine="851"/>
        <w:jc w:val="both"/>
        <w:textAlignment w:val="baseline"/>
        <w:outlineLvl w:val="2"/>
        <w:rPr>
          <w:rFonts w:ascii="Times New Roman" w:hAnsi="Times New Roman"/>
          <w:b/>
          <w:sz w:val="24"/>
          <w:szCs w:val="28"/>
        </w:rPr>
      </w:pPr>
    </w:p>
    <w:p w:rsidR="004A71F7" w:rsidRDefault="004A71F7" w:rsidP="004A71F7">
      <w:pPr>
        <w:pStyle w:val="a5"/>
        <w:numPr>
          <w:ilvl w:val="0"/>
          <w:numId w:val="24"/>
        </w:numPr>
        <w:tabs>
          <w:tab w:val="left" w:pos="851"/>
        </w:tabs>
        <w:spacing w:line="276" w:lineRule="auto"/>
        <w:ind w:left="0" w:firstLine="567"/>
        <w:jc w:val="both"/>
        <w:rPr>
          <w:szCs w:val="28"/>
          <w:lang w:val="ru-RU" w:eastAsia="ru-RU"/>
        </w:rPr>
      </w:pPr>
      <w:r>
        <w:rPr>
          <w:szCs w:val="28"/>
          <w:lang w:val="ru-RU" w:eastAsia="ru-RU"/>
        </w:rPr>
        <w:t>Перейменувати вулиці Боратинської територіальної громади Луцького району Волинської області, а саме:</w:t>
      </w:r>
    </w:p>
    <w:p w:rsidR="004A71F7" w:rsidRDefault="004A71F7" w:rsidP="004A71F7">
      <w:pPr>
        <w:pStyle w:val="a5"/>
        <w:tabs>
          <w:tab w:val="left" w:pos="851"/>
        </w:tabs>
        <w:spacing w:line="276" w:lineRule="auto"/>
        <w:ind w:left="567"/>
        <w:jc w:val="both"/>
        <w:rPr>
          <w:szCs w:val="28"/>
          <w:lang w:val="ru-RU" w:eastAsia="ru-RU"/>
        </w:rPr>
      </w:pPr>
      <w:r>
        <w:rPr>
          <w:szCs w:val="28"/>
          <w:lang w:val="ru-RU" w:eastAsia="ru-RU"/>
        </w:rPr>
        <w:t>вулицю Першотравнева в селі Лаврів на вулицю Травнева;</w:t>
      </w:r>
    </w:p>
    <w:p w:rsidR="004A71F7" w:rsidRDefault="004A71F7" w:rsidP="004A71F7">
      <w:pPr>
        <w:pStyle w:val="a5"/>
        <w:tabs>
          <w:tab w:val="left" w:pos="851"/>
        </w:tabs>
        <w:spacing w:line="276" w:lineRule="auto"/>
        <w:ind w:left="567"/>
        <w:jc w:val="both"/>
        <w:rPr>
          <w:szCs w:val="28"/>
          <w:lang w:val="ru-RU" w:eastAsia="ru-RU"/>
        </w:rPr>
      </w:pPr>
      <w:r>
        <w:rPr>
          <w:szCs w:val="28"/>
          <w:lang w:val="ru-RU" w:eastAsia="ru-RU"/>
        </w:rPr>
        <w:t>вулицю Першотравнева в селі Лучиці на вулицю Незалежності;</w:t>
      </w:r>
    </w:p>
    <w:p w:rsidR="004A71F7" w:rsidRDefault="004A71F7" w:rsidP="004A71F7">
      <w:pPr>
        <w:pStyle w:val="a5"/>
        <w:tabs>
          <w:tab w:val="left" w:pos="851"/>
        </w:tabs>
        <w:spacing w:line="276" w:lineRule="auto"/>
        <w:ind w:left="567"/>
        <w:jc w:val="both"/>
        <w:rPr>
          <w:szCs w:val="28"/>
          <w:lang w:val="ru-RU" w:eastAsia="ru-RU"/>
        </w:rPr>
      </w:pPr>
      <w:r>
        <w:rPr>
          <w:szCs w:val="28"/>
          <w:lang w:val="ru-RU" w:eastAsia="ru-RU"/>
        </w:rPr>
        <w:t>вулицю Суворова в селі Промінь на вулицю Молодіжна.</w:t>
      </w:r>
    </w:p>
    <w:p w:rsidR="004A71F7" w:rsidRDefault="004A71F7" w:rsidP="004A71F7">
      <w:pPr>
        <w:pStyle w:val="a5"/>
        <w:numPr>
          <w:ilvl w:val="0"/>
          <w:numId w:val="24"/>
        </w:numPr>
        <w:tabs>
          <w:tab w:val="left" w:pos="851"/>
        </w:tabs>
        <w:spacing w:line="276" w:lineRule="auto"/>
        <w:ind w:left="0" w:firstLine="567"/>
        <w:jc w:val="both"/>
        <w:rPr>
          <w:szCs w:val="28"/>
          <w:lang w:val="ru-RU" w:eastAsia="ru-RU"/>
        </w:rPr>
      </w:pPr>
      <w:r>
        <w:rPr>
          <w:szCs w:val="28"/>
          <w:lang w:val="ru-RU" w:eastAsia="ru-RU"/>
        </w:rPr>
        <w:t>Перейменування вулиць провести без зміни поштових номерів житлових будинків, установ та споруд.</w:t>
      </w:r>
    </w:p>
    <w:p w:rsidR="004A71F7" w:rsidRDefault="004A71F7" w:rsidP="004A71F7">
      <w:pPr>
        <w:pStyle w:val="a5"/>
        <w:numPr>
          <w:ilvl w:val="0"/>
          <w:numId w:val="24"/>
        </w:numPr>
        <w:tabs>
          <w:tab w:val="left" w:pos="851"/>
        </w:tabs>
        <w:spacing w:line="276" w:lineRule="auto"/>
        <w:ind w:left="0" w:firstLine="567"/>
        <w:jc w:val="both"/>
        <w:rPr>
          <w:szCs w:val="28"/>
          <w:lang w:val="ru-RU" w:eastAsia="ru-RU"/>
        </w:rPr>
      </w:pPr>
      <w:r>
        <w:rPr>
          <w:szCs w:val="28"/>
          <w:lang w:val="ru-RU" w:eastAsia="ru-RU"/>
        </w:rPr>
        <w:t>Відділу організаційно-правового забезпечення провести відповідні роботи пов’язані з перейменуванням,  внесенням змін про включення перейменованої вулиці до Словників державного реєстру речових прав на нерухоме майно.</w:t>
      </w:r>
    </w:p>
    <w:p w:rsidR="004A71F7" w:rsidRDefault="004A71F7" w:rsidP="004A71F7">
      <w:pPr>
        <w:pStyle w:val="a5"/>
        <w:numPr>
          <w:ilvl w:val="0"/>
          <w:numId w:val="24"/>
        </w:numPr>
        <w:tabs>
          <w:tab w:val="left" w:pos="851"/>
        </w:tabs>
        <w:spacing w:line="276" w:lineRule="auto"/>
        <w:ind w:left="0" w:firstLine="567"/>
        <w:jc w:val="both"/>
        <w:rPr>
          <w:szCs w:val="28"/>
          <w:lang w:val="ru-RU" w:eastAsia="ru-RU"/>
        </w:rPr>
      </w:pPr>
      <w:r>
        <w:rPr>
          <w:szCs w:val="28"/>
          <w:lang w:val="ru-RU" w:eastAsia="ru-RU"/>
        </w:rPr>
        <w:t>Контроль за виконанням рішення покласти на постійну комісію з питань регламенту, депутатської діяльності, етики, прав людини, законності, співробітництва та молодіжної політики.</w:t>
      </w:r>
    </w:p>
    <w:p w:rsidR="004A71F7" w:rsidRDefault="004A71F7" w:rsidP="004A71F7">
      <w:pPr>
        <w:spacing w:after="0"/>
        <w:ind w:firstLine="567"/>
        <w:jc w:val="both"/>
        <w:rPr>
          <w:rFonts w:ascii="Times New Roman" w:hAnsi="Times New Roman"/>
          <w:sz w:val="24"/>
          <w:szCs w:val="28"/>
        </w:rPr>
      </w:pPr>
    </w:p>
    <w:p w:rsidR="004A71F7" w:rsidRDefault="004A71F7" w:rsidP="004A71F7">
      <w:pPr>
        <w:spacing w:after="0"/>
        <w:jc w:val="both"/>
        <w:rPr>
          <w:rFonts w:ascii="Times New Roman" w:hAnsi="Times New Roman"/>
          <w:b/>
          <w:sz w:val="24"/>
          <w:szCs w:val="28"/>
        </w:rPr>
      </w:pPr>
    </w:p>
    <w:p w:rsidR="004A71F7" w:rsidRDefault="004A71F7" w:rsidP="004A71F7">
      <w:pPr>
        <w:spacing w:after="0"/>
        <w:jc w:val="both"/>
        <w:rPr>
          <w:rFonts w:ascii="Times New Roman" w:hAnsi="Times New Roman"/>
          <w:b/>
          <w:sz w:val="24"/>
          <w:szCs w:val="28"/>
        </w:rPr>
      </w:pPr>
    </w:p>
    <w:p w:rsidR="004A71F7" w:rsidRDefault="004A71F7" w:rsidP="004A71F7">
      <w:pPr>
        <w:spacing w:after="0"/>
        <w:jc w:val="both"/>
        <w:rPr>
          <w:b/>
          <w:sz w:val="24"/>
          <w:szCs w:val="28"/>
        </w:rPr>
      </w:pPr>
      <w:r>
        <w:rPr>
          <w:rFonts w:ascii="Times New Roman" w:hAnsi="Times New Roman"/>
          <w:sz w:val="24"/>
          <w:szCs w:val="28"/>
        </w:rPr>
        <w:t>Боратинський сільський голова</w:t>
      </w:r>
      <w:r>
        <w:rPr>
          <w:rFonts w:ascii="Times New Roman" w:hAnsi="Times New Roman"/>
          <w:b/>
          <w:sz w:val="24"/>
          <w:szCs w:val="28"/>
        </w:rPr>
        <w:t xml:space="preserve">                                      </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Сергій ЯРУЧИК</w:t>
      </w:r>
    </w:p>
    <w:p w:rsidR="004A71F7" w:rsidRDefault="004A71F7" w:rsidP="004A71F7">
      <w:pPr>
        <w:spacing w:after="0"/>
      </w:pPr>
    </w:p>
    <w:p w:rsidR="004A71F7" w:rsidRDefault="004A71F7" w:rsidP="004A71F7">
      <w:pPr>
        <w:spacing w:after="0"/>
        <w:rPr>
          <w:rFonts w:ascii="Times New Roman" w:hAnsi="Times New Roman"/>
          <w:sz w:val="20"/>
          <w:szCs w:val="20"/>
        </w:rPr>
      </w:pPr>
      <w:r>
        <w:rPr>
          <w:rFonts w:ascii="Times New Roman" w:hAnsi="Times New Roman"/>
          <w:sz w:val="20"/>
          <w:szCs w:val="20"/>
        </w:rPr>
        <w:t>Богдана Макарчук</w:t>
      </w: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rPr>
      </w:pPr>
    </w:p>
    <w:p w:rsidR="004A71F7" w:rsidRDefault="004A71F7" w:rsidP="004A71F7">
      <w:pPr>
        <w:spacing w:after="0"/>
        <w:rPr>
          <w:rFonts w:ascii="Times New Roman" w:hAnsi="Times New Roman"/>
          <w:sz w:val="24"/>
        </w:rPr>
      </w:pPr>
    </w:p>
    <w:p w:rsidR="004A71F7" w:rsidRDefault="004A71F7" w:rsidP="004A71F7">
      <w:pPr>
        <w:spacing w:after="0" w:line="240" w:lineRule="auto"/>
        <w:jc w:val="right"/>
        <w:rPr>
          <w:rFonts w:ascii="Times New Roman" w:eastAsia="Times New Roman" w:hAnsi="Times New Roman"/>
          <w:b/>
          <w:i/>
          <w:sz w:val="24"/>
          <w:szCs w:val="24"/>
          <w:lang w:eastAsia="ru-RU"/>
        </w:rPr>
      </w:pPr>
      <w:r>
        <w:rPr>
          <w:rFonts w:ascii="Times New Roman" w:eastAsiaTheme="minorHAnsi" w:hAnsi="Times New Roman"/>
          <w:snapToGrid w:val="0"/>
          <w:spacing w:val="8"/>
          <w:sz w:val="24"/>
          <w:szCs w:val="24"/>
        </w:rPr>
        <w:t xml:space="preserve">                                 </w:t>
      </w:r>
    </w:p>
    <w:p w:rsidR="004A71F7" w:rsidRDefault="004A71F7" w:rsidP="004A71F7">
      <w:pPr>
        <w:spacing w:after="0"/>
        <w:jc w:val="center"/>
        <w:rPr>
          <w:rFonts w:ascii="Times New Roman" w:eastAsiaTheme="minorHAnsi"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b/>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13 липня 2023 року № 17/16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Про найменування вулиць.</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Розглянувши пропозиції жителів нових  масивів забудови сіл Боратин, Рованці, Мстишин,  відповідно до пункту 41 частини першої статті 26, пункту 1 ст. 37 Закону України «Про місцеве самоврядування в Україні»,  враховуючи позитивний висновок постійної комісії з гуманітарних питань, сільська рада</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1. Назвати вулиці  в селі Боратин  Луцького району Волинської області: вулиця Пасічна, вулиця  Горіхова.</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Назвати вулиці в селі Рованці  Луцького району Волинської області:  вулиця Гетьмана Сагайдачного, вулиця Чумацька.</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Назвати вулицю в селі Мстишин Луцького району Волинської області: вулиця </w:t>
      </w:r>
    </w:p>
    <w:p w:rsidR="004A71F7" w:rsidRDefault="004A71F7" w:rsidP="004A71F7">
      <w:pPr>
        <w:spacing w:after="0"/>
        <w:rPr>
          <w:rFonts w:ascii="Times New Roman" w:hAnsi="Times New Roman"/>
          <w:sz w:val="24"/>
          <w:szCs w:val="24"/>
        </w:rPr>
      </w:pPr>
      <w:r>
        <w:rPr>
          <w:rFonts w:ascii="Times New Roman" w:hAnsi="Times New Roman"/>
          <w:sz w:val="24"/>
          <w:szCs w:val="24"/>
        </w:rPr>
        <w:t>Героїв України.</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2. Секретарю сільської ради Людмилі Сахан звернутись з клопотанням до Волинської регіональної філії державного підприємства «Національні  інформаційні системи» про внесення  інформації про новостворені вулиці до словника вулиць Державного реєстру речових прав на нерухоме майно.</w:t>
      </w:r>
    </w:p>
    <w:p w:rsidR="004A71F7" w:rsidRDefault="004A71F7" w:rsidP="004A71F7">
      <w:pPr>
        <w:tabs>
          <w:tab w:val="left" w:pos="851"/>
        </w:tabs>
        <w:spacing w:after="0"/>
        <w:ind w:firstLine="141"/>
        <w:jc w:val="both"/>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начальника відділу земельних ресурсів сільської ради, кадастру і екологічної безпеки Ярослава Саченка.</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napToGrid w:val="0"/>
          <w:spacing w:val="8"/>
          <w:sz w:val="20"/>
          <w:szCs w:val="20"/>
        </w:rPr>
      </w:pPr>
      <w:r>
        <w:rPr>
          <w:rFonts w:ascii="Times New Roman" w:hAnsi="Times New Roman"/>
          <w:snapToGrid w:val="0"/>
          <w:spacing w:val="8"/>
          <w:sz w:val="20"/>
          <w:szCs w:val="20"/>
        </w:rPr>
        <w:t>Людмила Сахан</w:t>
      </w:r>
    </w:p>
    <w:p w:rsidR="004A71F7" w:rsidRDefault="004A71F7" w:rsidP="004A71F7">
      <w:pPr>
        <w:spacing w:after="0"/>
        <w:jc w:val="center"/>
        <w:rPr>
          <w:rFonts w:asciiTheme="minorHAnsi" w:hAnsiTheme="minorHAnsi" w:cstheme="minorBidi"/>
          <w:snapToGrid w:val="0"/>
          <w:spacing w:val="8"/>
          <w:sz w:val="24"/>
          <w:szCs w:val="24"/>
        </w:rPr>
      </w:pPr>
    </w:p>
    <w:p w:rsidR="004A71F7" w:rsidRDefault="004A71F7" w:rsidP="004A71F7">
      <w:pPr>
        <w:jc w:val="center"/>
        <w:rPr>
          <w:snapToGrid w:val="0"/>
          <w:spacing w:val="8"/>
        </w:rPr>
      </w:pPr>
    </w:p>
    <w:p w:rsidR="004A71F7" w:rsidRDefault="004A71F7" w:rsidP="004A71F7"/>
    <w:p w:rsidR="004A71F7" w:rsidRDefault="004A71F7" w:rsidP="004A71F7">
      <w:pPr>
        <w:spacing w:after="0" w:line="240" w:lineRule="auto"/>
        <w:jc w:val="right"/>
        <w:rPr>
          <w:rFonts w:ascii="Times New Roman" w:eastAsiaTheme="minorHAnsi" w:hAnsi="Times New Roman"/>
          <w:snapToGrid w:val="0"/>
          <w:spacing w:val="8"/>
          <w:sz w:val="24"/>
          <w:szCs w:val="24"/>
        </w:rPr>
      </w:pPr>
      <w:r>
        <w:rPr>
          <w:rFonts w:ascii="Times New Roman" w:eastAsiaTheme="minorHAnsi" w:hAnsi="Times New Roman"/>
          <w:snapToGrid w:val="0"/>
          <w:spacing w:val="8"/>
          <w:sz w:val="24"/>
          <w:szCs w:val="24"/>
        </w:rPr>
        <w:t xml:space="preserve">                                </w:t>
      </w:r>
    </w:p>
    <w:p w:rsidR="004A71F7" w:rsidRDefault="004A71F7" w:rsidP="004A71F7">
      <w:pPr>
        <w:spacing w:after="0"/>
        <w:jc w:val="center"/>
        <w:rPr>
          <w:rFonts w:ascii="Times New Roman" w:eastAsiaTheme="minorHAnsi" w:hAnsi="Times New Roman"/>
          <w:snapToGrid w:val="0"/>
          <w:spacing w:val="8"/>
          <w:sz w:val="24"/>
          <w:szCs w:val="24"/>
        </w:rPr>
      </w:pPr>
      <w:r>
        <w:rPr>
          <w:rFonts w:ascii="Times New Roman" w:eastAsiaTheme="minorHAnsi" w:hAnsi="Times New Roman"/>
          <w:snapToGrid w:val="0"/>
          <w:spacing w:val="8"/>
          <w:sz w:val="24"/>
          <w:szCs w:val="24"/>
        </w:rPr>
        <w:t xml:space="preserve">                            </w:t>
      </w:r>
    </w:p>
    <w:p w:rsidR="004A71F7" w:rsidRDefault="004A71F7" w:rsidP="004A71F7">
      <w:pPr>
        <w:spacing w:after="0"/>
        <w:jc w:val="center"/>
        <w:rPr>
          <w:rFonts w:ascii="Times New Roman" w:eastAsiaTheme="minorHAnsi"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b/>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13  липня 2023 року № 17/17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Про перенесення розгляду питання </w:t>
      </w:r>
      <w:r>
        <w:rPr>
          <w:rFonts w:ascii="Times New Roman" w:hAnsi="Times New Roman"/>
          <w:b/>
          <w:sz w:val="24"/>
          <w:szCs w:val="24"/>
          <w:lang w:val="ru-RU"/>
        </w:rPr>
        <w:t>“</w:t>
      </w:r>
      <w:r>
        <w:rPr>
          <w:rFonts w:ascii="Times New Roman" w:hAnsi="Times New Roman"/>
          <w:b/>
          <w:sz w:val="24"/>
          <w:szCs w:val="24"/>
        </w:rPr>
        <w:t xml:space="preserve">Про </w:t>
      </w:r>
    </w:p>
    <w:p w:rsidR="004A71F7" w:rsidRDefault="004A71F7" w:rsidP="004A71F7">
      <w:pPr>
        <w:spacing w:after="0"/>
        <w:rPr>
          <w:rFonts w:ascii="Times New Roman" w:hAnsi="Times New Roman"/>
          <w:b/>
          <w:sz w:val="24"/>
          <w:szCs w:val="24"/>
        </w:rPr>
      </w:pPr>
      <w:r>
        <w:rPr>
          <w:rFonts w:ascii="Times New Roman" w:hAnsi="Times New Roman"/>
          <w:b/>
          <w:sz w:val="24"/>
          <w:szCs w:val="24"/>
        </w:rPr>
        <w:t>найменування вулиць в  садівничо-</w:t>
      </w:r>
    </w:p>
    <w:p w:rsidR="004A71F7" w:rsidRDefault="004A71F7" w:rsidP="004A71F7">
      <w:pPr>
        <w:spacing w:after="0"/>
        <w:rPr>
          <w:rFonts w:ascii="Times New Roman" w:hAnsi="Times New Roman"/>
          <w:b/>
          <w:sz w:val="24"/>
          <w:szCs w:val="24"/>
          <w:lang w:val="ru-RU"/>
        </w:rPr>
      </w:pPr>
      <w:r>
        <w:rPr>
          <w:rFonts w:ascii="Times New Roman" w:hAnsi="Times New Roman"/>
          <w:b/>
          <w:sz w:val="24"/>
          <w:szCs w:val="24"/>
        </w:rPr>
        <w:t>городницькому товаристві  «Прикордонник»</w:t>
      </w:r>
      <w:r>
        <w:rPr>
          <w:rFonts w:ascii="Times New Roman" w:hAnsi="Times New Roman"/>
          <w:b/>
          <w:sz w:val="24"/>
          <w:szCs w:val="24"/>
          <w:lang w:val="ru-RU"/>
        </w:rPr>
        <w:t>”</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Розглянувши  клопотання  садівничого-городницького  товариства  «Прикордонник»  щодо найменування вулиць в садівничо-городницькому товаристві,  відповідно до пункту 41 частини першої статті 26, пункту 1 ст. 37  Закону України „ Про місцеве самоврядування в Україні”, враховуючи позитивний висновок постійної комісії з гуманітарних питань, сільська рада</w:t>
      </w: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1. Доручити головному  архітектору Валентині  Шаєвській детально вивчити питання про найменування  вулиць  в садівничо-городницькому товаристві «Прикордонник», яке розміщене селі Городище Боратинської територіальної громади  Луцького району Волинської області:</w:t>
      </w:r>
    </w:p>
    <w:p w:rsidR="004A71F7" w:rsidRDefault="004A71F7" w:rsidP="004A71F7">
      <w:pPr>
        <w:spacing w:after="0"/>
        <w:rPr>
          <w:rFonts w:ascii="Times New Roman" w:hAnsi="Times New Roman"/>
          <w:sz w:val="24"/>
          <w:szCs w:val="24"/>
        </w:rPr>
      </w:pPr>
      <w:r>
        <w:rPr>
          <w:rFonts w:ascii="Times New Roman" w:hAnsi="Times New Roman"/>
          <w:sz w:val="24"/>
          <w:szCs w:val="24"/>
        </w:rPr>
        <w:t>вулиця  Львівська;</w:t>
      </w:r>
    </w:p>
    <w:p w:rsidR="004A71F7" w:rsidRDefault="004A71F7" w:rsidP="004A71F7">
      <w:pPr>
        <w:spacing w:after="0"/>
        <w:rPr>
          <w:rFonts w:ascii="Times New Roman" w:hAnsi="Times New Roman"/>
          <w:sz w:val="24"/>
          <w:szCs w:val="24"/>
        </w:rPr>
      </w:pPr>
      <w:r>
        <w:rPr>
          <w:rFonts w:ascii="Times New Roman" w:hAnsi="Times New Roman"/>
          <w:sz w:val="24"/>
          <w:szCs w:val="24"/>
        </w:rPr>
        <w:t>вулиця  Червоної калини;</w:t>
      </w:r>
    </w:p>
    <w:p w:rsidR="004A71F7" w:rsidRDefault="004A71F7" w:rsidP="004A71F7">
      <w:pPr>
        <w:spacing w:after="0"/>
        <w:rPr>
          <w:rFonts w:ascii="Times New Roman" w:hAnsi="Times New Roman"/>
          <w:sz w:val="24"/>
          <w:szCs w:val="24"/>
        </w:rPr>
      </w:pPr>
      <w:r>
        <w:rPr>
          <w:rFonts w:ascii="Times New Roman" w:hAnsi="Times New Roman"/>
          <w:sz w:val="24"/>
          <w:szCs w:val="24"/>
        </w:rPr>
        <w:t>вулиця Галицька;</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вулиця Садівнича;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вулиця Вишнева ; </w:t>
      </w:r>
    </w:p>
    <w:p w:rsidR="004A71F7" w:rsidRDefault="004A71F7" w:rsidP="004A71F7">
      <w:pPr>
        <w:spacing w:after="0"/>
        <w:rPr>
          <w:rFonts w:ascii="Times New Roman" w:hAnsi="Times New Roman"/>
          <w:sz w:val="24"/>
          <w:szCs w:val="24"/>
        </w:rPr>
      </w:pPr>
      <w:r>
        <w:rPr>
          <w:rFonts w:ascii="Times New Roman" w:hAnsi="Times New Roman"/>
          <w:sz w:val="24"/>
          <w:szCs w:val="24"/>
        </w:rPr>
        <w:t>вулиця Прикордонників</w:t>
      </w:r>
    </w:p>
    <w:p w:rsidR="004A71F7" w:rsidRDefault="004A71F7" w:rsidP="004A71F7">
      <w:pPr>
        <w:spacing w:after="0"/>
        <w:rPr>
          <w:rFonts w:ascii="Times New Roman" w:hAnsi="Times New Roman"/>
          <w:sz w:val="24"/>
          <w:szCs w:val="24"/>
        </w:rPr>
      </w:pPr>
      <w:r>
        <w:rPr>
          <w:rFonts w:ascii="Times New Roman" w:hAnsi="Times New Roman"/>
          <w:sz w:val="24"/>
          <w:szCs w:val="24"/>
        </w:rPr>
        <w:t>та внести пропозицію по даному питанню на розгляд чергової сесії.</w:t>
      </w:r>
    </w:p>
    <w:p w:rsidR="004A71F7" w:rsidRDefault="004A71F7" w:rsidP="004A71F7">
      <w:pPr>
        <w:tabs>
          <w:tab w:val="left" w:pos="851"/>
        </w:tabs>
        <w:spacing w:after="0"/>
        <w:ind w:firstLine="141"/>
        <w:jc w:val="both"/>
        <w:rPr>
          <w:rFonts w:ascii="Times New Roman" w:hAnsi="Times New Roman"/>
          <w:sz w:val="24"/>
          <w:szCs w:val="24"/>
        </w:rPr>
      </w:pPr>
      <w:r>
        <w:rPr>
          <w:rFonts w:ascii="Times New Roman" w:hAnsi="Times New Roman"/>
          <w:sz w:val="24"/>
          <w:szCs w:val="24"/>
        </w:rPr>
        <w:t xml:space="preserve">          2. Контроль за виконанням даного рішення покласти на начальнику відділу земельних ресурсів сільської ради, кадастру і екологічної безпеки Ярослава Саченка.</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napToGrid w:val="0"/>
          <w:spacing w:val="8"/>
          <w:sz w:val="20"/>
          <w:szCs w:val="20"/>
        </w:rPr>
      </w:pPr>
      <w:r>
        <w:rPr>
          <w:rFonts w:ascii="Times New Roman" w:hAnsi="Times New Roman"/>
          <w:snapToGrid w:val="0"/>
          <w:spacing w:val="8"/>
          <w:sz w:val="20"/>
          <w:szCs w:val="20"/>
        </w:rPr>
        <w:t>Людмила Сахан</w:t>
      </w:r>
    </w:p>
    <w:p w:rsidR="004A71F7" w:rsidRDefault="004A71F7" w:rsidP="004A71F7">
      <w:pPr>
        <w:spacing w:after="0"/>
        <w:jc w:val="center"/>
        <w:rPr>
          <w:rFonts w:ascii="Times New Roman" w:eastAsiaTheme="minorHAnsi" w:hAnsi="Times New Roman"/>
          <w:snapToGrid w:val="0"/>
          <w:spacing w:val="8"/>
          <w:sz w:val="24"/>
          <w:szCs w:val="24"/>
        </w:rPr>
      </w:pPr>
      <w:r>
        <w:rPr>
          <w:rFonts w:ascii="Times New Roman" w:eastAsiaTheme="minorHAnsi" w:hAnsi="Times New Roman"/>
          <w:snapToGrid w:val="0"/>
          <w:spacing w:val="8"/>
          <w:sz w:val="24"/>
          <w:szCs w:val="24"/>
        </w:rPr>
        <w:t xml:space="preserve">                         </w:t>
      </w:r>
    </w:p>
    <w:p w:rsidR="004A71F7" w:rsidRDefault="004A71F7" w:rsidP="004A71F7">
      <w:pPr>
        <w:spacing w:after="0"/>
        <w:rPr>
          <w:rFonts w:ascii="Times New Roman" w:eastAsiaTheme="minorHAnsi" w:hAnsi="Times New Roman"/>
          <w:snapToGrid w:val="0"/>
          <w:spacing w:val="8"/>
          <w:sz w:val="24"/>
          <w:szCs w:val="24"/>
        </w:rPr>
      </w:pPr>
      <w:r>
        <w:rPr>
          <w:rFonts w:ascii="Times New Roman" w:eastAsiaTheme="minorHAnsi" w:hAnsi="Times New Roman"/>
          <w:snapToGrid w:val="0"/>
          <w:spacing w:val="8"/>
          <w:sz w:val="24"/>
          <w:szCs w:val="24"/>
        </w:rPr>
        <w:t xml:space="preserve">                                                            </w:t>
      </w:r>
      <w:r>
        <w:rPr>
          <w:rFonts w:ascii="Times New Roman" w:hAnsi="Times New Roman"/>
          <w:noProof/>
          <w:spacing w:val="8"/>
          <w:sz w:val="24"/>
          <w:szCs w:val="24"/>
          <w:lang w:eastAsia="uk-UA"/>
        </w:rPr>
        <w:drawing>
          <wp:inline distT="0" distB="0" distL="0" distR="0">
            <wp:extent cx="428625" cy="6096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eastAsiaTheme="minorHAnsi" w:hAnsi="Times New Roman"/>
          <w:snapToGrid w:val="0"/>
          <w:spacing w:val="8"/>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lang w:val="ru-RU"/>
        </w:rPr>
        <w:t xml:space="preserve">                                 </w:t>
      </w:r>
      <w:r>
        <w:rPr>
          <w:rFonts w:ascii="Times New Roman" w:hAnsi="Times New Roman"/>
          <w:b/>
          <w:sz w:val="24"/>
          <w:szCs w:val="24"/>
        </w:rPr>
        <w:t xml:space="preserve"> БОРАТИНСЬКА  СІЛЬСЬКА  РАДА</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13 липня  2023 року № 17/18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spacing w:after="0" w:line="240" w:lineRule="auto"/>
        <w:rPr>
          <w:rFonts w:ascii="Times New Roman" w:hAnsi="Times New Roman"/>
          <w:b/>
          <w:sz w:val="24"/>
          <w:szCs w:val="24"/>
        </w:rPr>
      </w:pPr>
    </w:p>
    <w:p w:rsidR="004A71F7" w:rsidRDefault="004A71F7" w:rsidP="004A71F7">
      <w:pPr>
        <w:spacing w:after="0" w:line="240" w:lineRule="auto"/>
        <w:rPr>
          <w:rFonts w:ascii="Times New Roman" w:hAnsi="Times New Roman"/>
          <w:b/>
          <w:sz w:val="24"/>
          <w:szCs w:val="24"/>
        </w:rPr>
      </w:pPr>
      <w:r>
        <w:rPr>
          <w:rFonts w:ascii="Times New Roman" w:hAnsi="Times New Roman"/>
          <w:b/>
          <w:sz w:val="24"/>
          <w:szCs w:val="24"/>
        </w:rPr>
        <w:t xml:space="preserve">Про списання основних засобів, які знаходяться </w:t>
      </w:r>
    </w:p>
    <w:p w:rsidR="004A71F7" w:rsidRDefault="004A71F7" w:rsidP="004A71F7">
      <w:pPr>
        <w:spacing w:after="0" w:line="240" w:lineRule="auto"/>
        <w:rPr>
          <w:rFonts w:ascii="Times New Roman" w:hAnsi="Times New Roman"/>
          <w:b/>
          <w:sz w:val="24"/>
          <w:szCs w:val="24"/>
        </w:rPr>
      </w:pPr>
      <w:r>
        <w:rPr>
          <w:rFonts w:ascii="Times New Roman" w:hAnsi="Times New Roman"/>
          <w:b/>
          <w:sz w:val="24"/>
          <w:szCs w:val="24"/>
        </w:rPr>
        <w:t>на балансі Мстишинської гімназії</w:t>
      </w:r>
    </w:p>
    <w:p w:rsidR="004A71F7" w:rsidRDefault="004A71F7" w:rsidP="004A71F7">
      <w:pPr>
        <w:spacing w:after="0" w:line="240" w:lineRule="auto"/>
        <w:jc w:val="both"/>
        <w:rPr>
          <w:rFonts w:ascii="Times New Roman" w:hAnsi="Times New Roman"/>
          <w:b/>
          <w:sz w:val="24"/>
          <w:szCs w:val="24"/>
        </w:rPr>
      </w:pPr>
    </w:p>
    <w:p w:rsidR="004A71F7" w:rsidRDefault="004A71F7" w:rsidP="004A71F7">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 xml:space="preserve">Керуючись ст. 26, ст. 60 Закону України „Про місцеве самоврядування в  Україні», розглянувши клопотання директора Мстишинської гімназії  щодо погодження на списання основних засобів та вивчивши подані закладом підтверджуючі документи, діючи у відповідності до Порядку списання об'єктів комунальної власності Боратинської сільської ради,  балансоутримувачами яких є заклади освіти, затвердженого рішенням сесії від 05 жовтня 2021 року № 9/9, враховуючи пропозицію  постійної комісії з питань комунальної власності, житлово-комунального господарства, благоустрою, енергозбереження та будівництва, сільська рада  </w:t>
      </w:r>
    </w:p>
    <w:p w:rsidR="004A71F7" w:rsidRDefault="004A71F7" w:rsidP="004A71F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A71F7" w:rsidRDefault="004A71F7" w:rsidP="004A71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И Р І Ш И Л А:</w:t>
      </w:r>
    </w:p>
    <w:p w:rsidR="004A71F7" w:rsidRDefault="004A71F7" w:rsidP="004A71F7">
      <w:pPr>
        <w:spacing w:after="0" w:line="240" w:lineRule="auto"/>
        <w:jc w:val="both"/>
        <w:rPr>
          <w:rFonts w:ascii="Times New Roman" w:eastAsia="Times New Roman" w:hAnsi="Times New Roman"/>
          <w:sz w:val="24"/>
          <w:szCs w:val="24"/>
          <w:lang w:eastAsia="ru-RU"/>
        </w:rPr>
      </w:pPr>
    </w:p>
    <w:p w:rsidR="004A71F7" w:rsidRDefault="004A71F7" w:rsidP="004A71F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1.Погодити списання з балансу Мстишинської гімназії приміщення шкільної  їдальні інв. № 101310004, балансовою вартістю 20225,00)  у зв’язку з його моральним та фізичним зносом, та як таке, що є непридатним для подальшого використання. </w:t>
      </w:r>
    </w:p>
    <w:p w:rsidR="004A71F7" w:rsidRDefault="004A71F7" w:rsidP="004A71F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Комісії зі списання майна Мстишинської гімназії здійснити списання основого засобу, визначеного у п.1 даного рішення  у відповідності до Порядку. </w:t>
      </w:r>
    </w:p>
    <w:p w:rsidR="004A71F7" w:rsidRDefault="004A71F7" w:rsidP="004A71F7">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3. Контроль за виконанням цього рішення покласти на постійну комісію з питань комунальної власності, житлово-комунального господарства, благоустрою, енергозбереження та будівництва (голова комісії Лариса Борейко) та відділ освіти Боратинської сільської ради  (начальник відділу Олександр Хомич).</w:t>
      </w:r>
    </w:p>
    <w:p w:rsidR="004A71F7" w:rsidRDefault="004A71F7" w:rsidP="004A71F7">
      <w:pPr>
        <w:spacing w:after="0" w:line="240" w:lineRule="auto"/>
        <w:jc w:val="both"/>
        <w:rPr>
          <w:rFonts w:ascii="Times New Roman" w:eastAsia="Times New Roman" w:hAnsi="Times New Roman"/>
          <w:iCs/>
          <w:sz w:val="24"/>
          <w:szCs w:val="24"/>
          <w:lang w:eastAsia="ru-RU"/>
        </w:rPr>
      </w:pPr>
    </w:p>
    <w:p w:rsidR="004A71F7" w:rsidRDefault="004A71F7" w:rsidP="004A71F7">
      <w:pPr>
        <w:spacing w:after="0" w:line="240" w:lineRule="auto"/>
        <w:jc w:val="both"/>
        <w:rPr>
          <w:rFonts w:ascii="Times New Roman" w:eastAsia="Times New Roman" w:hAnsi="Times New Roman"/>
          <w:bCs/>
          <w:color w:val="000000"/>
          <w:sz w:val="24"/>
          <w:szCs w:val="24"/>
          <w:lang w:eastAsia="uk-UA"/>
        </w:rPr>
      </w:pPr>
    </w:p>
    <w:p w:rsidR="004A71F7" w:rsidRDefault="004A71F7" w:rsidP="004A71F7">
      <w:pPr>
        <w:spacing w:after="0" w:line="240" w:lineRule="auto"/>
        <w:jc w:val="both"/>
        <w:rPr>
          <w:rFonts w:ascii="Times New Roman" w:eastAsia="Times New Roman" w:hAnsi="Times New Roman"/>
          <w:bCs/>
          <w:color w:val="000000"/>
          <w:sz w:val="24"/>
          <w:szCs w:val="24"/>
          <w:lang w:eastAsia="uk-UA"/>
        </w:rPr>
      </w:pPr>
    </w:p>
    <w:p w:rsidR="004A71F7" w:rsidRDefault="004A71F7" w:rsidP="004A71F7">
      <w:pPr>
        <w:spacing w:after="0" w:line="240" w:lineRule="auto"/>
        <w:jc w:val="both"/>
        <w:rPr>
          <w:rFonts w:ascii="Times New Roman" w:eastAsia="Times New Roman" w:hAnsi="Times New Roman"/>
          <w:b/>
          <w:bCs/>
          <w:color w:val="000000"/>
          <w:sz w:val="24"/>
          <w:szCs w:val="24"/>
          <w:lang w:eastAsia="uk-UA"/>
        </w:rPr>
      </w:pPr>
      <w:r>
        <w:rPr>
          <w:rFonts w:ascii="Times New Roman" w:eastAsia="Times New Roman" w:hAnsi="Times New Roman"/>
          <w:bCs/>
          <w:color w:val="000000"/>
          <w:sz w:val="24"/>
          <w:szCs w:val="24"/>
          <w:lang w:eastAsia="uk-UA"/>
        </w:rPr>
        <w:t xml:space="preserve">Боратинський сільський голова                                                                      </w:t>
      </w:r>
      <w:r>
        <w:rPr>
          <w:rFonts w:ascii="Times New Roman" w:eastAsia="Times New Roman" w:hAnsi="Times New Roman"/>
          <w:b/>
          <w:bCs/>
          <w:color w:val="000000"/>
          <w:sz w:val="24"/>
          <w:szCs w:val="24"/>
          <w:lang w:eastAsia="uk-UA"/>
        </w:rPr>
        <w:t>Сергій ЯРУЧИК</w:t>
      </w:r>
    </w:p>
    <w:p w:rsidR="004A71F7" w:rsidRDefault="004A71F7" w:rsidP="004A71F7">
      <w:pPr>
        <w:spacing w:after="0" w:line="240" w:lineRule="auto"/>
        <w:jc w:val="both"/>
        <w:rPr>
          <w:rFonts w:ascii="Times New Roman" w:eastAsia="Times New Roman" w:hAnsi="Times New Roman"/>
          <w:bCs/>
          <w:color w:val="000000"/>
          <w:sz w:val="24"/>
          <w:szCs w:val="24"/>
          <w:lang w:eastAsia="uk-UA"/>
        </w:rPr>
      </w:pPr>
    </w:p>
    <w:p w:rsidR="004A71F7" w:rsidRDefault="004A71F7" w:rsidP="004A71F7">
      <w:pPr>
        <w:spacing w:after="0" w:line="240" w:lineRule="auto"/>
        <w:jc w:val="both"/>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Олександр Хомич </w:t>
      </w:r>
    </w:p>
    <w:p w:rsidR="004A71F7" w:rsidRDefault="004A71F7" w:rsidP="004A71F7">
      <w:pPr>
        <w:ind w:firstLine="708"/>
        <w:jc w:val="both"/>
        <w:rPr>
          <w:rFonts w:asciiTheme="minorHAnsi" w:eastAsiaTheme="minorHAnsi" w:hAnsiTheme="minorHAnsi" w:cstheme="minorBidi"/>
          <w:color w:val="000000"/>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eastAsiaTheme="minorHAnsi" w:hAnsi="Times New Roman"/>
          <w:snapToGrid w:val="0"/>
          <w:spacing w:val="8"/>
          <w:sz w:val="24"/>
          <w:szCs w:val="24"/>
        </w:rPr>
      </w:pPr>
      <w:r>
        <w:rPr>
          <w:rFonts w:ascii="Times New Roman" w:hAnsi="Times New Roman"/>
          <w:snapToGrid w:val="0"/>
          <w:spacing w:val="8"/>
          <w:sz w:val="24"/>
          <w:szCs w:val="24"/>
        </w:rPr>
        <w:t xml:space="preserve">       </w:t>
      </w:r>
      <w:r>
        <w:rPr>
          <w:rFonts w:ascii="Times New Roman" w:hAnsi="Times New Roman"/>
          <w:noProof/>
          <w:spacing w:val="8"/>
          <w:sz w:val="24"/>
          <w:szCs w:val="24"/>
          <w:lang w:eastAsia="uk-UA"/>
        </w:rPr>
        <w:drawing>
          <wp:inline distT="0" distB="0" distL="0" distR="0">
            <wp:extent cx="428625" cy="6096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Pr>
          <w:rFonts w:ascii="Times New Roman" w:hAnsi="Times New Roman"/>
          <w:snapToGrid w:val="0"/>
          <w:spacing w:val="8"/>
          <w:sz w:val="24"/>
          <w:szCs w:val="24"/>
        </w:rPr>
        <w:t xml:space="preserve">                              </w:t>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БОРАТИНСЬКА  СІЛЬСЬКА  РАДА</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ЛУЦЬКОГО РАЙОНУ   ВОЛИНСЬКОЇ ОБЛАСТІ</w:t>
      </w:r>
    </w:p>
    <w:p w:rsidR="004A71F7" w:rsidRDefault="004A71F7" w:rsidP="004A71F7">
      <w:pPr>
        <w:spacing w:after="0"/>
        <w:rPr>
          <w:rFonts w:ascii="Times New Roman" w:hAnsi="Times New Roman"/>
          <w:b/>
          <w:sz w:val="24"/>
          <w:szCs w:val="24"/>
        </w:rPr>
      </w:pPr>
      <w:r>
        <w:rPr>
          <w:rFonts w:ascii="Times New Roman" w:hAnsi="Times New Roman"/>
          <w:b/>
          <w:sz w:val="24"/>
          <w:szCs w:val="24"/>
        </w:rPr>
        <w:lastRenderedPageBreak/>
        <w:t xml:space="preserve">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Восьмого   скликання</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 І Ш Е Н Н Я</w:t>
      </w:r>
    </w:p>
    <w:p w:rsidR="004A71F7" w:rsidRDefault="004A71F7" w:rsidP="004A71F7">
      <w:pPr>
        <w:spacing w:after="0"/>
        <w:rPr>
          <w:rFonts w:ascii="Times New Roman" w:hAnsi="Times New Roman"/>
          <w:b/>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ru-RU"/>
        </w:rPr>
      </w:pPr>
      <w:r>
        <w:rPr>
          <w:rFonts w:ascii="Times New Roman" w:hAnsi="Times New Roman"/>
          <w:sz w:val="24"/>
          <w:szCs w:val="24"/>
          <w:lang w:eastAsia="ru-RU"/>
        </w:rPr>
        <w:t xml:space="preserve">13 липня  2023 року № 17/19                                                                                                    </w:t>
      </w:r>
    </w:p>
    <w:p w:rsidR="004A71F7" w:rsidRDefault="004A71F7" w:rsidP="004A71F7">
      <w:pPr>
        <w:spacing w:after="0"/>
        <w:rPr>
          <w:rFonts w:ascii="Times New Roman" w:hAnsi="Times New Roman"/>
          <w:sz w:val="24"/>
        </w:rPr>
      </w:pPr>
      <w:r>
        <w:rPr>
          <w:rFonts w:ascii="Times New Roman" w:hAnsi="Times New Roman"/>
          <w:sz w:val="24"/>
          <w:szCs w:val="24"/>
          <w:lang w:eastAsia="ru-RU"/>
        </w:rPr>
        <w:t xml:space="preserve">     с.Боратин</w:t>
      </w:r>
      <w:r>
        <w:rPr>
          <w:rFonts w:ascii="Times New Roman" w:eastAsia="Times New Roman" w:hAnsi="Times New Roman"/>
          <w:sz w:val="24"/>
          <w:szCs w:val="24"/>
          <w:lang w:eastAsia="uk-UA"/>
        </w:rPr>
        <w:t xml:space="preserve">   </w:t>
      </w:r>
      <w:r>
        <w:rPr>
          <w:rFonts w:ascii="Times New Roman" w:hAnsi="Times New Roman"/>
          <w:sz w:val="24"/>
          <w:szCs w:val="24"/>
        </w:rPr>
        <w:t xml:space="preserve">             </w:t>
      </w:r>
    </w:p>
    <w:p w:rsidR="004A71F7" w:rsidRDefault="004A71F7" w:rsidP="004A71F7">
      <w:pPr>
        <w:spacing w:after="0"/>
        <w:rPr>
          <w:rFonts w:ascii="Times New Roman" w:hAnsi="Times New Roman"/>
          <w:sz w:val="24"/>
          <w:lang w:val="ru-RU"/>
        </w:rPr>
      </w:pPr>
      <w:r>
        <w:rPr>
          <w:rFonts w:ascii="Times New Roman" w:hAnsi="Times New Roman"/>
          <w:sz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Про делегування функції замовника</w:t>
      </w:r>
    </w:p>
    <w:p w:rsidR="004A71F7" w:rsidRDefault="004A71F7" w:rsidP="004A71F7">
      <w:pPr>
        <w:spacing w:after="0"/>
        <w:rPr>
          <w:rFonts w:ascii="Times New Roman" w:hAnsi="Times New Roman"/>
          <w:b/>
          <w:sz w:val="24"/>
          <w:szCs w:val="24"/>
        </w:rPr>
      </w:pPr>
      <w:r>
        <w:rPr>
          <w:rFonts w:ascii="Times New Roman" w:hAnsi="Times New Roman"/>
          <w:b/>
          <w:sz w:val="24"/>
          <w:szCs w:val="24"/>
        </w:rPr>
        <w:t>з будівництва та експлуатації електричних</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мереж  та електроустановок в с.Рованці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виробничому кооперативу «ПРОМІНЬ-2015»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Розглянувши та обговоривши заяву виробничого кооперативу «ПРОМІНЬ-2015»</w:t>
      </w:r>
      <w:r>
        <w:rPr>
          <w:rFonts w:ascii="Times New Roman" w:hAnsi="Times New Roman"/>
          <w:b/>
          <w:sz w:val="24"/>
          <w:szCs w:val="24"/>
        </w:rPr>
        <w:t xml:space="preserve"> </w:t>
      </w:r>
      <w:r>
        <w:rPr>
          <w:rFonts w:ascii="Times New Roman" w:hAnsi="Times New Roman"/>
          <w:sz w:val="24"/>
          <w:szCs w:val="24"/>
        </w:rPr>
        <w:t xml:space="preserve"> про  делегування йому функції замовника з будівництва та експлуатації електричних мереж та електроустановок</w:t>
      </w:r>
      <w:r>
        <w:rPr>
          <w:rFonts w:ascii="Times New Roman" w:hAnsi="Times New Roman"/>
          <w:b/>
          <w:sz w:val="24"/>
          <w:szCs w:val="24"/>
        </w:rPr>
        <w:t xml:space="preserve"> </w:t>
      </w:r>
      <w:r>
        <w:rPr>
          <w:rFonts w:ascii="Times New Roman" w:hAnsi="Times New Roman"/>
          <w:sz w:val="24"/>
          <w:szCs w:val="24"/>
        </w:rPr>
        <w:t xml:space="preserve">по вулицях: Природна, Весняна, Княгині Ольги в селі Рованці та керуючись  п.31 ст.26 Закону України «Про місцеве самоврядування в Україні» сільська рада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И Р І Ш И Л А:</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Делегувати функції замовника з виготовлення технічної документації, будівництва та експлуатації електричних мереж</w:t>
      </w:r>
      <w:r>
        <w:rPr>
          <w:rFonts w:ascii="Times New Roman" w:hAnsi="Times New Roman"/>
          <w:b/>
          <w:sz w:val="24"/>
          <w:szCs w:val="24"/>
        </w:rPr>
        <w:t xml:space="preserve"> </w:t>
      </w:r>
      <w:r>
        <w:rPr>
          <w:rFonts w:ascii="Times New Roman" w:hAnsi="Times New Roman"/>
          <w:sz w:val="24"/>
          <w:szCs w:val="24"/>
        </w:rPr>
        <w:t>та електроустановок по вулицях : Природна, Весняна, Княгині Ольги в селі Рованці  Луцького району Волинської області   (46 земельних  ділянок  для будівництва та обслуговування житлових будинків, господарських будівель і споруд ) виробничому кооперативу «ПРОМІНЬ-2015»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2. Погодити ситуаційну схему планування житлового масиву по  вулицях Природна, Весняна, Княгині Ольги в селі Рованці. </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r>
        <w:rPr>
          <w:rFonts w:ascii="Times New Roman" w:hAnsi="Times New Roman"/>
          <w:sz w:val="24"/>
          <w:szCs w:val="24"/>
        </w:rPr>
        <w:t xml:space="preserve">     </w:t>
      </w:r>
    </w:p>
    <w:p w:rsidR="004A71F7" w:rsidRDefault="004A71F7" w:rsidP="004A71F7">
      <w:pPr>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Ярослав Саченок</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4A71F7" w:rsidRDefault="004A71F7" w:rsidP="004A71F7">
      <w:pPr>
        <w:spacing w:after="0"/>
        <w:jc w:val="center"/>
        <w:rPr>
          <w:rFonts w:ascii="Times New Roman" w:eastAsiaTheme="minorHAnsi"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jc w:val="center"/>
        <w:rPr>
          <w:snapToGrid w:val="0"/>
          <w:spacing w:val="8"/>
        </w:rPr>
      </w:pPr>
    </w:p>
    <w:p w:rsidR="004A71F7" w:rsidRDefault="004A71F7" w:rsidP="004A71F7">
      <w:pPr>
        <w:jc w:val="center"/>
        <w:rPr>
          <w:snapToGrid w:val="0"/>
          <w:spacing w:val="8"/>
        </w:rPr>
      </w:pPr>
    </w:p>
    <w:p w:rsidR="004A71F7" w:rsidRDefault="004A71F7" w:rsidP="004A71F7">
      <w:pPr>
        <w:jc w:val="center"/>
        <w:rPr>
          <w:snapToGrid w:val="0"/>
          <w:spacing w:val="8"/>
        </w:rPr>
      </w:pPr>
    </w:p>
    <w:p w:rsidR="004A71F7" w:rsidRDefault="004A71F7" w:rsidP="004A71F7">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noProof/>
          <w:sz w:val="24"/>
          <w:szCs w:val="24"/>
          <w:lang w:eastAsia="uk-UA"/>
        </w:rPr>
        <w:drawing>
          <wp:inline distT="0" distB="0" distL="0" distR="0">
            <wp:extent cx="476250" cy="63817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line="240" w:lineRule="auto"/>
        <w:jc w:val="center"/>
        <w:rPr>
          <w:rFonts w:ascii="Times New Roman" w:eastAsia="Times New Roman" w:hAnsi="Times New Roman"/>
          <w:b/>
          <w:sz w:val="24"/>
          <w:szCs w:val="24"/>
          <w:lang w:eastAsia="uk-UA"/>
        </w:rPr>
      </w:pPr>
    </w:p>
    <w:p w:rsidR="004A71F7" w:rsidRDefault="004A71F7" w:rsidP="004A71F7">
      <w:pPr>
        <w:tabs>
          <w:tab w:val="left" w:pos="3969"/>
        </w:tabs>
        <w:spacing w:after="0" w:line="240" w:lineRule="auto"/>
        <w:jc w:val="center"/>
        <w:rPr>
          <w:rFonts w:ascii="Times New Roman" w:eastAsia="Times New Roman" w:hAnsi="Times New Roman"/>
          <w:b/>
          <w:sz w:val="24"/>
          <w:szCs w:val="24"/>
          <w:lang w:val="ru-RU" w:eastAsia="uk-UA"/>
        </w:rPr>
      </w:pPr>
      <w:r>
        <w:rPr>
          <w:rFonts w:ascii="Times New Roman" w:eastAsia="Times New Roman" w:hAnsi="Times New Roman"/>
          <w:b/>
          <w:sz w:val="24"/>
          <w:szCs w:val="24"/>
          <w:lang w:eastAsia="uk-UA"/>
        </w:rPr>
        <w:t>БОРАТИНСЬКА СІЛЬСЬКА РАДА</w:t>
      </w:r>
    </w:p>
    <w:p w:rsidR="004A71F7" w:rsidRDefault="004A71F7" w:rsidP="004A71F7">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ЛУЦЬКОГО РАЙОНУ ВОЛИНСЬКОЇ ОБЛАСТІ</w:t>
      </w:r>
    </w:p>
    <w:p w:rsidR="004A71F7" w:rsidRDefault="004A71F7" w:rsidP="004A71F7">
      <w:pPr>
        <w:tabs>
          <w:tab w:val="left" w:pos="3969"/>
        </w:tabs>
        <w:spacing w:after="0" w:line="240" w:lineRule="auto"/>
        <w:jc w:val="center"/>
        <w:rPr>
          <w:rFonts w:ascii="Times New Roman" w:eastAsia="Times New Roman" w:hAnsi="Times New Roman"/>
          <w:sz w:val="24"/>
          <w:szCs w:val="24"/>
          <w:lang w:eastAsia="uk-UA"/>
        </w:rPr>
      </w:pPr>
    </w:p>
    <w:p w:rsidR="004A71F7" w:rsidRDefault="004A71F7" w:rsidP="004A71F7">
      <w:pPr>
        <w:tabs>
          <w:tab w:val="left" w:pos="3969"/>
        </w:tabs>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Восьмого скликання</w:t>
      </w:r>
    </w:p>
    <w:p w:rsidR="004A71F7" w:rsidRDefault="004A71F7" w:rsidP="004A71F7">
      <w:pPr>
        <w:tabs>
          <w:tab w:val="left" w:pos="3969"/>
        </w:tabs>
        <w:spacing w:after="0" w:line="240" w:lineRule="auto"/>
        <w:jc w:val="center"/>
        <w:rPr>
          <w:rFonts w:ascii="Times New Roman" w:eastAsia="Times New Roman" w:hAnsi="Times New Roman"/>
          <w:sz w:val="24"/>
          <w:szCs w:val="24"/>
          <w:lang w:eastAsia="uk-UA"/>
        </w:rPr>
      </w:pPr>
    </w:p>
    <w:p w:rsidR="004A71F7" w:rsidRDefault="004A71F7" w:rsidP="004A71F7">
      <w:pPr>
        <w:tabs>
          <w:tab w:val="left" w:pos="3969"/>
        </w:tabs>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РІШЕННЯ</w:t>
      </w:r>
    </w:p>
    <w:p w:rsidR="004A71F7" w:rsidRDefault="004A71F7" w:rsidP="004A71F7">
      <w:pPr>
        <w:tabs>
          <w:tab w:val="left" w:pos="3969"/>
        </w:tabs>
        <w:spacing w:after="0" w:line="240" w:lineRule="auto"/>
        <w:jc w:val="center"/>
        <w:rPr>
          <w:rFonts w:ascii="Times New Roman" w:eastAsia="Times New Roman" w:hAnsi="Times New Roman"/>
          <w:sz w:val="24"/>
          <w:szCs w:val="24"/>
          <w:lang w:eastAsia="uk-UA"/>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ru-RU"/>
        </w:rPr>
      </w:pPr>
      <w:r>
        <w:rPr>
          <w:rFonts w:ascii="Times New Roman" w:hAnsi="Times New Roman"/>
          <w:sz w:val="24"/>
          <w:szCs w:val="24"/>
          <w:lang w:eastAsia="ru-RU"/>
        </w:rPr>
        <w:t xml:space="preserve">13 липня  2023 року № 17/20                                                                                                    </w:t>
      </w:r>
    </w:p>
    <w:p w:rsidR="004A71F7" w:rsidRDefault="004A71F7" w:rsidP="004A71F7">
      <w:pPr>
        <w:spacing w:after="0"/>
        <w:rPr>
          <w:rFonts w:ascii="Times New Roman" w:hAnsi="Times New Roman"/>
          <w:sz w:val="24"/>
          <w:szCs w:val="24"/>
        </w:rPr>
      </w:pPr>
      <w:r>
        <w:rPr>
          <w:rFonts w:ascii="Times New Roman" w:hAnsi="Times New Roman"/>
          <w:sz w:val="24"/>
          <w:szCs w:val="24"/>
          <w:lang w:eastAsia="ru-RU"/>
        </w:rPr>
        <w:t xml:space="preserve">     с.Боратин</w:t>
      </w:r>
      <w:r>
        <w:rPr>
          <w:rFonts w:ascii="Times New Roman" w:eastAsia="Times New Roman" w:hAnsi="Times New Roman"/>
          <w:sz w:val="24"/>
          <w:szCs w:val="24"/>
          <w:lang w:eastAsia="uk-UA"/>
        </w:rPr>
        <w:t xml:space="preserve">   </w:t>
      </w:r>
      <w:r>
        <w:rPr>
          <w:rFonts w:ascii="Times New Roman" w:hAnsi="Times New Roman"/>
          <w:sz w:val="24"/>
          <w:szCs w:val="24"/>
        </w:rPr>
        <w:t xml:space="preserve">      </w:t>
      </w:r>
    </w:p>
    <w:p w:rsidR="004A71F7" w:rsidRDefault="004A71F7" w:rsidP="004A71F7">
      <w:pPr>
        <w:spacing w:after="0"/>
        <w:rPr>
          <w:rFonts w:ascii="Times New Roman" w:hAnsi="Times New Roman"/>
          <w:sz w:val="24"/>
        </w:rPr>
      </w:pPr>
      <w:r>
        <w:rPr>
          <w:rFonts w:ascii="Times New Roman" w:hAnsi="Times New Roman"/>
          <w:sz w:val="24"/>
          <w:szCs w:val="24"/>
        </w:rPr>
        <w:t xml:space="preserve">       </w:t>
      </w:r>
    </w:p>
    <w:p w:rsidR="004A71F7" w:rsidRDefault="004A71F7" w:rsidP="004A71F7">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Про  затвердження  проекту землеустрою</w:t>
      </w:r>
    </w:p>
    <w:p w:rsidR="004A71F7" w:rsidRDefault="004A71F7" w:rsidP="004A71F7">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щодо  зміни цільового призначення земельної  </w:t>
      </w:r>
    </w:p>
    <w:p w:rsidR="004A71F7" w:rsidRDefault="004A71F7" w:rsidP="004A71F7">
      <w:pPr>
        <w:tabs>
          <w:tab w:val="left" w:pos="3969"/>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ділянки, яка перебуває у  власності Кащенюк Г.І. </w:t>
      </w:r>
    </w:p>
    <w:p w:rsidR="004A71F7" w:rsidRDefault="004A71F7" w:rsidP="004A71F7">
      <w:pPr>
        <w:tabs>
          <w:tab w:val="left" w:pos="3969"/>
        </w:tabs>
        <w:spacing w:after="0" w:line="240" w:lineRule="auto"/>
        <w:rPr>
          <w:rFonts w:ascii="Times New Roman" w:eastAsia="Times New Roman" w:hAnsi="Times New Roman"/>
          <w:b/>
          <w:sz w:val="24"/>
          <w:szCs w:val="24"/>
          <w:lang w:eastAsia="uk-UA"/>
        </w:rPr>
      </w:pPr>
    </w:p>
    <w:p w:rsidR="004A71F7" w:rsidRDefault="004A71F7" w:rsidP="004A71F7">
      <w:pPr>
        <w:tabs>
          <w:tab w:val="left" w:pos="3969"/>
        </w:tabs>
        <w:spacing w:after="0" w:line="240" w:lineRule="auto"/>
        <w:ind w:firstLine="851"/>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Розглянувши  та обговоривши заяву гр.Кащенюк Галини Іванівни з проханням затвердити проект  землеустрою  щодо  зміни цільового призначення   земельної  ділянки,  керуючись  ст.12, 20, 118, 121 Земельного  кодексу України, Законом України від 02.10.2012 року №5395-</w:t>
      </w:r>
      <w:r>
        <w:rPr>
          <w:rFonts w:ascii="Times New Roman" w:eastAsia="Times New Roman" w:hAnsi="Times New Roman"/>
          <w:sz w:val="24"/>
          <w:szCs w:val="24"/>
          <w:lang w:val="en-US" w:eastAsia="uk-UA"/>
        </w:rPr>
        <w:t>Y</w:t>
      </w:r>
      <w:r>
        <w:rPr>
          <w:rFonts w:ascii="Times New Roman" w:eastAsia="Times New Roman" w:hAnsi="Times New Roman"/>
          <w:sz w:val="24"/>
          <w:szCs w:val="24"/>
          <w:lang w:eastAsia="uk-UA"/>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та ст. 26   п. 34  Закону  України  «Про  місцеве  самоврядування  в  Україні»,  враховуючи  позитивне  рішення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line="240" w:lineRule="auto"/>
        <w:jc w:val="both"/>
        <w:rPr>
          <w:rFonts w:ascii="Times New Roman" w:eastAsia="Times New Roman" w:hAnsi="Times New Roman"/>
          <w:sz w:val="24"/>
          <w:szCs w:val="24"/>
          <w:lang w:eastAsia="uk-UA"/>
        </w:rPr>
      </w:pPr>
    </w:p>
    <w:p w:rsidR="004A71F7" w:rsidRDefault="004A71F7" w:rsidP="004A71F7">
      <w:pPr>
        <w:tabs>
          <w:tab w:val="left" w:pos="3969"/>
        </w:tabs>
        <w:spacing w:after="0" w:line="240" w:lineRule="auto"/>
        <w:jc w:val="both"/>
        <w:rPr>
          <w:rFonts w:ascii="Times New Roman" w:eastAsia="Times New Roman" w:hAnsi="Times New Roman"/>
          <w:b/>
          <w:sz w:val="24"/>
          <w:szCs w:val="24"/>
          <w:lang w:val="ru-RU" w:eastAsia="uk-UA"/>
        </w:rPr>
      </w:pP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В И Р І Ш И Л А  :</w:t>
      </w:r>
    </w:p>
    <w:p w:rsidR="004A71F7" w:rsidRDefault="004A71F7" w:rsidP="004A71F7">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p w:rsidR="004A71F7" w:rsidRDefault="004A71F7" w:rsidP="004A71F7">
      <w:pPr>
        <w:tabs>
          <w:tab w:val="left" w:pos="3969"/>
        </w:tabs>
        <w:spacing w:after="0" w:line="240" w:lineRule="auto"/>
        <w:ind w:firstLine="284"/>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 Затвердити гр. Кащенюк Галині Іванівні  проект  землеустрою  щодо відведення земельної ділянки цільове призначення  якої змінюється із земель наданих у власність для будівництва та обслуговування житлового будинку,  господарських будівель і споруд,  розташованої в с. Боратин Луцького району, площею 0,0645 га. Кадастровий номер земельної ділянки:0722880700:01:001:0077.</w:t>
      </w:r>
    </w:p>
    <w:p w:rsidR="004A71F7" w:rsidRDefault="004A71F7" w:rsidP="004A71F7">
      <w:pPr>
        <w:tabs>
          <w:tab w:val="left" w:pos="3969"/>
        </w:tabs>
        <w:spacing w:after="0" w:line="240" w:lineRule="auto"/>
        <w:ind w:firstLine="851"/>
        <w:rPr>
          <w:rFonts w:ascii="Times New Roman" w:eastAsia="Times New Roman" w:hAnsi="Times New Roman"/>
          <w:sz w:val="24"/>
          <w:szCs w:val="24"/>
          <w:lang w:eastAsia="uk-UA"/>
        </w:rPr>
      </w:pPr>
      <w:r>
        <w:rPr>
          <w:rFonts w:ascii="Times New Roman" w:eastAsia="Times New Roman" w:hAnsi="Times New Roman"/>
          <w:sz w:val="24"/>
          <w:szCs w:val="24"/>
          <w:lang w:eastAsia="uk-UA"/>
        </w:rPr>
        <w:t>2. Змінити цільове призначення земельної ділянки площею 0,0645 га, яка знаходиться в с.Боратин, кадастровий номер 0722880700:01:001:0077,  з «для ведення особистого селянського господарства» на « для будівництва та обслуговування житлового будинку, господарських будівель і споруд».</w:t>
      </w:r>
    </w:p>
    <w:p w:rsidR="004A71F7" w:rsidRDefault="004A71F7" w:rsidP="004A71F7">
      <w:pPr>
        <w:tabs>
          <w:tab w:val="left" w:pos="3969"/>
        </w:tabs>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3.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w:t>
      </w:r>
    </w:p>
    <w:p w:rsidR="004A71F7" w:rsidRDefault="004A71F7" w:rsidP="004A71F7">
      <w:pPr>
        <w:tabs>
          <w:tab w:val="left" w:pos="3969"/>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4. Контроль за виконанням  цього рішення покласти на постінй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line="240" w:lineRule="auto"/>
        <w:rPr>
          <w:rFonts w:ascii="Times New Roman" w:eastAsia="Times New Roman" w:hAnsi="Times New Roman"/>
          <w:sz w:val="24"/>
          <w:szCs w:val="24"/>
          <w:lang w:eastAsia="uk-UA"/>
        </w:rPr>
      </w:pPr>
    </w:p>
    <w:p w:rsidR="004A71F7" w:rsidRDefault="004A71F7" w:rsidP="004A71F7">
      <w:pPr>
        <w:tabs>
          <w:tab w:val="left" w:pos="3969"/>
        </w:tabs>
        <w:spacing w:after="0" w:line="240" w:lineRule="auto"/>
        <w:rPr>
          <w:rFonts w:ascii="Times New Roman" w:eastAsia="Times New Roman" w:hAnsi="Times New Roman"/>
          <w:sz w:val="24"/>
          <w:szCs w:val="24"/>
          <w:lang w:eastAsia="uk-UA"/>
        </w:rPr>
      </w:pPr>
    </w:p>
    <w:p w:rsidR="004A71F7" w:rsidRDefault="004A71F7" w:rsidP="004A71F7">
      <w:pPr>
        <w:tabs>
          <w:tab w:val="left" w:pos="3969"/>
          <w:tab w:val="left" w:pos="5867"/>
        </w:tabs>
        <w:spacing w:after="0" w:line="240" w:lineRule="auto"/>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Боратинський сільський  голова                                                                 </w:t>
      </w:r>
      <w:r>
        <w:rPr>
          <w:rFonts w:ascii="Times New Roman" w:eastAsia="Times New Roman" w:hAnsi="Times New Roman"/>
          <w:b/>
          <w:sz w:val="24"/>
          <w:szCs w:val="24"/>
          <w:lang w:eastAsia="uk-UA"/>
        </w:rPr>
        <w:t xml:space="preserve">Сергій ЯРУЧИК </w:t>
      </w:r>
    </w:p>
    <w:p w:rsidR="004A71F7" w:rsidRDefault="004A71F7" w:rsidP="004A71F7">
      <w:pPr>
        <w:tabs>
          <w:tab w:val="left" w:pos="3969"/>
          <w:tab w:val="left" w:pos="5867"/>
        </w:tabs>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w:t>
      </w:r>
    </w:p>
    <w:p w:rsidR="004A71F7" w:rsidRDefault="004A71F7" w:rsidP="004A71F7">
      <w:pPr>
        <w:tabs>
          <w:tab w:val="left" w:pos="3969"/>
          <w:tab w:val="left" w:pos="5867"/>
        </w:tabs>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Ярослав Саченок</w:t>
      </w:r>
    </w:p>
    <w:p w:rsidR="004A71F7" w:rsidRDefault="004A71F7" w:rsidP="004A71F7">
      <w:pPr>
        <w:tabs>
          <w:tab w:val="left" w:pos="3969"/>
          <w:tab w:val="left" w:pos="5867"/>
        </w:tabs>
        <w:spacing w:after="0" w:line="240" w:lineRule="auto"/>
        <w:rPr>
          <w:rFonts w:ascii="Times New Roman" w:eastAsia="Times New Roman" w:hAnsi="Times New Roman"/>
          <w:sz w:val="20"/>
          <w:szCs w:val="20"/>
          <w:lang w:eastAsia="uk-UA"/>
        </w:rPr>
      </w:pPr>
    </w:p>
    <w:p w:rsidR="004A71F7" w:rsidRDefault="004A71F7" w:rsidP="004A71F7">
      <w:pPr>
        <w:spacing w:after="160" w:line="252"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br w:type="page"/>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lang w:val="ru-RU" w:eastAsia="ru-RU"/>
        </w:rPr>
        <w:t>13 липня 2023 року № 17/ 21</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у власність гр. Сафатюку М. М.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lang w:val="ru-RU" w:eastAsia="ru-RU"/>
        </w:rPr>
      </w:pPr>
      <w:r>
        <w:rPr>
          <w:color w:val="212529"/>
          <w:shd w:val="clear" w:color="auto" w:fill="FFFFFF"/>
          <w:lang w:val="ru-RU" w:eastAsia="ru-RU"/>
        </w:rPr>
        <w:tab/>
        <w:t>Розглянувши заяву гр. Сафатюка Михайла Михайловича про надання згоди на розроблення проекту землеустрою щодо відведення земельної ділянки у власність в с. Оздів,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Сафатюку Михайлу Михайловичу на розроблення проєкту землеустрою щодо відведення земельної ділянки у власність площею 0.41 га, для ведення особистого селянського господарства, що розташована в с.Оздів, Боратинської сільської ради,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tabs>
          <w:tab w:val="left" w:leader="underscore" w:pos="8240"/>
        </w:tabs>
        <w:spacing w:after="0"/>
        <w:rPr>
          <w:rFonts w:ascii="Times New Roman" w:hAnsi="Times New Roman"/>
          <w:sz w:val="20"/>
          <w:szCs w:val="20"/>
          <w:lang w:eastAsia="ru-RU"/>
        </w:rPr>
      </w:pPr>
      <w:r>
        <w:rPr>
          <w:rFonts w:ascii="Times New Roman" w:hAnsi="Times New Roman"/>
          <w:sz w:val="20"/>
          <w:szCs w:val="20"/>
          <w:lang w:eastAsia="ru-RU"/>
        </w:rPr>
        <w:t xml:space="preserve">   Ярослав Саченок</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uk-UA"/>
        </w:rPr>
      </w:pPr>
      <w:r>
        <w:rPr>
          <w:rFonts w:ascii="Times New Roman" w:hAnsi="Times New Roman"/>
          <w:b/>
          <w:sz w:val="20"/>
          <w:szCs w:val="20"/>
          <w:lang w:val="ru-RU"/>
        </w:rPr>
        <w:br w:type="page"/>
      </w:r>
      <w:r w:rsidRPr="00045FE6">
        <w:rPr>
          <w:rFonts w:ascii="Times New Roman" w:hAnsi="Times New Roman"/>
          <w:noProof/>
          <w:spacing w:val="8"/>
          <w:lang w:eastAsia="uk-UA"/>
        </w:rPr>
        <w:lastRenderedPageBreak/>
        <w:drawing>
          <wp:inline distT="0" distB="0" distL="0" distR="0">
            <wp:extent cx="428625" cy="60960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045FE6">
        <w:rPr>
          <w:rFonts w:ascii="Times New Roman" w:hAnsi="Times New Roman"/>
          <w:b/>
        </w:rPr>
        <w:br/>
        <w:t>БОРАТИНСЬКА СІЛЬСЬКА РАДА</w:t>
      </w:r>
      <w:r w:rsidRPr="00045FE6">
        <w:rPr>
          <w:rFonts w:ascii="Times New Roman" w:hAnsi="Times New Roman"/>
          <w:b/>
        </w:rPr>
        <w:br/>
        <w:t>ЛУЦЬКОГО РАЙОНУ ВОЛИНСЬКОЇ ОБЛАСТІ</w:t>
      </w:r>
      <w:r w:rsidRPr="00045FE6">
        <w:rPr>
          <w:rFonts w:ascii="Times New Roman" w:hAnsi="Times New Roman"/>
          <w:b/>
        </w:rPr>
        <w:br/>
      </w:r>
      <w:r w:rsidRPr="00045FE6">
        <w:rPr>
          <w:rFonts w:ascii="Times New Roman" w:hAnsi="Times New Roman"/>
        </w:rPr>
        <w:t>Восьмого скликання</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045FE6">
        <w:rPr>
          <w:rFonts w:ascii="Times New Roman" w:hAnsi="Times New Roman"/>
        </w:rPr>
        <w:br/>
      </w:r>
      <w:r w:rsidRPr="00045FE6">
        <w:rPr>
          <w:rFonts w:ascii="Times New Roman" w:hAnsi="Times New Roman"/>
          <w:b/>
          <w:spacing w:val="20"/>
        </w:rPr>
        <w:t>РІШЕННЯ</w:t>
      </w:r>
    </w:p>
    <w:p w:rsidR="004A71F7" w:rsidRPr="00045FE6"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lang w:eastAsia="ru-RU"/>
        </w:rPr>
      </w:pPr>
      <w:r w:rsidRPr="00045FE6">
        <w:rPr>
          <w:sz w:val="22"/>
          <w:szCs w:val="22"/>
          <w:lang w:eastAsia="ru-RU"/>
        </w:rPr>
        <w:t>13 липня 2023 року № 17/ 22</w:t>
      </w:r>
      <w:r w:rsidRPr="00045FE6">
        <w:rPr>
          <w:sz w:val="22"/>
          <w:szCs w:val="22"/>
          <w:lang w:eastAsia="ru-RU"/>
        </w:rPr>
        <w:tab/>
      </w:r>
      <w:r w:rsidRPr="00045FE6">
        <w:rPr>
          <w:sz w:val="22"/>
          <w:szCs w:val="22"/>
          <w:lang w:eastAsia="ru-RU"/>
        </w:rPr>
        <w:tab/>
      </w:r>
      <w:r w:rsidRPr="00045FE6">
        <w:rPr>
          <w:sz w:val="22"/>
          <w:szCs w:val="22"/>
          <w:lang w:eastAsia="ru-RU"/>
        </w:rPr>
        <w:tab/>
      </w:r>
      <w:r w:rsidRPr="00045FE6">
        <w:rPr>
          <w:sz w:val="22"/>
          <w:szCs w:val="22"/>
          <w:lang w:eastAsia="ru-RU"/>
        </w:rPr>
        <w:tab/>
      </w:r>
      <w:r w:rsidRPr="00045FE6">
        <w:rPr>
          <w:sz w:val="22"/>
          <w:szCs w:val="22"/>
          <w:lang w:eastAsia="ru-RU"/>
        </w:rPr>
        <w:tab/>
      </w:r>
      <w:r w:rsidRPr="00045FE6">
        <w:rPr>
          <w:sz w:val="22"/>
          <w:szCs w:val="22"/>
          <w:lang w:eastAsia="ru-RU"/>
        </w:rPr>
        <w:tab/>
      </w:r>
      <w:r w:rsidRPr="00045FE6">
        <w:rPr>
          <w:sz w:val="22"/>
          <w:szCs w:val="22"/>
          <w:lang w:eastAsia="ru-RU"/>
        </w:rPr>
        <w:br/>
        <w:t>с.Боратин</w:t>
      </w:r>
      <w:r w:rsidRPr="00045FE6">
        <w:rPr>
          <w:sz w:val="22"/>
          <w:szCs w:val="22"/>
          <w:lang w:eastAsia="ru-RU"/>
        </w:rPr>
        <w:br/>
      </w:r>
      <w:r w:rsidRPr="00045FE6">
        <w:rPr>
          <w:sz w:val="22"/>
          <w:szCs w:val="22"/>
          <w:lang w:eastAsia="ru-RU"/>
        </w:rPr>
        <w:br/>
      </w:r>
      <w:r w:rsidRPr="00045FE6">
        <w:rPr>
          <w:b/>
          <w:sz w:val="22"/>
          <w:szCs w:val="22"/>
          <w:lang w:eastAsia="ru-RU"/>
        </w:rPr>
        <w:t>Про відмову в наданні дозволу</w:t>
      </w:r>
      <w:r w:rsidRPr="00045FE6">
        <w:rPr>
          <w:b/>
          <w:sz w:val="22"/>
          <w:szCs w:val="22"/>
          <w:lang w:eastAsia="ru-RU"/>
        </w:rPr>
        <w:br/>
        <w:t>на розроблення проєкту землеустрою</w:t>
      </w:r>
      <w:r w:rsidRPr="00045FE6">
        <w:rPr>
          <w:b/>
          <w:sz w:val="22"/>
          <w:szCs w:val="22"/>
          <w:lang w:eastAsia="ru-RU"/>
        </w:rPr>
        <w:br/>
        <w:t>щодо відведення земельної ділянки</w:t>
      </w:r>
      <w:r w:rsidRPr="00045FE6">
        <w:rPr>
          <w:b/>
          <w:sz w:val="22"/>
          <w:szCs w:val="22"/>
          <w:lang w:eastAsia="ru-RU"/>
        </w:rPr>
        <w:br/>
        <w:t xml:space="preserve">у користування військовій частині </w:t>
      </w:r>
    </w:p>
    <w:p w:rsidR="004A71F7" w:rsidRPr="00045FE6" w:rsidRDefault="00045FE6"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lang w:eastAsia="ru-RU"/>
        </w:rPr>
      </w:pPr>
      <w:r w:rsidRPr="00045FE6">
        <w:rPr>
          <w:b/>
          <w:sz w:val="22"/>
          <w:szCs w:val="22"/>
          <w:lang w:eastAsia="ru-RU"/>
        </w:rPr>
        <w:t>____</w:t>
      </w:r>
      <w:r w:rsidR="004A71F7" w:rsidRPr="00045FE6">
        <w:rPr>
          <w:b/>
          <w:sz w:val="22"/>
          <w:szCs w:val="22"/>
          <w:lang w:eastAsia="ru-RU"/>
        </w:rPr>
        <w:t xml:space="preserve"> Національної гвардії України</w:t>
      </w:r>
    </w:p>
    <w:p w:rsidR="004A71F7" w:rsidRPr="00045FE6"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sz w:val="22"/>
          <w:szCs w:val="22"/>
          <w:lang w:eastAsia="ru-RU"/>
        </w:rPr>
      </w:pPr>
      <w:r w:rsidRPr="00045FE6">
        <w:rPr>
          <w:color w:val="212529"/>
          <w:sz w:val="22"/>
          <w:szCs w:val="22"/>
          <w:shd w:val="clear" w:color="auto" w:fill="FFFFFF"/>
          <w:lang w:eastAsia="ru-RU"/>
        </w:rPr>
        <w:tab/>
        <w:t xml:space="preserve">Розглянувши заяву військової частини </w:t>
      </w:r>
      <w:r w:rsidR="00045FE6" w:rsidRPr="00045FE6">
        <w:rPr>
          <w:color w:val="212529"/>
          <w:sz w:val="22"/>
          <w:szCs w:val="22"/>
          <w:shd w:val="clear" w:color="auto" w:fill="FFFFFF"/>
          <w:lang w:eastAsia="ru-RU"/>
        </w:rPr>
        <w:t>____</w:t>
      </w:r>
      <w:r w:rsidRPr="00045FE6">
        <w:rPr>
          <w:color w:val="212529"/>
          <w:sz w:val="22"/>
          <w:szCs w:val="22"/>
          <w:shd w:val="clear" w:color="auto" w:fill="FFFFFF"/>
          <w:lang w:eastAsia="ru-RU"/>
        </w:rPr>
        <w:t xml:space="preserve"> Національної гвардії України про надання згоди на розроблення проекту землеустрою щодо відведення земельної ділянки у користування за межами н.п. с. Городище,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sidRPr="00045FE6">
        <w:rPr>
          <w:color w:val="212529"/>
          <w:sz w:val="22"/>
          <w:szCs w:val="22"/>
          <w:shd w:val="clear" w:color="auto" w:fill="FFFFFF"/>
          <w:lang w:val="ru-RU" w:eastAsia="ru-RU"/>
        </w:rPr>
        <w:t>IX</w:t>
      </w:r>
      <w:r w:rsidRPr="00045FE6">
        <w:rPr>
          <w:color w:val="212529"/>
          <w:sz w:val="22"/>
          <w:szCs w:val="22"/>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sidRPr="00045FE6">
        <w:rPr>
          <w:color w:val="212529"/>
          <w:sz w:val="22"/>
          <w:szCs w:val="22"/>
          <w:shd w:val="clear" w:color="auto" w:fill="FFFFFF"/>
          <w:lang w:val="ru-RU" w:eastAsia="ru-RU"/>
        </w:rPr>
        <w:t>IX</w:t>
      </w:r>
      <w:r w:rsidRPr="00045FE6">
        <w:rPr>
          <w:color w:val="212529"/>
          <w:sz w:val="22"/>
          <w:szCs w:val="22"/>
          <w:shd w:val="clear" w:color="auto" w:fill="FFFFFF"/>
          <w:lang w:eastAsia="ru-RU"/>
        </w:rPr>
        <w:t>, Указом від 18 квітня 2022 року № 259/2022, затвердженим Законом України від 21 квітня 2022 року № 2212-</w:t>
      </w:r>
      <w:r w:rsidRPr="00045FE6">
        <w:rPr>
          <w:color w:val="212529"/>
          <w:sz w:val="22"/>
          <w:szCs w:val="22"/>
          <w:shd w:val="clear" w:color="auto" w:fill="FFFFFF"/>
          <w:lang w:val="ru-RU" w:eastAsia="ru-RU"/>
        </w:rPr>
        <w:t>IX</w:t>
      </w:r>
      <w:r w:rsidRPr="00045FE6">
        <w:rPr>
          <w:color w:val="212529"/>
          <w:sz w:val="22"/>
          <w:szCs w:val="22"/>
          <w:shd w:val="clear" w:color="auto" w:fill="FFFFFF"/>
          <w:lang w:eastAsia="ru-RU"/>
        </w:rPr>
        <w:t>, Указом від 17 травня 2022 року № 341/2022, затвердженим Законом України від 22 травня 2022 року № 2263-</w:t>
      </w:r>
      <w:r w:rsidRPr="00045FE6">
        <w:rPr>
          <w:color w:val="212529"/>
          <w:sz w:val="22"/>
          <w:szCs w:val="22"/>
          <w:shd w:val="clear" w:color="auto" w:fill="FFFFFF"/>
          <w:lang w:val="ru-RU" w:eastAsia="ru-RU"/>
        </w:rPr>
        <w:t>IX</w:t>
      </w:r>
      <w:r w:rsidRPr="00045FE6">
        <w:rPr>
          <w:color w:val="212529"/>
          <w:sz w:val="22"/>
          <w:szCs w:val="22"/>
          <w:shd w:val="clear" w:color="auto" w:fill="FFFFFF"/>
          <w:lang w:eastAsia="ru-RU"/>
        </w:rPr>
        <w:t>, Указом від 12 серпня 2022 року № 573/2022, затвердженим Законом України від 15 серпня 2022 року № 2500-</w:t>
      </w:r>
      <w:r w:rsidRPr="00045FE6">
        <w:rPr>
          <w:color w:val="212529"/>
          <w:sz w:val="22"/>
          <w:szCs w:val="22"/>
          <w:shd w:val="clear" w:color="auto" w:fill="FFFFFF"/>
          <w:lang w:val="ru-RU" w:eastAsia="ru-RU"/>
        </w:rPr>
        <w:t>IX</w:t>
      </w:r>
      <w:r w:rsidRPr="00045FE6">
        <w:rPr>
          <w:color w:val="212529"/>
          <w:sz w:val="22"/>
          <w:szCs w:val="22"/>
          <w:shd w:val="clear" w:color="auto" w:fill="FFFFFF"/>
          <w:lang w:eastAsia="ru-RU"/>
        </w:rPr>
        <w:t>, Указом від 7 листопада 2022 року № 757/2022, затвердженим Законом України від 16 листопада 2022 року № 2738-</w:t>
      </w:r>
      <w:r w:rsidRPr="00045FE6">
        <w:rPr>
          <w:color w:val="212529"/>
          <w:sz w:val="22"/>
          <w:szCs w:val="22"/>
          <w:shd w:val="clear" w:color="auto" w:fill="FFFFFF"/>
          <w:lang w:val="ru-RU" w:eastAsia="ru-RU"/>
        </w:rPr>
        <w:t>IX</w:t>
      </w:r>
      <w:r w:rsidRPr="00045FE6">
        <w:rPr>
          <w:color w:val="212529"/>
          <w:sz w:val="22"/>
          <w:szCs w:val="22"/>
          <w:shd w:val="clear" w:color="auto" w:fill="FFFFFF"/>
          <w:lang w:eastAsia="ru-RU"/>
        </w:rPr>
        <w:t>, та Указом від 6 лютого 2023 року № 58/2023, затвердженим Законом України від 7 лютого 2023 року № 2915-</w:t>
      </w:r>
      <w:r w:rsidRPr="00045FE6">
        <w:rPr>
          <w:color w:val="212529"/>
          <w:sz w:val="22"/>
          <w:szCs w:val="22"/>
          <w:shd w:val="clear" w:color="auto" w:fill="FFFFFF"/>
          <w:lang w:val="ru-RU" w:eastAsia="ru-RU"/>
        </w:rPr>
        <w:t>IX</w:t>
      </w:r>
      <w:r w:rsidRPr="00045FE6">
        <w:rPr>
          <w:color w:val="212529"/>
          <w:sz w:val="22"/>
          <w:szCs w:val="22"/>
          <w:shd w:val="clear" w:color="auto" w:fill="FFFFFF"/>
          <w:lang w:eastAsia="ru-RU"/>
        </w:rPr>
        <w:t>, затвердженим Законом України від 02 травня 2023 року № 3057-</w:t>
      </w:r>
      <w:r w:rsidRPr="00045FE6">
        <w:rPr>
          <w:color w:val="212529"/>
          <w:sz w:val="22"/>
          <w:szCs w:val="22"/>
          <w:shd w:val="clear" w:color="auto" w:fill="FFFFFF"/>
          <w:lang w:val="ru-RU" w:eastAsia="ru-RU"/>
        </w:rPr>
        <w:t>IX</w:t>
      </w:r>
      <w:r w:rsidRPr="00045FE6">
        <w:rPr>
          <w:color w:val="212529"/>
          <w:sz w:val="22"/>
          <w:szCs w:val="22"/>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п. 3 ст. 123,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sidRPr="00045FE6">
        <w:rPr>
          <w:sz w:val="22"/>
          <w:szCs w:val="22"/>
          <w:lang w:eastAsia="ru-RU"/>
        </w:rPr>
        <w:t xml:space="preserve"> земельних  відносин,  природокористування, сільського господарства та екології</w:t>
      </w:r>
      <w:r w:rsidRPr="00045FE6">
        <w:rPr>
          <w:color w:val="212529"/>
          <w:sz w:val="22"/>
          <w:szCs w:val="22"/>
          <w:shd w:val="clear" w:color="auto" w:fill="FFFFFF"/>
          <w:lang w:eastAsia="ru-RU"/>
        </w:rPr>
        <w:t xml:space="preserve">, сільська рада </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045FE6">
        <w:rPr>
          <w:rFonts w:ascii="Times New Roman" w:hAnsi="Times New Roman"/>
          <w:b/>
          <w:spacing w:val="20"/>
        </w:rPr>
        <w:t>ВИРІШИЛА</w:t>
      </w:r>
      <w:r w:rsidRPr="00045FE6">
        <w:rPr>
          <w:rFonts w:ascii="Times New Roman" w:hAnsi="Times New Roman"/>
          <w:b/>
        </w:rPr>
        <w:t>:</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045FE6">
        <w:rPr>
          <w:rFonts w:ascii="Times New Roman" w:hAnsi="Times New Roman"/>
        </w:rPr>
        <w:t xml:space="preserve">1. Відмовити у наданні дозволу  на розроблення проєкту землеустрою щодо відведення земельної ділянки у користування за межами н.п. с. Городище орієнтовною площею 5.00 га, військовій частині </w:t>
      </w:r>
      <w:r w:rsidR="00045FE6" w:rsidRPr="00045FE6">
        <w:rPr>
          <w:rFonts w:ascii="Times New Roman" w:hAnsi="Times New Roman"/>
        </w:rPr>
        <w:t>_____</w:t>
      </w:r>
      <w:r w:rsidRPr="00045FE6">
        <w:rPr>
          <w:rFonts w:ascii="Times New Roman" w:hAnsi="Times New Roman"/>
        </w:rPr>
        <w:t xml:space="preserve"> Національної гвардії України.</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045FE6">
        <w:rPr>
          <w:rFonts w:ascii="Times New Roman" w:hAnsi="Times New Roman"/>
        </w:rPr>
        <w:t>2. Контроль за виконанням даного рішення покласти на постійну комісію з питань</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r w:rsidRPr="00045FE6">
        <w:rPr>
          <w:rFonts w:ascii="Times New Roman" w:hAnsi="Times New Roman"/>
        </w:rPr>
        <w:t>земельних  відносин,  природокористування, сільського господарства та екології.</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rPr>
      </w:pPr>
      <w:r w:rsidRPr="00045FE6">
        <w:rPr>
          <w:rFonts w:ascii="Times New Roman" w:hAnsi="Times New Roman"/>
        </w:rPr>
        <w:t xml:space="preserve">Боратинський сільський голова                                                                  </w:t>
      </w:r>
      <w:r w:rsidRPr="00045FE6">
        <w:rPr>
          <w:rFonts w:ascii="Times New Roman" w:hAnsi="Times New Roman"/>
          <w:b/>
        </w:rPr>
        <w:t>Сергій  ЯРУЧИК</w:t>
      </w:r>
    </w:p>
    <w:p w:rsidR="004A71F7" w:rsidRPr="00045FE6" w:rsidRDefault="004A71F7" w:rsidP="004A71F7">
      <w:pPr>
        <w:tabs>
          <w:tab w:val="left" w:leader="underscore" w:pos="8240"/>
        </w:tabs>
        <w:spacing w:after="0"/>
        <w:rPr>
          <w:rFonts w:ascii="Times New Roman" w:hAnsi="Times New Roman"/>
          <w:lang w:eastAsia="ru-RU"/>
        </w:rPr>
      </w:pPr>
      <w:r w:rsidRPr="00045FE6">
        <w:rPr>
          <w:rFonts w:ascii="Times New Roman" w:hAnsi="Times New Roman"/>
          <w:lang w:eastAsia="ru-RU"/>
        </w:rPr>
        <w:t xml:space="preserve">   Ярослав Саченок</w:t>
      </w:r>
    </w:p>
    <w:p w:rsidR="004A71F7" w:rsidRPr="00045FE6" w:rsidRDefault="004A71F7" w:rsidP="004A71F7">
      <w:pPr>
        <w:spacing w:after="0" w:line="252" w:lineRule="auto"/>
        <w:rPr>
          <w:rFonts w:ascii="Times New Roman" w:hAnsi="Times New Roman"/>
          <w:lang w:eastAsia="ru-RU"/>
        </w:rPr>
      </w:pPr>
      <w:r w:rsidRPr="00045FE6">
        <w:rPr>
          <w:rFonts w:ascii="Times New Roman" w:hAnsi="Times New Roman"/>
          <w:lang w:eastAsia="ru-RU"/>
        </w:rPr>
        <w:br w:type="page"/>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eastAsia="uk-UA"/>
        </w:rPr>
      </w:pPr>
      <w:r>
        <w:rPr>
          <w:rFonts w:ascii="Times New Roman" w:hAnsi="Times New Roman"/>
          <w:noProof/>
          <w:spacing w:val="8"/>
          <w:lang w:eastAsia="uk-UA"/>
        </w:rPr>
        <w:lastRenderedPageBreak/>
        <w:drawing>
          <wp:inline distT="0" distB="0" distL="0" distR="0">
            <wp:extent cx="428625" cy="6096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b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b/>
          <w:spacing w:val="20"/>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lang w:val="ru-RU" w:eastAsia="ru-RU"/>
        </w:rPr>
        <w:t>13 липня 2023 року № 17/23</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в оренду для обслуговування виробничого</w:t>
      </w:r>
      <w:r>
        <w:rPr>
          <w:b/>
          <w:lang w:val="ru-RU" w:eastAsia="ru-RU"/>
        </w:rPr>
        <w:br/>
        <w:t>будинку з господарськими будівлями та спорудами</w:t>
      </w:r>
      <w:r>
        <w:rPr>
          <w:b/>
          <w:lang w:val="ru-RU" w:eastAsia="ru-RU"/>
        </w:rPr>
        <w:br/>
        <w:t xml:space="preserve">гр. Безуху О. П.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lang w:val="ru-RU" w:eastAsia="ru-RU"/>
        </w:rPr>
      </w:pPr>
      <w:r>
        <w:rPr>
          <w:color w:val="212529"/>
          <w:shd w:val="clear" w:color="auto" w:fill="FFFFFF"/>
          <w:lang w:val="ru-RU" w:eastAsia="ru-RU"/>
        </w:rPr>
        <w:tab/>
        <w:t>Розглянувши заяву гр. Безуха Олександра Петровича про надання згоди на розроблення проекту землеустрою щодо відведення земельної ділянки в оренду в с. Лаврів,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 xml:space="preserve">1. Відмовити гр. Безуху Олександру Петровичу у наданні дозволу  на розроблення проєкту землеустрою щодо відведення земельної ділянки в оренду для обслуговування виробничого будинку з господарськими будівлями та спорудами в с. Лаврів орієнтовною площею 0.6552 га, у зв’язку з невідповідністю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w:t>
      </w:r>
      <w:r>
        <w:rPr>
          <w:rFonts w:ascii="Times New Roman" w:hAnsi="Times New Roman"/>
        </w:rPr>
        <w:lastRenderedPageBreak/>
        <w:t>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rPr>
      </w:pPr>
      <w:r>
        <w:rPr>
          <w:rFonts w:ascii="Times New Roman" w:hAnsi="Times New Roman"/>
        </w:rPr>
        <w:t xml:space="preserve">Боратинський сільський голова                                                                  </w:t>
      </w:r>
      <w:r>
        <w:rPr>
          <w:rFonts w:ascii="Times New Roman" w:hAnsi="Times New Roman"/>
          <w:b/>
        </w:rPr>
        <w:t>Сергій  ЯРУЧИК</w:t>
      </w:r>
    </w:p>
    <w:p w:rsidR="004A71F7" w:rsidRDefault="004A71F7" w:rsidP="004A71F7">
      <w:pPr>
        <w:tabs>
          <w:tab w:val="left" w:leader="underscore" w:pos="8240"/>
        </w:tabs>
        <w:spacing w:after="0"/>
        <w:rPr>
          <w:rFonts w:ascii="Times New Roman" w:hAnsi="Times New Roman"/>
          <w:sz w:val="20"/>
          <w:szCs w:val="20"/>
          <w:lang w:eastAsia="ru-RU"/>
        </w:rPr>
      </w:pPr>
      <w:r>
        <w:rPr>
          <w:rFonts w:ascii="Times New Roman" w:hAnsi="Times New Roman"/>
          <w:lang w:eastAsia="ru-RU"/>
        </w:rPr>
        <w:t xml:space="preserve">   </w:t>
      </w:r>
      <w:r>
        <w:rPr>
          <w:rFonts w:ascii="Times New Roman" w:hAnsi="Times New Roman"/>
          <w:sz w:val="20"/>
          <w:szCs w:val="20"/>
          <w:lang w:eastAsia="ru-RU"/>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rPr>
        <w:br w:type="page"/>
      </w:r>
      <w:r>
        <w:rPr>
          <w:rFonts w:ascii="Times New Roman" w:hAnsi="Times New Roman"/>
          <w:b/>
        </w:rPr>
        <w:lastRenderedPageBreak/>
        <w:t xml:space="preserve">                                                                                 </w:t>
      </w:r>
      <w:r>
        <w:rPr>
          <w:rFonts w:ascii="Times New Roman" w:hAnsi="Times New Roman"/>
          <w:noProof/>
          <w:spacing w:val="8"/>
          <w:sz w:val="24"/>
          <w:szCs w:val="24"/>
          <w:lang w:eastAsia="uk-UA"/>
        </w:rPr>
        <w:drawing>
          <wp:inline distT="0" distB="0" distL="0" distR="0">
            <wp:extent cx="428625" cy="60960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center"/>
        <w:rPr>
          <w:rFonts w:ascii="Times New Roman" w:hAnsi="Times New Roman"/>
          <w:b/>
          <w:sz w:val="24"/>
          <w:szCs w:val="24"/>
          <w:lang w:val="ru-RU"/>
        </w:rPr>
      </w:pPr>
      <w:r>
        <w:rPr>
          <w:rFonts w:ascii="Times New Roman" w:hAnsi="Times New Roman"/>
          <w:b/>
          <w:spacing w:val="20"/>
          <w:sz w:val="24"/>
          <w:szCs w:val="24"/>
          <w:lang w:val="ru-RU"/>
        </w:rPr>
        <w:t xml:space="preserve">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line="276" w:lineRule="auto"/>
        <w:ind w:left="-426"/>
        <w:rPr>
          <w:lang w:eastAsia="ru-RU"/>
        </w:rPr>
      </w:pPr>
      <w:r>
        <w:rPr>
          <w:lang w:val="ru-RU" w:eastAsia="ru-RU"/>
        </w:rPr>
        <w:t>13 липня 2023 року  № 17/24</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b/>
          <w:lang w:val="ru-RU" w:eastAsia="ru-RU"/>
        </w:rPr>
      </w:pPr>
      <w:r>
        <w:rPr>
          <w:b/>
          <w:lang w:val="ru-RU" w:eastAsia="ru-RU"/>
        </w:rPr>
        <w:t xml:space="preserve">Про надання дозволу на розроблення </w:t>
      </w:r>
      <w:r>
        <w:rPr>
          <w:b/>
          <w:lang w:val="ru-RU" w:eastAsia="ru-RU"/>
        </w:rPr>
        <w:br/>
        <w:t xml:space="preserve">проєкту землеустрою щодо відведення </w:t>
      </w:r>
      <w:r>
        <w:rPr>
          <w:b/>
          <w:lang w:val="ru-RU" w:eastAsia="ru-RU"/>
        </w:rPr>
        <w:br/>
        <w:t xml:space="preserve">земельної ділянки в оренду для обслуговування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b/>
          <w:lang w:val="ru-RU" w:eastAsia="ru-RU"/>
        </w:rPr>
      </w:pPr>
      <w:r>
        <w:rPr>
          <w:b/>
          <w:lang w:val="ru-RU" w:eastAsia="ru-RU"/>
        </w:rPr>
        <w:t xml:space="preserve">виробничого будинку з господарськими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b/>
          <w:lang w:val="ru-RU" w:eastAsia="ru-RU"/>
        </w:rPr>
      </w:pPr>
      <w:r>
        <w:rPr>
          <w:b/>
          <w:lang w:val="ru-RU" w:eastAsia="ru-RU"/>
        </w:rPr>
        <w:t xml:space="preserve">будівлями та спорудами гр. Безуху О. П. </w:t>
      </w:r>
    </w:p>
    <w:p w:rsidR="004A71F7" w:rsidRDefault="004A71F7" w:rsidP="004A71F7">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line="276" w:lineRule="auto"/>
        <w:ind w:left="-426"/>
        <w:jc w:val="both"/>
        <w:rPr>
          <w:color w:val="212529"/>
          <w:shd w:val="clear" w:color="auto" w:fill="FFFFFF"/>
          <w:lang w:val="ru-RU" w:eastAsia="ru-RU"/>
        </w:rPr>
      </w:pPr>
      <w:r>
        <w:rPr>
          <w:color w:val="212529"/>
          <w:shd w:val="clear" w:color="auto" w:fill="FFFFFF"/>
          <w:lang w:val="ru-RU" w:eastAsia="ru-RU"/>
        </w:rPr>
        <w:t xml:space="preserve">            Розглянувши заяву гр. Безуха Олександра Петровича  про надання дозволу на  розроблення проекту землеустрою щодо відведення земельної ділянки в оренду для обслуговування виробничого будинку з господарськими будівлями та спорудами орієнтовною площею 0,2500 га в с. Лаврів,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pStyle w:val="a5"/>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line="276" w:lineRule="auto"/>
        <w:ind w:left="-426"/>
        <w:jc w:val="center"/>
        <w:rPr>
          <w:b/>
          <w:lang w:val="ru-RU" w:eastAsia="ru-RU"/>
        </w:rPr>
      </w:pPr>
      <w:r>
        <w:rPr>
          <w:b/>
          <w:spacing w:val="20"/>
          <w:lang w:val="ru-RU" w:eastAsia="ru-RU"/>
        </w:rPr>
        <w:t>ВИРІШИЛА</w:t>
      </w:r>
      <w:r>
        <w:rPr>
          <w:b/>
          <w:lang w:val="ru-RU" w:eastAsia="ru-RU"/>
        </w:rPr>
        <w:t>:</w:t>
      </w:r>
    </w:p>
    <w:p w:rsidR="004A71F7" w:rsidRDefault="004A71F7" w:rsidP="004A71F7">
      <w:pPr>
        <w:tabs>
          <w:tab w:val="left" w:pos="284"/>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426"/>
        <w:jc w:val="both"/>
        <w:rPr>
          <w:rFonts w:ascii="Times New Roman" w:hAnsi="Times New Roman"/>
          <w:sz w:val="24"/>
          <w:szCs w:val="24"/>
        </w:rPr>
      </w:pPr>
      <w:r>
        <w:rPr>
          <w:rFonts w:ascii="Times New Roman" w:hAnsi="Times New Roman"/>
          <w:sz w:val="24"/>
          <w:szCs w:val="24"/>
        </w:rPr>
        <w:tab/>
        <w:t xml:space="preserve">1. Дати дозвіл  гр. Безуху Олександру Петровичу  на розроблення проєкту землеустрою щодо відведення земельної ділянки в оренду для обслуговування виробничого будинку з господарськими будівлями та спорудами в с. Лаврів орієнтовною площею 0.2500 га, за рахунок земель сільської ради, не наданих у власність і не переданих в користування. </w:t>
      </w:r>
    </w:p>
    <w:p w:rsidR="004A71F7" w:rsidRDefault="004A71F7" w:rsidP="004A71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sz w:val="24"/>
          <w:szCs w:val="24"/>
        </w:rPr>
      </w:pPr>
      <w:r>
        <w:rPr>
          <w:rFonts w:ascii="Times New Roman" w:hAnsi="Times New Roman"/>
          <w:sz w:val="24"/>
          <w:szCs w:val="24"/>
        </w:rPr>
        <w:tab/>
        <w:t xml:space="preserve">2. Рекомендувати гр. Безуху Олександру Петровичу замовити в землевпорядній організації виготовлення </w:t>
      </w:r>
      <w:r>
        <w:rPr>
          <w:rFonts w:ascii="Times New Roman" w:hAnsi="Times New Roman"/>
          <w:sz w:val="24"/>
          <w:szCs w:val="24"/>
          <w:lang w:val="ru-RU"/>
        </w:rPr>
        <w:t>проектно</w:t>
      </w:r>
      <w:r>
        <w:rPr>
          <w:rFonts w:ascii="Times New Roman" w:hAnsi="Times New Roman"/>
          <w:sz w:val="24"/>
          <w:szCs w:val="24"/>
        </w:rPr>
        <w:t>ї документації із землеустрою щодо відведення земельної ділянки в оренду.</w:t>
      </w:r>
      <w:r>
        <w:rPr>
          <w:rFonts w:ascii="Times New Roman" w:hAnsi="Times New Roman"/>
          <w:sz w:val="24"/>
          <w:szCs w:val="24"/>
        </w:rPr>
        <w:br/>
        <w:t xml:space="preserve">            3. Розроблену проектну документацію надати на розгляд та затвердження у встановленому чинним законодавством</w:t>
      </w:r>
      <w:r>
        <w:rPr>
          <w:rFonts w:ascii="Times New Roman" w:hAnsi="Times New Roman"/>
          <w:sz w:val="24"/>
          <w:szCs w:val="24"/>
          <w:lang w:val="ru-RU"/>
        </w:rPr>
        <w:t> </w:t>
      </w:r>
      <w:r>
        <w:rPr>
          <w:rFonts w:ascii="Times New Roman" w:hAnsi="Times New Roman"/>
          <w:sz w:val="24"/>
          <w:szCs w:val="24"/>
        </w:rPr>
        <w:t>порядку.</w:t>
      </w:r>
      <w:r>
        <w:rPr>
          <w:rFonts w:ascii="Times New Roman" w:hAnsi="Times New Roman"/>
          <w:sz w:val="24"/>
          <w:szCs w:val="24"/>
        </w:rPr>
        <w:b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ind w:left="-426"/>
        <w:rPr>
          <w:rFonts w:ascii="Times New Roman" w:hAnsi="Times New Roman"/>
          <w:sz w:val="24"/>
          <w:szCs w:val="24"/>
        </w:rPr>
      </w:pPr>
      <w:r>
        <w:rPr>
          <w:rFonts w:ascii="Times New Roman" w:hAnsi="Times New Roman"/>
          <w:sz w:val="24"/>
          <w:szCs w:val="24"/>
        </w:rPr>
        <w:t xml:space="preserve">   Ярослав  Саченок</w:t>
      </w:r>
    </w:p>
    <w:p w:rsidR="004A71F7" w:rsidRDefault="004A71F7" w:rsidP="004A71F7">
      <w:pPr>
        <w:tabs>
          <w:tab w:val="left" w:leader="underscore" w:pos="8240"/>
        </w:tabs>
        <w:spacing w:after="0"/>
        <w:rPr>
          <w:rFonts w:ascii="Times New Roman" w:hAnsi="Times New Roman"/>
          <w:sz w:val="24"/>
          <w:szCs w:val="24"/>
          <w:lang w:eastAsia="ru-RU"/>
        </w:rPr>
      </w:pPr>
    </w:p>
    <w:p w:rsidR="004A71F7" w:rsidRDefault="004A71F7" w:rsidP="004A71F7">
      <w:pPr>
        <w:spacing w:after="0" w:line="252" w:lineRule="auto"/>
        <w:rPr>
          <w:rFonts w:ascii="Times New Roman" w:hAnsi="Times New Roman"/>
          <w:b/>
          <w:sz w:val="24"/>
          <w:szCs w:val="24"/>
          <w:lang w:val="ru-RU" w:eastAsia="uk-UA"/>
        </w:rPr>
      </w:pPr>
      <w:r>
        <w:rPr>
          <w:rFonts w:ascii="Times New Roman" w:hAnsi="Times New Roman"/>
          <w:b/>
          <w:sz w:val="24"/>
          <w:szCs w:val="24"/>
          <w:lang w:val="ru-RU"/>
        </w:rPr>
        <w:br w:type="page"/>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lang w:val="ru-RU" w:eastAsia="ru-RU"/>
        </w:rPr>
        <w:t>13 липня 2023 року № 17/25</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в оренду для обслуговування складських</w:t>
      </w:r>
      <w:r>
        <w:rPr>
          <w:b/>
          <w:lang w:val="ru-RU" w:eastAsia="ru-RU"/>
        </w:rPr>
        <w:br/>
        <w:t>приміщень гр. Ящуку О. В.</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sz w:val="22"/>
          <w:szCs w:val="22"/>
          <w:lang w:val="ru-RU" w:eastAsia="ru-RU"/>
        </w:rPr>
      </w:pPr>
      <w:r>
        <w:rPr>
          <w:color w:val="212529"/>
          <w:shd w:val="clear" w:color="auto" w:fill="FFFFFF"/>
          <w:lang w:val="ru-RU" w:eastAsia="ru-RU"/>
        </w:rPr>
        <w:tab/>
        <w:t>Розглянувши заяву гр. Ящука Олександра Васильовича про надання згоди на розроблення проекту землеустрою щодо відведення земельної ділянки в оренду в с. Лаврів,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Pr>
          <w:rFonts w:ascii="Times New Roman" w:hAnsi="Times New Roman"/>
          <w:sz w:val="24"/>
          <w:szCs w:val="24"/>
        </w:rPr>
        <w:t xml:space="preserve">1. Відмовити гр. Ящуку Олександру Васильовичу у наданні дозволу  на розроблення проєкту землеустрою щодо відведення земельної ділянки в оренду для обслуговування складських приміщень в с. Лаврів орієнтовною площею 1.00 га, у зв’язку з невідповідністю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w:t>
      </w:r>
      <w:r>
        <w:rPr>
          <w:rFonts w:ascii="Times New Roman" w:hAnsi="Times New Roman"/>
          <w:sz w:val="24"/>
          <w:szCs w:val="24"/>
        </w:rPr>
        <w:lastRenderedPageBreak/>
        <w:t>проектів землеустрою щодо впорядкування території населених пунктів, затверджених у встановленому законом порядку.</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tabs>
          <w:tab w:val="left" w:leader="underscore" w:pos="8240"/>
        </w:tabs>
        <w:spacing w:after="0"/>
        <w:rPr>
          <w:rFonts w:ascii="Times New Roman" w:hAnsi="Times New Roman"/>
          <w:sz w:val="20"/>
          <w:szCs w:val="20"/>
          <w:lang w:eastAsia="ru-RU"/>
        </w:rPr>
      </w:pPr>
      <w:r>
        <w:rPr>
          <w:rFonts w:ascii="Times New Roman" w:hAnsi="Times New Roman"/>
          <w:sz w:val="20"/>
          <w:szCs w:val="20"/>
          <w:lang w:eastAsia="ru-RU"/>
        </w:rPr>
        <w:t xml:space="preserve">   Ярослав Саченок</w:t>
      </w: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B30B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lang w:val="ru-RU" w:eastAsia="ru-RU"/>
        </w:rPr>
        <w:t>13 липня 2023 року № 17/26</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у власність гр. Фураєвій Є. В. </w:t>
      </w:r>
    </w:p>
    <w:p w:rsidR="00BB30B6" w:rsidRDefault="00BB30B6"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lang w:val="ru-RU" w:eastAsia="ru-RU"/>
        </w:rPr>
      </w:pPr>
      <w:r>
        <w:rPr>
          <w:color w:val="212529"/>
          <w:shd w:val="clear" w:color="auto" w:fill="FFFFFF"/>
          <w:lang w:val="ru-RU" w:eastAsia="ru-RU"/>
        </w:rPr>
        <w:tab/>
        <w:t>Розглянувши заяву гр. Фураєвої Євгенії Вячеславівни про надання згоди на розроблення проекту землеустрою щодо відведення земельної ділянки у власність в с. Промінь,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BB30B6" w:rsidRDefault="00BB30B6"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Фураєвій Євгенії Вячеславівні на розроблення проєкту землеустрою щодо відведення земельної ділянки у власність орієнтовною площею 0.03 га, для індивідуального садівництва, що розташована в с. Промінь, Боратинської сільської ради,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lastRenderedPageBreak/>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tabs>
          <w:tab w:val="left" w:leader="underscore" w:pos="8240"/>
        </w:tabs>
        <w:spacing w:after="0"/>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Ярослав Саченок</w:t>
      </w: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lang w:val="ru-RU" w:eastAsia="ru-RU"/>
        </w:rPr>
        <w:t>13 липня 2023 року № 17/27</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в оренду для обслуговування складських</w:t>
      </w:r>
      <w:r>
        <w:rPr>
          <w:b/>
          <w:lang w:val="ru-RU" w:eastAsia="ru-RU"/>
        </w:rPr>
        <w:br/>
        <w:t>приміщень гр. Баку О. М.</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sz w:val="22"/>
          <w:szCs w:val="22"/>
          <w:lang w:val="ru-RU" w:eastAsia="ru-RU"/>
        </w:rPr>
      </w:pPr>
      <w:r>
        <w:rPr>
          <w:color w:val="212529"/>
          <w:shd w:val="clear" w:color="auto" w:fill="FFFFFF"/>
          <w:lang w:val="ru-RU" w:eastAsia="ru-RU"/>
        </w:rPr>
        <w:tab/>
        <w:t>Розглянувши заяву гр. Бака Ореста Миколайовича про надання згоди на розроблення проекту землеустрою щодо відведення земельної ділянки в оренду в с. Промінь,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BB30B6" w:rsidRDefault="00BB30B6"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spacing w:val="20"/>
        </w:rPr>
        <w:t>ВИРІШИЛА</w:t>
      </w:r>
      <w:r>
        <w:rPr>
          <w:rFonts w:ascii="Times New Roman" w:hAnsi="Times New Roman"/>
          <w:b/>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t>1. Відмовити гр. Баку Оресту Миколайовичу у наданні дозволу  на розроблення проєкту землеустрою щодо відведення земельної ділянки в оренду для обслуговування складських приміщень в с. Промінь орієнтовною площею 2.28 га, у зв’язку з не відповідністю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Pr>
          <w:rFonts w:ascii="Times New Roman" w:hAnsi="Times New Roman"/>
        </w:rPr>
        <w:lastRenderedPageBreak/>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rPr>
      </w:pPr>
      <w:r>
        <w:rPr>
          <w:rFonts w:ascii="Times New Roman" w:hAnsi="Times New Roman"/>
        </w:rPr>
        <w:t xml:space="preserve">Боратинський сільський голова                                                                  </w:t>
      </w:r>
      <w:r>
        <w:rPr>
          <w:rFonts w:ascii="Times New Roman" w:hAnsi="Times New Roman"/>
          <w:b/>
        </w:rPr>
        <w:t>Сергій  ЯРУЧИК</w:t>
      </w:r>
    </w:p>
    <w:p w:rsidR="004A71F7" w:rsidRDefault="004A71F7" w:rsidP="004A71F7">
      <w:pPr>
        <w:tabs>
          <w:tab w:val="left" w:leader="underscore" w:pos="8240"/>
        </w:tabs>
        <w:spacing w:after="0"/>
        <w:rPr>
          <w:rFonts w:ascii="Times New Roman" w:hAnsi="Times New Roman"/>
          <w:sz w:val="20"/>
          <w:szCs w:val="20"/>
          <w:lang w:eastAsia="ru-RU"/>
        </w:rPr>
      </w:pPr>
    </w:p>
    <w:p w:rsidR="004A71F7" w:rsidRDefault="004A71F7" w:rsidP="004A71F7">
      <w:pPr>
        <w:tabs>
          <w:tab w:val="left" w:leader="underscore" w:pos="8240"/>
        </w:tabs>
        <w:spacing w:after="0"/>
        <w:rPr>
          <w:rFonts w:ascii="Times New Roman" w:hAnsi="Times New Roman"/>
          <w:sz w:val="20"/>
          <w:szCs w:val="20"/>
          <w:lang w:eastAsia="ru-RU"/>
        </w:rPr>
      </w:pPr>
      <w:r>
        <w:rPr>
          <w:rFonts w:ascii="Times New Roman" w:hAnsi="Times New Roman"/>
          <w:sz w:val="20"/>
          <w:szCs w:val="20"/>
          <w:lang w:eastAsia="ru-RU"/>
        </w:rPr>
        <w:t xml:space="preserve">   Ярослав Саченок</w:t>
      </w:r>
    </w:p>
    <w:p w:rsidR="004A71F7" w:rsidRDefault="004A71F7" w:rsidP="004A71F7">
      <w:pPr>
        <w:spacing w:after="160" w:line="256" w:lineRule="auto"/>
        <w:rPr>
          <w:rFonts w:ascii="Times New Roman" w:hAnsi="Times New Roman"/>
          <w:b/>
          <w:sz w:val="24"/>
          <w:szCs w:val="24"/>
          <w:lang w:val="ru-RU" w:eastAsia="uk-UA"/>
        </w:rPr>
      </w:pPr>
      <w:r>
        <w:rPr>
          <w:rFonts w:ascii="Times New Roman" w:hAnsi="Times New Roman"/>
          <w:b/>
          <w:sz w:val="24"/>
          <w:szCs w:val="24"/>
          <w:lang w:val="ru-RU" w:eastAsia="uk-UA"/>
        </w:rPr>
        <w:br w:type="page"/>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uk-UA"/>
        </w:rPr>
      </w:pPr>
      <w:r w:rsidRPr="00045FE6">
        <w:rPr>
          <w:rFonts w:ascii="Times New Roman" w:hAnsi="Times New Roman"/>
          <w:noProof/>
          <w:spacing w:val="8"/>
          <w:lang w:eastAsia="uk-UA"/>
        </w:rPr>
        <w:lastRenderedPageBreak/>
        <w:drawing>
          <wp:inline distT="0" distB="0" distL="0" distR="0">
            <wp:extent cx="428625" cy="60960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045FE6">
        <w:rPr>
          <w:rFonts w:ascii="Times New Roman" w:hAnsi="Times New Roman"/>
          <w:b/>
        </w:rPr>
        <w:br/>
        <w:t>БОРАТИНСЬКА СІЛЬСЬКА РАДА</w:t>
      </w:r>
      <w:r w:rsidRPr="00045FE6">
        <w:rPr>
          <w:rFonts w:ascii="Times New Roman" w:hAnsi="Times New Roman"/>
          <w:b/>
        </w:rPr>
        <w:br/>
        <w:t>ЛУЦЬКОГО РАЙОНУ ВОЛИНСЬКОЇ ОБЛАСТІ</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045FE6">
        <w:rPr>
          <w:rFonts w:ascii="Times New Roman" w:hAnsi="Times New Roman"/>
          <w:b/>
        </w:rPr>
        <w:br/>
      </w:r>
      <w:r w:rsidRPr="00045FE6">
        <w:rPr>
          <w:rFonts w:ascii="Times New Roman" w:hAnsi="Times New Roman"/>
        </w:rPr>
        <w:t>Восьмого скликання</w:t>
      </w:r>
      <w:r w:rsidRPr="00045FE6">
        <w:rPr>
          <w:rFonts w:ascii="Times New Roman" w:hAnsi="Times New Roman"/>
        </w:rPr>
        <w:br/>
      </w:r>
      <w:r w:rsidRPr="00045FE6">
        <w:rPr>
          <w:rFonts w:ascii="Times New Roman" w:hAnsi="Times New Roman"/>
          <w:b/>
          <w:spacing w:val="20"/>
        </w:rPr>
        <w:t xml:space="preserve">РІШЕННЯ                      </w:t>
      </w:r>
    </w:p>
    <w:p w:rsidR="004A71F7" w:rsidRPr="00045FE6"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sz w:val="22"/>
          <w:szCs w:val="22"/>
          <w:lang w:eastAsia="ru-RU"/>
        </w:rPr>
      </w:pPr>
      <w:r w:rsidRPr="00045FE6">
        <w:rPr>
          <w:sz w:val="22"/>
          <w:szCs w:val="22"/>
          <w:lang w:eastAsia="ru-RU"/>
        </w:rPr>
        <w:t>13 липня 2023 року  № 17/28</w:t>
      </w:r>
      <w:r w:rsidRPr="00045FE6">
        <w:rPr>
          <w:sz w:val="22"/>
          <w:szCs w:val="22"/>
          <w:lang w:eastAsia="ru-RU"/>
        </w:rPr>
        <w:tab/>
      </w:r>
      <w:r w:rsidRPr="00045FE6">
        <w:rPr>
          <w:sz w:val="22"/>
          <w:szCs w:val="22"/>
          <w:lang w:eastAsia="ru-RU"/>
        </w:rPr>
        <w:tab/>
      </w:r>
      <w:r w:rsidRPr="00045FE6">
        <w:rPr>
          <w:sz w:val="22"/>
          <w:szCs w:val="22"/>
          <w:lang w:eastAsia="ru-RU"/>
        </w:rPr>
        <w:tab/>
      </w:r>
      <w:r w:rsidRPr="00045FE6">
        <w:rPr>
          <w:sz w:val="22"/>
          <w:szCs w:val="22"/>
          <w:lang w:eastAsia="ru-RU"/>
        </w:rPr>
        <w:tab/>
      </w:r>
      <w:r w:rsidRPr="00045FE6">
        <w:rPr>
          <w:sz w:val="22"/>
          <w:szCs w:val="22"/>
          <w:lang w:eastAsia="ru-RU"/>
        </w:rPr>
        <w:br/>
        <w:t>с. Боратин</w:t>
      </w:r>
      <w:r w:rsidRPr="00045FE6">
        <w:rPr>
          <w:sz w:val="22"/>
          <w:szCs w:val="22"/>
          <w:lang w:eastAsia="ru-RU"/>
        </w:rPr>
        <w:br/>
      </w:r>
      <w:r w:rsidRPr="00045FE6">
        <w:rPr>
          <w:b/>
          <w:sz w:val="22"/>
          <w:szCs w:val="22"/>
          <w:lang w:eastAsia="ru-RU"/>
        </w:rPr>
        <w:t>Про відмову в наданні дозволу</w:t>
      </w:r>
      <w:r w:rsidRPr="00045FE6">
        <w:rPr>
          <w:b/>
          <w:sz w:val="22"/>
          <w:szCs w:val="22"/>
          <w:lang w:eastAsia="ru-RU"/>
        </w:rPr>
        <w:br/>
        <w:t>на розроблення проєкту землеустрою</w:t>
      </w:r>
      <w:r w:rsidRPr="00045FE6">
        <w:rPr>
          <w:b/>
          <w:sz w:val="22"/>
          <w:szCs w:val="22"/>
          <w:lang w:eastAsia="ru-RU"/>
        </w:rPr>
        <w:br/>
        <w:t>щодо відведення земельної ділянки</w:t>
      </w:r>
      <w:r w:rsidRPr="00045FE6">
        <w:rPr>
          <w:b/>
          <w:sz w:val="22"/>
          <w:szCs w:val="22"/>
          <w:lang w:eastAsia="ru-RU"/>
        </w:rPr>
        <w:br/>
        <w:t>для іншого сільськогосподарського призначення</w:t>
      </w:r>
    </w:p>
    <w:p w:rsidR="004A71F7" w:rsidRPr="00045FE6"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sz w:val="22"/>
          <w:szCs w:val="22"/>
          <w:lang w:val="ru-RU" w:eastAsia="ru-RU"/>
        </w:rPr>
      </w:pPr>
      <w:r w:rsidRPr="00045FE6">
        <w:rPr>
          <w:color w:val="212529"/>
          <w:sz w:val="22"/>
          <w:szCs w:val="22"/>
          <w:shd w:val="clear" w:color="auto" w:fill="FFFFFF"/>
          <w:lang w:eastAsia="ru-RU"/>
        </w:rPr>
        <w:tab/>
      </w:r>
      <w:r w:rsidRPr="00045FE6">
        <w:rPr>
          <w:color w:val="212529"/>
          <w:sz w:val="22"/>
          <w:szCs w:val="22"/>
          <w:shd w:val="clear" w:color="auto" w:fill="FFFFFF"/>
          <w:lang w:val="ru-RU" w:eastAsia="ru-RU"/>
        </w:rPr>
        <w:t xml:space="preserve">Розглянувши заяву гр. Москвича С. О.  про надання дозволу на розроблення проекту землеустрою щодо відведення земельної ділянки </w:t>
      </w:r>
      <w:r w:rsidRPr="00045FE6">
        <w:rPr>
          <w:sz w:val="22"/>
          <w:szCs w:val="22"/>
          <w:lang w:val="ru-RU" w:eastAsia="ru-RU"/>
        </w:rPr>
        <w:t>для іншого сільськогосподарського призначення в с. Промінь</w:t>
      </w:r>
      <w:r w:rsidRPr="00045FE6">
        <w:rPr>
          <w:color w:val="212529"/>
          <w:sz w:val="22"/>
          <w:szCs w:val="22"/>
          <w:shd w:val="clear" w:color="auto" w:fill="FFFFFF"/>
          <w:lang w:val="ru-RU" w:eastAsia="ru-RU"/>
        </w:rPr>
        <w:t>, відповідно до пункту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sidRPr="00045FE6">
        <w:rPr>
          <w:color w:val="212529"/>
          <w:sz w:val="22"/>
          <w:szCs w:val="22"/>
          <w:shd w:val="clear" w:color="auto" w:fill="FFFFFF"/>
          <w:lang w:val="en-US" w:eastAsia="ru-RU"/>
        </w:rPr>
        <w:t>IX</w:t>
      </w:r>
      <w:r w:rsidRPr="00045FE6">
        <w:rPr>
          <w:color w:val="212529"/>
          <w:sz w:val="22"/>
          <w:szCs w:val="22"/>
          <w:shd w:val="clear" w:color="auto" w:fill="FFFFFF"/>
          <w:lang w:val="ru-RU" w:eastAsia="ru-RU"/>
        </w:rPr>
        <w:t>, Указом від 18 квітня 2022 року № 259/2022, затвердженим Законом України від 21 квітня 2022 року № 2212-</w:t>
      </w:r>
      <w:r w:rsidRPr="00045FE6">
        <w:rPr>
          <w:color w:val="212529"/>
          <w:sz w:val="22"/>
          <w:szCs w:val="22"/>
          <w:shd w:val="clear" w:color="auto" w:fill="FFFFFF"/>
          <w:lang w:val="en-US" w:eastAsia="ru-RU"/>
        </w:rPr>
        <w:t>IX</w:t>
      </w:r>
      <w:r w:rsidRPr="00045FE6">
        <w:rPr>
          <w:color w:val="212529"/>
          <w:sz w:val="22"/>
          <w:szCs w:val="22"/>
          <w:shd w:val="clear" w:color="auto" w:fill="FFFFFF"/>
          <w:lang w:val="ru-RU" w:eastAsia="ru-RU"/>
        </w:rPr>
        <w:t>, Указом від 17 травня 2022 року № 341/2022, затвердженим Законом України від 22 травня 2022 року № 2263-</w:t>
      </w:r>
      <w:r w:rsidRPr="00045FE6">
        <w:rPr>
          <w:color w:val="212529"/>
          <w:sz w:val="22"/>
          <w:szCs w:val="22"/>
          <w:shd w:val="clear" w:color="auto" w:fill="FFFFFF"/>
          <w:lang w:val="en-US" w:eastAsia="ru-RU"/>
        </w:rPr>
        <w:t>IX</w:t>
      </w:r>
      <w:r w:rsidRPr="00045FE6">
        <w:rPr>
          <w:color w:val="212529"/>
          <w:sz w:val="22"/>
          <w:szCs w:val="22"/>
          <w:shd w:val="clear" w:color="auto" w:fill="FFFFFF"/>
          <w:lang w:val="ru-RU" w:eastAsia="ru-RU"/>
        </w:rPr>
        <w:t>, Указом від 12 серпня 2022 року № 573/2022, затвердженим Законом України від 15 серпня 2022 року № 2500-</w:t>
      </w:r>
      <w:r w:rsidRPr="00045FE6">
        <w:rPr>
          <w:color w:val="212529"/>
          <w:sz w:val="22"/>
          <w:szCs w:val="22"/>
          <w:shd w:val="clear" w:color="auto" w:fill="FFFFFF"/>
          <w:lang w:val="en-US" w:eastAsia="ru-RU"/>
        </w:rPr>
        <w:t>IX</w:t>
      </w:r>
      <w:r w:rsidRPr="00045FE6">
        <w:rPr>
          <w:color w:val="212529"/>
          <w:sz w:val="22"/>
          <w:szCs w:val="22"/>
          <w:shd w:val="clear" w:color="auto" w:fill="FFFFFF"/>
          <w:lang w:val="ru-RU" w:eastAsia="ru-RU"/>
        </w:rPr>
        <w:t>, Указом від 7 листопада 2022 року № 757/2022, затвердженим Законом України від 16 листопада 2022 року № 2738-</w:t>
      </w:r>
      <w:r w:rsidRPr="00045FE6">
        <w:rPr>
          <w:color w:val="212529"/>
          <w:sz w:val="22"/>
          <w:szCs w:val="22"/>
          <w:shd w:val="clear" w:color="auto" w:fill="FFFFFF"/>
          <w:lang w:val="en-US" w:eastAsia="ru-RU"/>
        </w:rPr>
        <w:t>IX</w:t>
      </w:r>
      <w:r w:rsidRPr="00045FE6">
        <w:rPr>
          <w:color w:val="212529"/>
          <w:sz w:val="22"/>
          <w:szCs w:val="22"/>
          <w:shd w:val="clear" w:color="auto" w:fill="FFFFFF"/>
          <w:lang w:val="ru-RU" w:eastAsia="ru-RU"/>
        </w:rPr>
        <w:t>, та Указом від 6 лютого 2023 року № 58/2023, затвердженим Законом України від 7 лютого 2023 року № 2915-</w:t>
      </w:r>
      <w:r w:rsidRPr="00045FE6">
        <w:rPr>
          <w:color w:val="212529"/>
          <w:sz w:val="22"/>
          <w:szCs w:val="22"/>
          <w:shd w:val="clear" w:color="auto" w:fill="FFFFFF"/>
          <w:lang w:val="en-US" w:eastAsia="ru-RU"/>
        </w:rPr>
        <w:t>IX</w:t>
      </w:r>
      <w:r w:rsidRPr="00045FE6">
        <w:rPr>
          <w:color w:val="212529"/>
          <w:sz w:val="22"/>
          <w:szCs w:val="22"/>
          <w:shd w:val="clear" w:color="auto" w:fill="FFFFFF"/>
          <w:lang w:val="ru-RU" w:eastAsia="ru-RU"/>
        </w:rPr>
        <w:t>, затвердженим Законом України від 02 травня 2023 року № 3057-</w:t>
      </w:r>
      <w:r w:rsidRPr="00045FE6">
        <w:rPr>
          <w:color w:val="212529"/>
          <w:sz w:val="22"/>
          <w:szCs w:val="22"/>
          <w:shd w:val="clear" w:color="auto" w:fill="FFFFFF"/>
          <w:lang w:val="en-US" w:eastAsia="ru-RU"/>
        </w:rPr>
        <w:t>IX</w:t>
      </w:r>
      <w:r w:rsidRPr="00045FE6">
        <w:rPr>
          <w:color w:val="212529"/>
          <w:sz w:val="22"/>
          <w:szCs w:val="22"/>
          <w:shd w:val="clear" w:color="auto" w:fill="FFFFFF"/>
          <w:lang w:val="ru-RU"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sidRPr="00045FE6">
        <w:rPr>
          <w:sz w:val="22"/>
          <w:szCs w:val="22"/>
          <w:lang w:val="ru-RU" w:eastAsia="ru-RU"/>
        </w:rPr>
        <w:t xml:space="preserve"> земельних  відносин,  природокористування, сільського господарства та екології</w:t>
      </w:r>
      <w:r w:rsidRPr="00045FE6">
        <w:rPr>
          <w:color w:val="212529"/>
          <w:sz w:val="22"/>
          <w:szCs w:val="22"/>
          <w:shd w:val="clear" w:color="auto" w:fill="FFFFFF"/>
          <w:lang w:val="ru-RU" w:eastAsia="ru-RU"/>
        </w:rPr>
        <w:t xml:space="preserve">, сільська рада </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045FE6">
        <w:rPr>
          <w:rFonts w:ascii="Times New Roman" w:hAnsi="Times New Roman"/>
          <w:b/>
          <w:spacing w:val="20"/>
        </w:rPr>
        <w:t>ВИРІШИЛА</w:t>
      </w:r>
      <w:r w:rsidRPr="00045FE6">
        <w:rPr>
          <w:rFonts w:ascii="Times New Roman" w:hAnsi="Times New Roman"/>
          <w:b/>
        </w:rPr>
        <w:t>:</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045FE6">
        <w:rPr>
          <w:rFonts w:ascii="Times New Roman" w:hAnsi="Times New Roman"/>
        </w:rPr>
        <w:t>1. Відмовити гр. Москвичу С.</w:t>
      </w:r>
      <w:r w:rsidRPr="00045FE6">
        <w:rPr>
          <w:rFonts w:ascii="Times New Roman" w:hAnsi="Times New Roman"/>
          <w:lang w:val="ru-RU"/>
        </w:rPr>
        <w:t> </w:t>
      </w:r>
      <w:r w:rsidRPr="00045FE6">
        <w:rPr>
          <w:rFonts w:ascii="Times New Roman" w:hAnsi="Times New Roman"/>
        </w:rPr>
        <w:t>О. у наданні дозволу</w:t>
      </w:r>
      <w:r w:rsidRPr="00045FE6">
        <w:rPr>
          <w:rFonts w:ascii="Times New Roman" w:hAnsi="Times New Roman"/>
          <w:b/>
        </w:rPr>
        <w:t xml:space="preserve"> </w:t>
      </w:r>
      <w:r w:rsidRPr="00045FE6">
        <w:rPr>
          <w:rFonts w:ascii="Times New Roman" w:hAnsi="Times New Roman"/>
        </w:rPr>
        <w:t xml:space="preserve"> на розроблення проєкту землеустрою щодо відведення земельної ділянки для іншого сільськогосподарського призначення в с. Промінь, у зв’язку з поданням  неповного пакету документів та відповідно до </w:t>
      </w:r>
      <w:r w:rsidRPr="00045FE6">
        <w:rPr>
          <w:rFonts w:ascii="Times New Roman" w:hAnsi="Times New Roman"/>
          <w:color w:val="212529"/>
          <w:shd w:val="clear" w:color="auto" w:fill="FFFFFF"/>
        </w:rPr>
        <w:t>підпункту 5 пункту 27 розділу Х «Перехідні положення» Земельного кодексу України.</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045FE6">
        <w:rPr>
          <w:rFonts w:ascii="Times New Roman" w:hAnsi="Times New Roman"/>
        </w:rPr>
        <w:t>2. Контроль за виконанням даного рішення покласти на постійну комісію з питань</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r w:rsidRPr="00045FE6">
        <w:rPr>
          <w:rFonts w:ascii="Times New Roman" w:hAnsi="Times New Roman"/>
        </w:rPr>
        <w:t>земельних  відносин,  природокористування, сільського господарства та екології.</w:t>
      </w: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Pr="00045FE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rPr>
      </w:pPr>
      <w:r w:rsidRPr="00045FE6">
        <w:rPr>
          <w:rFonts w:ascii="Times New Roman" w:hAnsi="Times New Roman"/>
        </w:rPr>
        <w:t xml:space="preserve">Боратинський сільський голова                                                            </w:t>
      </w:r>
      <w:r w:rsidRPr="00045FE6">
        <w:rPr>
          <w:rFonts w:ascii="Times New Roman" w:hAnsi="Times New Roman"/>
          <w:b/>
        </w:rPr>
        <w:t>Сергій  ЯРУЧИК</w:t>
      </w:r>
    </w:p>
    <w:p w:rsidR="004A71F7" w:rsidRPr="00045FE6" w:rsidRDefault="004A71F7" w:rsidP="004A71F7">
      <w:pPr>
        <w:spacing w:after="0"/>
        <w:rPr>
          <w:rFonts w:ascii="Times New Roman" w:hAnsi="Times New Roman"/>
        </w:rPr>
      </w:pPr>
      <w:r w:rsidRPr="00045FE6">
        <w:rPr>
          <w:rFonts w:ascii="Times New Roman" w:hAnsi="Times New Roman"/>
        </w:rPr>
        <w:t xml:space="preserve"> </w:t>
      </w:r>
    </w:p>
    <w:p w:rsidR="004A71F7" w:rsidRPr="00045FE6" w:rsidRDefault="004A71F7" w:rsidP="004A71F7">
      <w:pPr>
        <w:spacing w:after="0"/>
        <w:rPr>
          <w:rFonts w:ascii="Times New Roman" w:hAnsi="Times New Roman"/>
          <w:b/>
          <w:lang w:val="ru-RU"/>
        </w:rPr>
      </w:pPr>
      <w:r w:rsidRPr="00045FE6">
        <w:rPr>
          <w:rFonts w:ascii="Times New Roman" w:hAnsi="Times New Roman"/>
        </w:rPr>
        <w:t xml:space="preserve">  Ярослав  Саченок</w:t>
      </w:r>
      <w:r w:rsidRPr="00045FE6">
        <w:rPr>
          <w:rFonts w:ascii="Times New Roman" w:hAnsi="Times New Roman"/>
          <w:b/>
          <w:lang w:val="ru-RU"/>
        </w:rPr>
        <w:br w:type="page"/>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u-RU"/>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BB30B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 xml:space="preserve">РІШЕННЯ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eastAsia="ru-RU"/>
        </w:rPr>
      </w:pPr>
      <w:r>
        <w:rPr>
          <w:lang w:eastAsia="ru-RU"/>
        </w:rPr>
        <w:t>13 липня 2023 року  № 17/29</w:t>
      </w:r>
      <w:r>
        <w:rPr>
          <w:lang w:eastAsia="ru-RU"/>
        </w:rPr>
        <w:tab/>
      </w:r>
      <w:r>
        <w:rPr>
          <w:lang w:eastAsia="ru-RU"/>
        </w:rPr>
        <w:tab/>
      </w:r>
      <w:r>
        <w:rPr>
          <w:lang w:eastAsia="ru-RU"/>
        </w:rPr>
        <w:tab/>
      </w:r>
      <w:r>
        <w:rPr>
          <w:lang w:eastAsia="ru-RU"/>
        </w:rPr>
        <w:tab/>
      </w:r>
      <w:r>
        <w:rPr>
          <w:lang w:eastAsia="ru-RU"/>
        </w:rPr>
        <w:br/>
        <w:t>с. Боратин</w:t>
      </w:r>
      <w:r>
        <w:rPr>
          <w:lang w:eastAsia="ru-RU"/>
        </w:rPr>
        <w:br/>
      </w:r>
      <w:r>
        <w:rPr>
          <w:b/>
          <w:lang w:eastAsia="ru-RU"/>
        </w:rPr>
        <w:t>Про відмову в наданні дозволу</w:t>
      </w:r>
      <w:r>
        <w:rPr>
          <w:b/>
          <w:lang w:eastAsia="ru-RU"/>
        </w:rPr>
        <w:br/>
        <w:t>на розроблення проєкту землеустрою</w:t>
      </w:r>
      <w:r>
        <w:rPr>
          <w:b/>
          <w:lang w:eastAsia="ru-RU"/>
        </w:rPr>
        <w:br/>
        <w:t>щодо відведення земельної ділянки</w:t>
      </w:r>
      <w:r>
        <w:rPr>
          <w:b/>
          <w:lang w:eastAsia="ru-RU"/>
        </w:rPr>
        <w:br/>
        <w:t>для обслуговування приміщення зерноскладу</w:t>
      </w:r>
    </w:p>
    <w:p w:rsidR="00BB30B6" w:rsidRDefault="00BB30B6"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color w:val="212529"/>
          <w:shd w:val="clear" w:color="auto" w:fill="FFFFFF"/>
          <w:lang w:eastAsia="ru-RU"/>
        </w:rPr>
        <w:tab/>
      </w:r>
      <w:r>
        <w:rPr>
          <w:color w:val="212529"/>
          <w:shd w:val="clear" w:color="auto" w:fill="FFFFFF"/>
          <w:lang w:val="ru-RU" w:eastAsia="ru-RU"/>
        </w:rPr>
        <w:t xml:space="preserve">Розглянувши заяву гр. Москвича С. О.  про надання дозволу на розроблення проекту землеустрою щодо відведення земельної ділянки </w:t>
      </w:r>
      <w:r>
        <w:rPr>
          <w:lang w:val="ru-RU" w:eastAsia="ru-RU"/>
        </w:rPr>
        <w:t>для обслуговування приміщення зерноскладу в с. Радомишль</w:t>
      </w:r>
      <w:r>
        <w:rPr>
          <w:color w:val="212529"/>
          <w:shd w:val="clear" w:color="auto" w:fill="FFFFFF"/>
          <w:lang w:val="ru-RU" w:eastAsia="ru-RU"/>
        </w:rPr>
        <w:t>, відповідно до пункту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en-US" w:eastAsia="ru-RU"/>
        </w:rPr>
        <w:t>IX</w:t>
      </w:r>
      <w:r>
        <w:rPr>
          <w:color w:val="212529"/>
          <w:shd w:val="clear" w:color="auto" w:fill="FFFFFF"/>
          <w:lang w:val="ru-RU" w:eastAsia="ru-RU"/>
        </w:rPr>
        <w:t>, Указом від 18 квітня 2022 року № 259/2022, затвердженим Законом України від 21 квітня 2022 року № 2212-</w:t>
      </w:r>
      <w:r>
        <w:rPr>
          <w:color w:val="212529"/>
          <w:shd w:val="clear" w:color="auto" w:fill="FFFFFF"/>
          <w:lang w:val="en-US" w:eastAsia="ru-RU"/>
        </w:rPr>
        <w:t>IX</w:t>
      </w:r>
      <w:r>
        <w:rPr>
          <w:color w:val="212529"/>
          <w:shd w:val="clear" w:color="auto" w:fill="FFFFFF"/>
          <w:lang w:val="ru-RU" w:eastAsia="ru-RU"/>
        </w:rPr>
        <w:t>, Указом від 17 травня 2022 року № 341/2022, затвердженим Законом України від 22 травня 2022 року № 2263-</w:t>
      </w:r>
      <w:r>
        <w:rPr>
          <w:color w:val="212529"/>
          <w:shd w:val="clear" w:color="auto" w:fill="FFFFFF"/>
          <w:lang w:val="en-US" w:eastAsia="ru-RU"/>
        </w:rPr>
        <w:t>IX</w:t>
      </w:r>
      <w:r>
        <w:rPr>
          <w:color w:val="212529"/>
          <w:shd w:val="clear" w:color="auto" w:fill="FFFFFF"/>
          <w:lang w:val="ru-RU" w:eastAsia="ru-RU"/>
        </w:rPr>
        <w:t>, Указом від 12 серпня 2022 року № 573/2022, затвердженим Законом України від 15 серпня 2022 року № 2500-</w:t>
      </w:r>
      <w:r>
        <w:rPr>
          <w:color w:val="212529"/>
          <w:shd w:val="clear" w:color="auto" w:fill="FFFFFF"/>
          <w:lang w:val="en-US" w:eastAsia="ru-RU"/>
        </w:rPr>
        <w:t>IX</w:t>
      </w:r>
      <w:r>
        <w:rPr>
          <w:color w:val="212529"/>
          <w:shd w:val="clear" w:color="auto" w:fill="FFFFFF"/>
          <w:lang w:val="ru-RU" w:eastAsia="ru-RU"/>
        </w:rPr>
        <w:t>, Указом від 7 листопада 2022 року № 757/2022, затвердженим Законом України від 16 листопада 2022 року № 2738-</w:t>
      </w:r>
      <w:r>
        <w:rPr>
          <w:color w:val="212529"/>
          <w:shd w:val="clear" w:color="auto" w:fill="FFFFFF"/>
          <w:lang w:val="en-US" w:eastAsia="ru-RU"/>
        </w:rPr>
        <w:t>IX</w:t>
      </w:r>
      <w:r>
        <w:rPr>
          <w:color w:val="212529"/>
          <w:shd w:val="clear" w:color="auto" w:fill="FFFFFF"/>
          <w:lang w:val="ru-RU" w:eastAsia="ru-RU"/>
        </w:rPr>
        <w:t>, та Указом від 6 лютого 2023 року № 58/2023, затвердженим Законом України від 7 лютого 2023 року № 2915-</w:t>
      </w:r>
      <w:r>
        <w:rPr>
          <w:color w:val="212529"/>
          <w:shd w:val="clear" w:color="auto" w:fill="FFFFFF"/>
          <w:lang w:val="en-US" w:eastAsia="ru-RU"/>
        </w:rPr>
        <w:t>IX</w:t>
      </w:r>
      <w:r>
        <w:rPr>
          <w:color w:val="212529"/>
          <w:shd w:val="clear" w:color="auto" w:fill="FFFFFF"/>
          <w:lang w:val="ru-RU" w:eastAsia="ru-RU"/>
        </w:rPr>
        <w:t>, затвердженим Законом України від 02 травня 2023 року № 3057-</w:t>
      </w:r>
      <w:r>
        <w:rPr>
          <w:color w:val="212529"/>
          <w:shd w:val="clear" w:color="auto" w:fill="FFFFFF"/>
          <w:lang w:val="en-US" w:eastAsia="ru-RU"/>
        </w:rPr>
        <w:t>IX</w:t>
      </w:r>
      <w:r>
        <w:rPr>
          <w:color w:val="212529"/>
          <w:shd w:val="clear" w:color="auto" w:fill="FFFFFF"/>
          <w:lang w:val="ru-RU"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BB30B6" w:rsidRDefault="00BB30B6"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1. Відмовити гр. Москвичу С.</w:t>
      </w:r>
      <w:r>
        <w:rPr>
          <w:rFonts w:ascii="Times New Roman" w:hAnsi="Times New Roman"/>
          <w:sz w:val="24"/>
          <w:szCs w:val="24"/>
          <w:lang w:val="ru-RU"/>
        </w:rPr>
        <w:t> </w:t>
      </w:r>
      <w:r>
        <w:rPr>
          <w:rFonts w:ascii="Times New Roman" w:hAnsi="Times New Roman"/>
          <w:sz w:val="24"/>
          <w:szCs w:val="24"/>
        </w:rPr>
        <w:t>О. у наданні дозволу</w:t>
      </w:r>
      <w:r>
        <w:rPr>
          <w:rFonts w:ascii="Times New Roman" w:hAnsi="Times New Roman"/>
          <w:b/>
          <w:sz w:val="24"/>
          <w:szCs w:val="24"/>
        </w:rPr>
        <w:t xml:space="preserve"> </w:t>
      </w:r>
      <w:r>
        <w:rPr>
          <w:rFonts w:ascii="Times New Roman" w:hAnsi="Times New Roman"/>
          <w:sz w:val="24"/>
          <w:szCs w:val="24"/>
        </w:rPr>
        <w:t xml:space="preserve"> на розроблення проєкту землеустрою щодо відведення земельної ділянки для обслуговування приміщення зерно складу в с. Радомишль, у зв’язку з поданням неповного пакету документів та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lastRenderedPageBreak/>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0"/>
          <w:szCs w:val="20"/>
        </w:rPr>
        <w:t xml:space="preserve"> </w:t>
      </w:r>
    </w:p>
    <w:p w:rsidR="004A71F7" w:rsidRDefault="004A71F7" w:rsidP="004A71F7">
      <w:pPr>
        <w:spacing w:after="0"/>
        <w:rPr>
          <w:rFonts w:ascii="Times New Roman" w:hAnsi="Times New Roman"/>
          <w:b/>
          <w:sz w:val="20"/>
          <w:szCs w:val="20"/>
          <w:lang w:val="ru-RU"/>
        </w:rPr>
      </w:pPr>
      <w:r>
        <w:rPr>
          <w:rFonts w:ascii="Times New Roman" w:hAnsi="Times New Roman"/>
          <w:sz w:val="20"/>
          <w:szCs w:val="20"/>
        </w:rPr>
        <w:t xml:space="preserve">  Ярослав  Саченок</w:t>
      </w:r>
      <w:r>
        <w:rPr>
          <w:rFonts w:ascii="Times New Roman" w:hAnsi="Times New Roman"/>
          <w:b/>
          <w:sz w:val="20"/>
          <w:szCs w:val="20"/>
          <w:lang w:val="ru-RU"/>
        </w:rPr>
        <w:br w:type="page"/>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lang w:val="ru-RU" w:eastAsia="ru-RU"/>
        </w:rPr>
        <w:t>13 липня 2023 року № 17/30</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в оренду для обслуговування складських</w:t>
      </w:r>
      <w:r>
        <w:rPr>
          <w:b/>
          <w:lang w:val="ru-RU" w:eastAsia="ru-RU"/>
        </w:rPr>
        <w:br/>
        <w:t>приміщень гр. Синюк О. С.</w:t>
      </w:r>
    </w:p>
    <w:p w:rsidR="00BB30B6" w:rsidRDefault="00BB30B6"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lang w:val="ru-RU" w:eastAsia="ru-RU"/>
        </w:rPr>
      </w:pPr>
      <w:r>
        <w:rPr>
          <w:color w:val="212529"/>
          <w:shd w:val="clear" w:color="auto" w:fill="FFFFFF"/>
          <w:lang w:val="ru-RU" w:eastAsia="ru-RU"/>
        </w:rPr>
        <w:tab/>
        <w:t>Розглянувши заяву гр. Синюк Оксани Святославівни про надання дозволу на розроблення проекту землеустрою щодо відведення земельної ділянки в оренду в с. Боратин,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BB30B6" w:rsidRDefault="00BB30B6"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1. Відмовити гр. Синюк Оксані Святославівні у наданні дозволу  на розроблення проєкту землеустрою щодо відведення земельної ділянки в оренду для обслуговування складських приміщень в с.Промінь орієнтовною площею 0.12 га, відповідно до </w:t>
      </w:r>
      <w:r>
        <w:rPr>
          <w:rFonts w:ascii="Times New Roman" w:hAnsi="Times New Roman"/>
          <w:color w:val="212529"/>
          <w:sz w:val="24"/>
          <w:szCs w:val="24"/>
          <w:shd w:val="clear" w:color="auto" w:fill="FFFFFF"/>
        </w:rPr>
        <w:t>пункту 27 розділу Х «Перехідні положення» Земельного кодексу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lastRenderedPageBreak/>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tabs>
          <w:tab w:val="left" w:leader="underscore" w:pos="8240"/>
        </w:tabs>
        <w:spacing w:after="0"/>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                                                                       </w:t>
      </w:r>
      <w:r>
        <w:rPr>
          <w:rFonts w:ascii="Times New Roman" w:hAnsi="Times New Roman"/>
          <w:noProof/>
          <w:spacing w:val="8"/>
          <w:sz w:val="24"/>
          <w:szCs w:val="24"/>
          <w:lang w:eastAsia="uk-UA"/>
        </w:rPr>
        <w:drawing>
          <wp:inline distT="0" distB="0" distL="0" distR="0">
            <wp:extent cx="428625" cy="6096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B30B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lang w:val="ru-RU" w:eastAsia="ru-RU"/>
        </w:rPr>
        <w:t>13 липня 2023 року № 17/31</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у власність гр. Сокирці В. М. </w:t>
      </w:r>
    </w:p>
    <w:p w:rsidR="00BB30B6" w:rsidRDefault="00BB30B6"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lang w:val="ru-RU" w:eastAsia="ru-RU"/>
        </w:rPr>
      </w:pPr>
      <w:r>
        <w:rPr>
          <w:color w:val="212529"/>
          <w:shd w:val="clear" w:color="auto" w:fill="FFFFFF"/>
          <w:lang w:val="ru-RU" w:eastAsia="ru-RU"/>
        </w:rPr>
        <w:tab/>
        <w:t>Розглянувши заяву гр. Сокирки Вадима Михайловича про надання згоди на розроблення проекту землеустрою щодо відведення земельної ділянки у власність в с. Боратин,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BB30B6" w:rsidRDefault="00BB30B6"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Сокирці Вадиму Михайловичу на розроблення проєкту землеустрою щодо відведення земельної ділянки у власність орієнтовною площею 0.17 га, для ведення особистого селянського господарства, що розташована в с. Боратин,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lastRenderedPageBreak/>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tabs>
          <w:tab w:val="left" w:leader="underscore" w:pos="8240"/>
        </w:tabs>
        <w:spacing w:after="0"/>
        <w:rPr>
          <w:rFonts w:ascii="Times New Roman" w:hAnsi="Times New Roman"/>
          <w:sz w:val="20"/>
          <w:szCs w:val="20"/>
          <w:lang w:eastAsia="ru-RU"/>
        </w:rPr>
      </w:pPr>
      <w:r>
        <w:rPr>
          <w:rFonts w:ascii="Times New Roman" w:hAnsi="Times New Roman"/>
          <w:sz w:val="20"/>
          <w:szCs w:val="20"/>
          <w:lang w:eastAsia="ru-RU"/>
        </w:rPr>
        <w:t xml:space="preserve">   Ярослав Саченок</w:t>
      </w: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BB30B6" w:rsidRDefault="00BB30B6" w:rsidP="004A71F7">
      <w:pPr>
        <w:tabs>
          <w:tab w:val="left" w:leader="underscore" w:pos="8240"/>
        </w:tabs>
        <w:spacing w:after="0"/>
        <w:rPr>
          <w:rFonts w:ascii="Times New Roman" w:hAnsi="Times New Roman"/>
          <w:sz w:val="20"/>
          <w:szCs w:val="20"/>
          <w:lang w:eastAsia="ru-RU"/>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B30B6"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r>
        <w:rPr>
          <w:lang w:val="ru-RU" w:eastAsia="ru-RU"/>
        </w:rPr>
        <w:t>13 липня 2023 року № 17/32</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с.Боратин</w:t>
      </w:r>
      <w:r>
        <w:rPr>
          <w:lang w:val="ru-RU" w:eastAsia="ru-RU"/>
        </w:rPr>
        <w:br/>
      </w:r>
      <w:r>
        <w:rPr>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w:t>
      </w:r>
      <w:r>
        <w:rPr>
          <w:b/>
          <w:lang w:val="ru-RU" w:eastAsia="ru-RU"/>
        </w:rPr>
        <w:br/>
        <w:t xml:space="preserve">у власність гр. Сокирці В. М. </w:t>
      </w:r>
    </w:p>
    <w:p w:rsidR="00BB30B6" w:rsidRDefault="00BB30B6"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b/>
          <w:lang w:val="ru-RU"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lang w:val="ru-RU" w:eastAsia="ru-RU"/>
        </w:rPr>
      </w:pPr>
      <w:r>
        <w:rPr>
          <w:color w:val="212529"/>
          <w:shd w:val="clear" w:color="auto" w:fill="FFFFFF"/>
          <w:lang w:val="ru-RU" w:eastAsia="ru-RU"/>
        </w:rPr>
        <w:tab/>
        <w:t>Розглянувши заяву гр. Сокирки Вадима Михайловича про надання згоди на розроблення проекту землеустрою щодо відведення земельної ділянки у власність в с. Боратин,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BB30B6" w:rsidRDefault="00BB30B6"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pacing w:val="20"/>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1. Відмовити у наданні дозволу</w:t>
      </w:r>
      <w:r>
        <w:rPr>
          <w:rFonts w:ascii="Times New Roman" w:hAnsi="Times New Roman"/>
          <w:b/>
          <w:sz w:val="24"/>
          <w:szCs w:val="24"/>
        </w:rPr>
        <w:t xml:space="preserve"> </w:t>
      </w:r>
      <w:r>
        <w:rPr>
          <w:rFonts w:ascii="Times New Roman" w:hAnsi="Times New Roman"/>
          <w:sz w:val="24"/>
          <w:szCs w:val="24"/>
        </w:rPr>
        <w:t xml:space="preserve">гр. Сокирці Вадиму Михайловичу на розроблення проєкту землеустрою щодо відведення земельної ділянки у власність орієнтовною площею 0.700 га, для ведення особистого селянського господарства, що розташована в с. Боратин,  відповідно до </w:t>
      </w:r>
      <w:r>
        <w:rPr>
          <w:rFonts w:ascii="Times New Roman" w:hAnsi="Times New Roman"/>
          <w:color w:val="212529"/>
          <w:sz w:val="24"/>
          <w:szCs w:val="24"/>
          <w:shd w:val="clear" w:color="auto" w:fill="FFFFFF"/>
        </w:rPr>
        <w:t>підпункту 5 пункту 27 розділу Х «Перехідні положення» Земельного кодексу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lastRenderedPageBreak/>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tabs>
          <w:tab w:val="left" w:leader="underscore" w:pos="8240"/>
        </w:tabs>
        <w:spacing w:after="0"/>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Ярослав Саченок</w:t>
      </w:r>
    </w:p>
    <w:p w:rsidR="004A71F7" w:rsidRDefault="004A71F7" w:rsidP="004A71F7">
      <w:pPr>
        <w:spacing w:after="0" w:line="252" w:lineRule="auto"/>
        <w:rPr>
          <w:rFonts w:ascii="Times New Roman" w:hAnsi="Times New Roman"/>
          <w:b/>
          <w:sz w:val="24"/>
          <w:szCs w:val="24"/>
          <w:lang w:eastAsia="uk-UA"/>
        </w:rPr>
      </w:pPr>
      <w:r>
        <w:rPr>
          <w:rFonts w:ascii="Times New Roman" w:hAnsi="Times New Roman"/>
          <w:sz w:val="24"/>
          <w:szCs w:val="24"/>
          <w:lang w:eastAsia="ru-RU"/>
        </w:rPr>
        <w:br w:type="page"/>
      </w:r>
      <w:r>
        <w:rPr>
          <w:rFonts w:ascii="Times New Roman" w:hAnsi="Times New Roman"/>
          <w:sz w:val="24"/>
          <w:szCs w:val="24"/>
          <w:lang w:eastAsia="ru-RU"/>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BB30B6" w:rsidRDefault="00BB30B6"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17/33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r>
        <w:rPr>
          <w:rFonts w:ascii="Times New Roman" w:hAnsi="Times New Roman"/>
          <w:sz w:val="24"/>
          <w:szCs w:val="24"/>
        </w:rPr>
        <w:tab/>
      </w:r>
    </w:p>
    <w:p w:rsidR="004A71F7" w:rsidRDefault="004A71F7" w:rsidP="004A71F7">
      <w:pPr>
        <w:spacing w:after="0"/>
        <w:ind w:right="4819"/>
        <w:rPr>
          <w:rFonts w:ascii="Times New Roman" w:hAnsi="Times New Roman"/>
          <w:b/>
          <w:sz w:val="24"/>
          <w:szCs w:val="24"/>
        </w:rPr>
      </w:pPr>
      <w:r>
        <w:rPr>
          <w:rFonts w:ascii="Times New Roman" w:hAnsi="Times New Roman"/>
          <w:b/>
          <w:sz w:val="24"/>
          <w:szCs w:val="24"/>
        </w:rPr>
        <w:t xml:space="preserve">Про відмову в наданні дозволу на виготовлення технічної документації із землеустрою щодо встановлення (відновлення)  меж земельної ділянки в натурі (на місцевості) гр. Міщук Т. М.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lang w:eastAsia="ru-RU"/>
        </w:rPr>
      </w:pPr>
      <w:r>
        <w:rPr>
          <w:color w:val="212529"/>
          <w:shd w:val="clear" w:color="auto" w:fill="FFFFFF"/>
          <w:lang w:eastAsia="ru-RU"/>
        </w:rPr>
        <w:tab/>
        <w:t>Розглянувши заяву гр. Міщук Тамари Матвіївни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w:t>
      </w:r>
      <w:r>
        <w:rPr>
          <w:color w:val="212529"/>
          <w:shd w:val="clear" w:color="auto" w:fill="FFFFFF"/>
          <w:lang w:val="ru-RU" w:eastAsia="ru-RU"/>
        </w:rPr>
        <w:t> </w:t>
      </w:r>
      <w:r>
        <w:rPr>
          <w:color w:val="212529"/>
          <w:shd w:val="clear" w:color="auto" w:fill="FFFFFF"/>
          <w:lang w:eastAsia="ru-RU"/>
        </w:rPr>
        <w:t>Промінь,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val="ru-RU" w:eastAsia="ru-RU"/>
        </w:rPr>
        <w:t>IX</w:t>
      </w:r>
      <w:r>
        <w:rPr>
          <w:color w:val="212529"/>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ru-RU" w:eastAsia="ru-RU"/>
        </w:rPr>
        <w:t>IX</w:t>
      </w:r>
      <w:r>
        <w:rPr>
          <w:color w:val="212529"/>
          <w:shd w:val="clear" w:color="auto" w:fill="FFFFFF"/>
          <w:lang w:eastAsia="ru-RU"/>
        </w:rPr>
        <w:t>, Указом від 18 квітня 2022 року № 259/2022, затвердженим Законом України від 21 квітня 2022 року № 2212-</w:t>
      </w:r>
      <w:r>
        <w:rPr>
          <w:color w:val="212529"/>
          <w:shd w:val="clear" w:color="auto" w:fill="FFFFFF"/>
          <w:lang w:val="ru-RU" w:eastAsia="ru-RU"/>
        </w:rPr>
        <w:t>IX</w:t>
      </w:r>
      <w:r>
        <w:rPr>
          <w:color w:val="212529"/>
          <w:shd w:val="clear" w:color="auto" w:fill="FFFFFF"/>
          <w:lang w:eastAsia="ru-RU"/>
        </w:rPr>
        <w:t>, Указом від 17 травня 2022 року № 341/2022, затвердженим Законом України від 22 травня 2022 року № 2263-</w:t>
      </w:r>
      <w:r>
        <w:rPr>
          <w:color w:val="212529"/>
          <w:shd w:val="clear" w:color="auto" w:fill="FFFFFF"/>
          <w:lang w:val="ru-RU" w:eastAsia="ru-RU"/>
        </w:rPr>
        <w:t>IX</w:t>
      </w:r>
      <w:r>
        <w:rPr>
          <w:color w:val="212529"/>
          <w:shd w:val="clear" w:color="auto" w:fill="FFFFFF"/>
          <w:lang w:eastAsia="ru-RU"/>
        </w:rPr>
        <w:t>, Указом від 12 серпня 2022 року № 573/2022, затвердженим Законом України від 15 серпня 2022 року № 2500-</w:t>
      </w:r>
      <w:r>
        <w:rPr>
          <w:color w:val="212529"/>
          <w:shd w:val="clear" w:color="auto" w:fill="FFFFFF"/>
          <w:lang w:val="ru-RU" w:eastAsia="ru-RU"/>
        </w:rPr>
        <w:t>IX</w:t>
      </w:r>
      <w:r>
        <w:rPr>
          <w:color w:val="212529"/>
          <w:shd w:val="clear" w:color="auto" w:fill="FFFFFF"/>
          <w:lang w:eastAsia="ru-RU"/>
        </w:rPr>
        <w:t>, Указом від 7 листопада 2022 року № 757/2022, затвердженим Законом України від 16 листопада 2022 року № 2738-</w:t>
      </w:r>
      <w:r>
        <w:rPr>
          <w:color w:val="212529"/>
          <w:shd w:val="clear" w:color="auto" w:fill="FFFFFF"/>
          <w:lang w:val="ru-RU" w:eastAsia="ru-RU"/>
        </w:rPr>
        <w:t>IX</w:t>
      </w:r>
      <w:r>
        <w:rPr>
          <w:color w:val="212529"/>
          <w:shd w:val="clear" w:color="auto" w:fill="FFFFFF"/>
          <w:lang w:eastAsia="ru-RU"/>
        </w:rPr>
        <w:t>, та Указом від 6 лютого 2023 року № 58/2023, затвердженим Законом України від 7 лютого 2023 року № 2915-</w:t>
      </w:r>
      <w:r>
        <w:rPr>
          <w:color w:val="212529"/>
          <w:shd w:val="clear" w:color="auto" w:fill="FFFFFF"/>
          <w:lang w:val="ru-RU" w:eastAsia="ru-RU"/>
        </w:rPr>
        <w:t>IX</w:t>
      </w:r>
      <w:r>
        <w:rPr>
          <w:color w:val="212529"/>
          <w:shd w:val="clear" w:color="auto" w:fill="FFFFFF"/>
          <w:lang w:eastAsia="ru-RU"/>
        </w:rPr>
        <w:t>, затвердженим Законом України від 02 травня 2023 року № 3057-</w:t>
      </w:r>
      <w:r>
        <w:rPr>
          <w:color w:val="212529"/>
          <w:shd w:val="clear" w:color="auto" w:fill="FFFFFF"/>
          <w:lang w:val="ru-RU" w:eastAsia="ru-RU"/>
        </w:rPr>
        <w:t>IX</w:t>
      </w:r>
      <w:r>
        <w:rPr>
          <w:color w:val="212529"/>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eastAsia="ru-RU"/>
        </w:rPr>
        <w:t xml:space="preserve"> земельних  відносин,  природокористування, сільського господарства та екології</w:t>
      </w:r>
      <w:r>
        <w:rPr>
          <w:color w:val="212529"/>
          <w:shd w:val="clear" w:color="auto" w:fill="FFFFFF"/>
          <w:lang w:eastAsia="ru-RU"/>
        </w:rPr>
        <w:t xml:space="preserve">, сільська рада </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Відмовити гр. Міщук Тамарі Матвіївні в наданні дозволу на розроблення технічної документації із землеустрою щодо встановлення (відновлення) меж земельної ділянки в натурі (на місцевості) загальною площею 2,82 га, для передачі у власність в с. Промінь, у зв’язку з не відповідністю площі, зазначеної в заяві.</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lastRenderedPageBreak/>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ab/>
      </w:r>
      <w:r>
        <w:rPr>
          <w:rFonts w:ascii="Times New Roman" w:hAnsi="Times New Roman"/>
          <w:b/>
          <w:noProof/>
          <w:sz w:val="24"/>
          <w:szCs w:val="24"/>
          <w:lang w:eastAsia="uk-UA"/>
        </w:rPr>
        <w:drawing>
          <wp:inline distT="0" distB="0" distL="0" distR="0">
            <wp:extent cx="476250" cy="63817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17/34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перенесення розгляду заяви щодо надання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дозволу на виготовлення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із землеустрою щодо встановлення ( відновлення)</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меж земельної ділянки в натурі  (на місцевості)</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гр. Легнеру Д.В.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sz w:val="22"/>
          <w:szCs w:val="22"/>
          <w:lang w:val="ru-RU" w:eastAsia="ru-RU"/>
        </w:rPr>
      </w:pPr>
      <w:r>
        <w:rPr>
          <w:lang w:val="ru-RU" w:eastAsia="ru-RU"/>
        </w:rPr>
        <w:t xml:space="preserve">              Розглянувши заяву гр. Легнера  Дмитра Володимировича про надання згоди на виготовлення  технічної документації </w:t>
      </w:r>
      <w:r>
        <w:rPr>
          <w:color w:val="212529"/>
          <w:shd w:val="clear" w:color="auto" w:fill="FFFFFF"/>
          <w:lang w:val="ru-RU" w:eastAsia="ru-RU"/>
        </w:rPr>
        <w:t>із землеустрою щодо встановлення (відновлення)  меж земельної ділянки в натурі (на місцевості) в с. Радомишль,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Доручити начальнику відділу земельних ресурсів, кадастру і екологічної безпеки Ярославу Саченку детально вивчити питання про можливість надання дозволу гр. Легнеру Дмитру Володимировичу </w:t>
      </w:r>
      <w:r>
        <w:rPr>
          <w:rFonts w:ascii="Times New Roman" w:hAnsi="Times New Roman"/>
          <w:color w:val="212529"/>
          <w:sz w:val="24"/>
          <w:szCs w:val="24"/>
          <w:shd w:val="clear" w:color="auto" w:fill="FFFFFF"/>
        </w:rPr>
        <w:t>на виготовлення технічної документації із землеустрою щодо встановлення (відновлення)  меж земельної ділянки в натурі (на місцевості) орієнтовною площею 3.14 га</w:t>
      </w:r>
      <w:r>
        <w:rPr>
          <w:rFonts w:ascii="Times New Roman" w:hAnsi="Times New Roman"/>
          <w:sz w:val="24"/>
          <w:szCs w:val="24"/>
        </w:rPr>
        <w:t>, що розташована в с. Радомишль, на території Боратинської сільської ради та внести пропозицію по даному питанню на розгляд чергової сесії.</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lastRenderedPageBreak/>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lastRenderedPageBreak/>
        <w:tab/>
        <w:t xml:space="preserve">                                                       </w:t>
      </w:r>
      <w:r>
        <w:rPr>
          <w:rFonts w:ascii="Times New Roman" w:hAnsi="Times New Roman"/>
          <w:b/>
          <w:noProof/>
          <w:sz w:val="24"/>
          <w:szCs w:val="24"/>
          <w:lang w:eastAsia="uk-UA"/>
        </w:rPr>
        <w:drawing>
          <wp:inline distT="0" distB="0" distL="0" distR="0">
            <wp:extent cx="476250" cy="63817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17/35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r>
        <w:rPr>
          <w:rFonts w:ascii="Times New Roman" w:hAnsi="Times New Roman"/>
          <w:sz w:val="24"/>
          <w:szCs w:val="24"/>
        </w:rPr>
        <w:tab/>
      </w:r>
    </w:p>
    <w:p w:rsidR="004A71F7" w:rsidRDefault="004A71F7" w:rsidP="004A71F7">
      <w:pPr>
        <w:spacing w:after="0"/>
        <w:ind w:right="4819"/>
        <w:rPr>
          <w:rFonts w:ascii="Times New Roman" w:hAnsi="Times New Roman"/>
          <w:b/>
          <w:sz w:val="24"/>
          <w:szCs w:val="24"/>
        </w:rPr>
      </w:pPr>
      <w:r>
        <w:rPr>
          <w:rFonts w:ascii="Times New Roman" w:hAnsi="Times New Roman"/>
          <w:b/>
          <w:sz w:val="24"/>
          <w:szCs w:val="24"/>
        </w:rPr>
        <w:t>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4"/>
          <w:szCs w:val="24"/>
        </w:rPr>
        <w:br/>
        <w:t xml:space="preserve">гр. Сурмач Т. Л.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sz w:val="22"/>
          <w:szCs w:val="22"/>
          <w:lang w:eastAsia="ru-RU"/>
        </w:rPr>
      </w:pPr>
      <w:r>
        <w:rPr>
          <w:color w:val="212529"/>
          <w:shd w:val="clear" w:color="auto" w:fill="FFFFFF"/>
          <w:lang w:eastAsia="ru-RU"/>
        </w:rPr>
        <w:tab/>
      </w:r>
      <w:r>
        <w:rPr>
          <w:shd w:val="clear" w:color="auto" w:fill="FFFFFF"/>
          <w:lang w:eastAsia="ru-RU"/>
        </w:rPr>
        <w:t>Розглянувши заяву гр. Сурмач Тетяни Леонідівни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с.Радомишль,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shd w:val="clear" w:color="auto" w:fill="FFFFFF"/>
          <w:lang w:val="ru-RU" w:eastAsia="ru-RU"/>
        </w:rPr>
        <w:t>IX</w:t>
      </w:r>
      <w:r>
        <w:rPr>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shd w:val="clear" w:color="auto" w:fill="FFFFFF"/>
          <w:lang w:val="ru-RU" w:eastAsia="ru-RU"/>
        </w:rPr>
        <w:t>IX</w:t>
      </w:r>
      <w:r>
        <w:rPr>
          <w:shd w:val="clear" w:color="auto" w:fill="FFFFFF"/>
          <w:lang w:eastAsia="ru-RU"/>
        </w:rPr>
        <w:t>, Указом від 18 квітня 2022 року № 259/2022, затвердженим Законом України від 21 квітня 2022 року № 2212-</w:t>
      </w:r>
      <w:r>
        <w:rPr>
          <w:shd w:val="clear" w:color="auto" w:fill="FFFFFF"/>
          <w:lang w:val="ru-RU" w:eastAsia="ru-RU"/>
        </w:rPr>
        <w:t>IX</w:t>
      </w:r>
      <w:r>
        <w:rPr>
          <w:shd w:val="clear" w:color="auto" w:fill="FFFFFF"/>
          <w:lang w:eastAsia="ru-RU"/>
        </w:rPr>
        <w:t>, Указом від 17 травня 2022 року № 341/2022, затвердженим Законом України від 22 травня 2022 року № 2263-</w:t>
      </w:r>
      <w:r>
        <w:rPr>
          <w:shd w:val="clear" w:color="auto" w:fill="FFFFFF"/>
          <w:lang w:val="ru-RU" w:eastAsia="ru-RU"/>
        </w:rPr>
        <w:t>IX</w:t>
      </w:r>
      <w:r>
        <w:rPr>
          <w:shd w:val="clear" w:color="auto" w:fill="FFFFFF"/>
          <w:lang w:eastAsia="ru-RU"/>
        </w:rPr>
        <w:t>, Указом від 12 серпня 2022 року № 573/2022, затвердженим Законом України від 15 серпня 2022 року № 2500-</w:t>
      </w:r>
      <w:r>
        <w:rPr>
          <w:shd w:val="clear" w:color="auto" w:fill="FFFFFF"/>
          <w:lang w:val="ru-RU" w:eastAsia="ru-RU"/>
        </w:rPr>
        <w:t>IX</w:t>
      </w:r>
      <w:r>
        <w:rPr>
          <w:shd w:val="clear" w:color="auto" w:fill="FFFFFF"/>
          <w:lang w:eastAsia="ru-RU"/>
        </w:rPr>
        <w:t>, Указом від 7 листопада 2022 року № 757/2022, затвердженим Законом України від 16 листопада 2022 року № 2738-</w:t>
      </w:r>
      <w:r>
        <w:rPr>
          <w:shd w:val="clear" w:color="auto" w:fill="FFFFFF"/>
          <w:lang w:val="ru-RU" w:eastAsia="ru-RU"/>
        </w:rPr>
        <w:t>IX</w:t>
      </w:r>
      <w:r>
        <w:rPr>
          <w:shd w:val="clear" w:color="auto" w:fill="FFFFFF"/>
          <w:lang w:eastAsia="ru-RU"/>
        </w:rPr>
        <w:t>, та Указом від 6 лютого 2023 року № 58/2023, затвердженим Законом України від 7 лютого 2023 року № 2915-</w:t>
      </w:r>
      <w:r>
        <w:rPr>
          <w:shd w:val="clear" w:color="auto" w:fill="FFFFFF"/>
          <w:lang w:val="ru-RU" w:eastAsia="ru-RU"/>
        </w:rPr>
        <w:t>IX</w:t>
      </w:r>
      <w:r>
        <w:rPr>
          <w:shd w:val="clear" w:color="auto" w:fill="FFFFFF"/>
          <w:lang w:eastAsia="ru-RU"/>
        </w:rPr>
        <w:t>, затвердженим Законом України від 02 травня 2023 року № 3057-</w:t>
      </w:r>
      <w:r>
        <w:rPr>
          <w:shd w:val="clear" w:color="auto" w:fill="FFFFFF"/>
          <w:lang w:val="ru-RU" w:eastAsia="ru-RU"/>
        </w:rPr>
        <w:t>IX</w:t>
      </w:r>
      <w:r>
        <w:rPr>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eastAsia="ru-RU"/>
        </w:rPr>
        <w:t xml:space="preserve"> земельних  відносин,  природокористування, сільського господарства та екології</w:t>
      </w:r>
      <w:r>
        <w:rPr>
          <w:shd w:val="clear" w:color="auto" w:fill="FFFFFF"/>
          <w:lang w:eastAsia="ru-RU"/>
        </w:rPr>
        <w:t xml:space="preserve">, сільська рада </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Доручити начальнику відділу земельних ресурсів, кадастру і екологічної безпеки Ярославу Саченку детально вивчити питання про можливість надання дозволу гр. Сурмач Тетяні Володимирівні </w:t>
      </w:r>
      <w:r>
        <w:rPr>
          <w:rFonts w:ascii="Times New Roman" w:hAnsi="Times New Roman"/>
          <w:color w:val="212529"/>
          <w:sz w:val="24"/>
          <w:szCs w:val="24"/>
          <w:shd w:val="clear" w:color="auto" w:fill="FFFFFF"/>
        </w:rPr>
        <w:t xml:space="preserve">на виготовлення технічної документації із землеустрою щодо встановлення (відновлення)  меж земельної ділянки в натурі (на місцевості) </w:t>
      </w:r>
      <w:r>
        <w:rPr>
          <w:rFonts w:ascii="Times New Roman" w:hAnsi="Times New Roman"/>
          <w:color w:val="212529"/>
          <w:sz w:val="24"/>
          <w:szCs w:val="24"/>
          <w:shd w:val="clear" w:color="auto" w:fill="FFFFFF"/>
        </w:rPr>
        <w:lastRenderedPageBreak/>
        <w:t>орієнтовною площею 3.14 га</w:t>
      </w:r>
      <w:r>
        <w:rPr>
          <w:rFonts w:ascii="Times New Roman" w:hAnsi="Times New Roman"/>
          <w:sz w:val="24"/>
          <w:szCs w:val="24"/>
        </w:rPr>
        <w:t>, що розташована в с. Радомишль, на території Боратинської сільської ради та внести пропозицію по даному питанню на розгляд чергової сесії.</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17/36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r>
        <w:rPr>
          <w:rFonts w:ascii="Times New Roman" w:hAnsi="Times New Roman"/>
          <w:sz w:val="24"/>
          <w:szCs w:val="24"/>
        </w:rPr>
        <w:tab/>
      </w:r>
    </w:p>
    <w:p w:rsidR="004A71F7" w:rsidRDefault="004A71F7" w:rsidP="004A71F7">
      <w:pPr>
        <w:spacing w:after="0"/>
        <w:ind w:right="4819"/>
        <w:rPr>
          <w:rFonts w:ascii="Times New Roman" w:hAnsi="Times New Roman"/>
          <w:b/>
          <w:sz w:val="24"/>
          <w:szCs w:val="24"/>
        </w:rPr>
      </w:pPr>
      <w:r>
        <w:rPr>
          <w:rFonts w:ascii="Times New Roman" w:hAnsi="Times New Roman"/>
          <w:b/>
          <w:sz w:val="24"/>
          <w:szCs w:val="24"/>
        </w:rPr>
        <w:t>Про відмову в наданні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4"/>
          <w:szCs w:val="24"/>
        </w:rPr>
        <w:br/>
        <w:t xml:space="preserve">гр. Дячук Р. М.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eastAsia="ru-RU"/>
        </w:rPr>
      </w:pPr>
      <w:r>
        <w:rPr>
          <w:color w:val="212529"/>
          <w:shd w:val="clear" w:color="auto" w:fill="FFFFFF"/>
          <w:lang w:eastAsia="ru-RU"/>
        </w:rPr>
        <w:tab/>
        <w:t>Розглянувши заяву гр. Дячук Руслани Миколаївни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 Коршовець,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val="ru-RU" w:eastAsia="ru-RU"/>
        </w:rPr>
        <w:t>IX</w:t>
      </w:r>
      <w:r>
        <w:rPr>
          <w:color w:val="212529"/>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ru-RU" w:eastAsia="ru-RU"/>
        </w:rPr>
        <w:t>IX</w:t>
      </w:r>
      <w:r>
        <w:rPr>
          <w:color w:val="212529"/>
          <w:shd w:val="clear" w:color="auto" w:fill="FFFFFF"/>
          <w:lang w:eastAsia="ru-RU"/>
        </w:rPr>
        <w:t>, Указом від 18 квітня 2022 року № 259/2022, затвердженим Законом України від 21 квітня 2022 року № 2212-</w:t>
      </w:r>
      <w:r>
        <w:rPr>
          <w:color w:val="212529"/>
          <w:shd w:val="clear" w:color="auto" w:fill="FFFFFF"/>
          <w:lang w:val="ru-RU" w:eastAsia="ru-RU"/>
        </w:rPr>
        <w:t>IX</w:t>
      </w:r>
      <w:r>
        <w:rPr>
          <w:color w:val="212529"/>
          <w:shd w:val="clear" w:color="auto" w:fill="FFFFFF"/>
          <w:lang w:eastAsia="ru-RU"/>
        </w:rPr>
        <w:t>, Указом від 17 травня 2022 року № 341/2022, затвердженим Законом України від 22 травня 2022 року № 2263-</w:t>
      </w:r>
      <w:r>
        <w:rPr>
          <w:color w:val="212529"/>
          <w:shd w:val="clear" w:color="auto" w:fill="FFFFFF"/>
          <w:lang w:val="ru-RU" w:eastAsia="ru-RU"/>
        </w:rPr>
        <w:t>IX</w:t>
      </w:r>
      <w:r>
        <w:rPr>
          <w:color w:val="212529"/>
          <w:shd w:val="clear" w:color="auto" w:fill="FFFFFF"/>
          <w:lang w:eastAsia="ru-RU"/>
        </w:rPr>
        <w:t>, Указом від 12 серпня 2022 року № 573/2022, затвердженим Законом України від 15 серпня 2022 року № 2500-</w:t>
      </w:r>
      <w:r>
        <w:rPr>
          <w:color w:val="212529"/>
          <w:shd w:val="clear" w:color="auto" w:fill="FFFFFF"/>
          <w:lang w:val="ru-RU" w:eastAsia="ru-RU"/>
        </w:rPr>
        <w:t>IX</w:t>
      </w:r>
      <w:r>
        <w:rPr>
          <w:color w:val="212529"/>
          <w:shd w:val="clear" w:color="auto" w:fill="FFFFFF"/>
          <w:lang w:eastAsia="ru-RU"/>
        </w:rPr>
        <w:t>, Указом від 7 листопада 2022 року № 757/2022, затвердженим Законом України від 16 листопада 2022 року № 2738-</w:t>
      </w:r>
      <w:r>
        <w:rPr>
          <w:color w:val="212529"/>
          <w:shd w:val="clear" w:color="auto" w:fill="FFFFFF"/>
          <w:lang w:val="ru-RU" w:eastAsia="ru-RU"/>
        </w:rPr>
        <w:t>IX</w:t>
      </w:r>
      <w:r>
        <w:rPr>
          <w:color w:val="212529"/>
          <w:shd w:val="clear" w:color="auto" w:fill="FFFFFF"/>
          <w:lang w:eastAsia="ru-RU"/>
        </w:rPr>
        <w:t>, та Указом від 6 лютого 2023 року № 58/2023, затвердженим Законом України від 7 лютого 2023 року № 2915-</w:t>
      </w:r>
      <w:r>
        <w:rPr>
          <w:color w:val="212529"/>
          <w:shd w:val="clear" w:color="auto" w:fill="FFFFFF"/>
          <w:lang w:val="ru-RU" w:eastAsia="ru-RU"/>
        </w:rPr>
        <w:t>IX</w:t>
      </w:r>
      <w:r>
        <w:rPr>
          <w:color w:val="212529"/>
          <w:shd w:val="clear" w:color="auto" w:fill="FFFFFF"/>
          <w:lang w:eastAsia="ru-RU"/>
        </w:rPr>
        <w:t>, затвердженим Законом України від 02 травня 2023 року № 3057-</w:t>
      </w:r>
      <w:r>
        <w:rPr>
          <w:color w:val="212529"/>
          <w:shd w:val="clear" w:color="auto" w:fill="FFFFFF"/>
          <w:lang w:val="ru-RU" w:eastAsia="ru-RU"/>
        </w:rPr>
        <w:t>IX</w:t>
      </w:r>
      <w:r>
        <w:rPr>
          <w:color w:val="212529"/>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eastAsia="ru-RU"/>
        </w:rPr>
        <w:t xml:space="preserve"> земельних  відносин,  природокористування, сільського господарства та екології</w:t>
      </w:r>
      <w:r>
        <w:rPr>
          <w:color w:val="212529"/>
          <w:shd w:val="clear" w:color="auto" w:fill="FFFFFF"/>
          <w:lang w:eastAsia="ru-RU"/>
        </w:rPr>
        <w:t xml:space="preserve">, сільська рада </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Відмовити гр. Дячук Руслані Миколаївні в наданні дозволу на розроблення технічної документації із землеустрою щодо встановлення (відновлення) меж земельної ділянки в натурі (на місцевості) загальною площею 2,18 га, для передачі у власність в  с.Коршовець.</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lastRenderedPageBreak/>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ind w:firstLine="284"/>
        <w:jc w:val="both"/>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sz w:val="24"/>
          <w:szCs w:val="24"/>
        </w:rPr>
        <w:br w:type="page"/>
      </w:r>
      <w:r>
        <w:rPr>
          <w:rFonts w:ascii="Times New Roman" w:hAnsi="Times New Roman"/>
          <w:b/>
          <w:noProof/>
          <w:sz w:val="24"/>
          <w:szCs w:val="24"/>
          <w:lang w:eastAsia="uk-UA"/>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17/37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p>
    <w:p w:rsidR="004A71F7" w:rsidRDefault="004A71F7" w:rsidP="004A71F7">
      <w:pPr>
        <w:spacing w:after="0"/>
        <w:ind w:right="4819"/>
        <w:rPr>
          <w:rFonts w:ascii="Times New Roman" w:hAnsi="Times New Roman"/>
          <w:b/>
          <w:sz w:val="24"/>
          <w:szCs w:val="24"/>
        </w:rPr>
      </w:pPr>
      <w:r>
        <w:rPr>
          <w:rFonts w:ascii="Times New Roman" w:hAnsi="Times New Roman"/>
          <w:b/>
          <w:sz w:val="24"/>
          <w:szCs w:val="24"/>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4"/>
          <w:szCs w:val="24"/>
        </w:rPr>
        <w:br/>
        <w:t xml:space="preserve">гр. Хом’як О. В. </w:t>
      </w:r>
    </w:p>
    <w:p w:rsidR="004A71F7" w:rsidRDefault="004A71F7" w:rsidP="004A71F7">
      <w:pPr>
        <w:spacing w:after="0"/>
        <w:ind w:right="4819"/>
        <w:rPr>
          <w:rFonts w:ascii="Times New Roman" w:hAnsi="Times New Roman"/>
          <w:b/>
          <w:sz w:val="24"/>
          <w:szCs w:val="24"/>
        </w:rPr>
      </w:pP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Розглянувши заяву гр. Хом’як Ольги Василівни,</w:t>
      </w:r>
      <w:r>
        <w:rPr>
          <w:rFonts w:ascii="Times New Roman" w:hAnsi="Times New Roman"/>
          <w:b/>
          <w:sz w:val="24"/>
          <w:szCs w:val="24"/>
        </w:rPr>
        <w:t xml:space="preserve"> </w:t>
      </w:r>
      <w:r>
        <w:rPr>
          <w:rFonts w:ascii="Times New Roman" w:hAnsi="Times New Roman"/>
          <w:sz w:val="24"/>
          <w:szCs w:val="24"/>
        </w:rPr>
        <w:t>щодо надання дозволу на виготовлення технічної документації із землеустрою встановлення (відновлення) меж земельної ділянки (паю) в натурі на (місцевості), керуючись  ст. 26 Закону України «Про місцеве самоврядування в Україні», ст. 12, 81, 116, 118, 122 Земельного кодексу України, ст. 19, 25,55 Закону України «Про Землеустрій», та враховуючи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spacing w:after="0"/>
        <w:jc w:val="both"/>
        <w:rPr>
          <w:rFonts w:ascii="Times New Roman" w:hAnsi="Times New Roman"/>
          <w:b/>
          <w:sz w:val="24"/>
          <w:szCs w:val="24"/>
        </w:rPr>
      </w:pPr>
      <w:r>
        <w:rPr>
          <w:rFonts w:ascii="Times New Roman" w:hAnsi="Times New Roman"/>
          <w:sz w:val="24"/>
          <w:szCs w:val="24"/>
        </w:rPr>
        <w:br/>
        <w:t xml:space="preserve">                                                        </w:t>
      </w:r>
      <w:r>
        <w:rPr>
          <w:rFonts w:ascii="Times New Roman" w:hAnsi="Times New Roman"/>
          <w:b/>
          <w:sz w:val="24"/>
          <w:szCs w:val="24"/>
        </w:rPr>
        <w:t>ВИРІШИЛА:</w:t>
      </w:r>
    </w:p>
    <w:p w:rsidR="004A71F7" w:rsidRDefault="004A71F7" w:rsidP="004A71F7">
      <w:pPr>
        <w:spacing w:after="0"/>
        <w:jc w:val="both"/>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 xml:space="preserve">           1. Надати дозвіл гр. Хом’як Ользі Василівні на виготовлення технічної документації із землеустрою щодо встановлення (відновлення) меж земельної ділянки (паю) в натурі на (місцевості), орієнтовною площею 2.30 га, яка розташована за  межами населеного пункту . с.Гірка Полонка на території Боратинської сільської   ради.</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2. Рекомендувати гр. Хом’як Ользі Василівні замовити в землевпорядній організації виготовлення технічної документації із землеустрою щодо встановлення (відновлення) меж земельної ділянки (паю) в натурі на (місцевості).</w:t>
      </w:r>
      <w:r>
        <w:rPr>
          <w:rFonts w:ascii="Times New Roman" w:hAnsi="Times New Roman"/>
          <w:sz w:val="24"/>
          <w:szCs w:val="24"/>
        </w:rPr>
        <w:br/>
        <w:t xml:space="preserve">            3. Розроблену технічну документацію надати на розгляд та затвердження у встановленому чинним законодавством порядку.</w:t>
      </w:r>
      <w:r>
        <w:rPr>
          <w:rFonts w:ascii="Times New Roman" w:hAnsi="Times New Roman"/>
          <w:sz w:val="24"/>
          <w:szCs w:val="24"/>
        </w:rPr>
        <w:b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172B48" w:rsidRDefault="00172B48" w:rsidP="004A71F7">
      <w:pPr>
        <w:spacing w:after="0" w:line="252" w:lineRule="auto"/>
        <w:rPr>
          <w:rFonts w:ascii="Times New Roman" w:hAnsi="Times New Roman"/>
          <w:b/>
          <w:noProof/>
          <w:sz w:val="24"/>
          <w:szCs w:val="24"/>
          <w:lang w:eastAsia="uk-UA"/>
        </w:rPr>
      </w:pPr>
      <w:r>
        <w:rPr>
          <w:rFonts w:ascii="Times New Roman" w:hAnsi="Times New Roman"/>
          <w:b/>
          <w:noProof/>
          <w:sz w:val="24"/>
          <w:szCs w:val="24"/>
          <w:lang w:eastAsia="uk-UA"/>
        </w:rPr>
        <w:lastRenderedPageBreak/>
        <w:t xml:space="preserve">                                                                    </w:t>
      </w:r>
      <w:r>
        <w:rPr>
          <w:rFonts w:ascii="Times New Roman" w:hAnsi="Times New Roman"/>
          <w:b/>
          <w:noProof/>
          <w:sz w:val="24"/>
          <w:szCs w:val="24"/>
          <w:lang w:eastAsia="uk-UA"/>
        </w:rPr>
        <w:drawing>
          <wp:inline distT="0" distB="0" distL="0" distR="0" wp14:anchorId="0087D5C4" wp14:editId="762078B2">
            <wp:extent cx="476250" cy="6381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17/38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r>
        <w:rPr>
          <w:rFonts w:ascii="Times New Roman" w:hAnsi="Times New Roman"/>
          <w:sz w:val="24"/>
          <w:szCs w:val="24"/>
        </w:rPr>
        <w:tab/>
      </w:r>
    </w:p>
    <w:p w:rsidR="004A71F7" w:rsidRDefault="004A71F7" w:rsidP="004A71F7">
      <w:pPr>
        <w:spacing w:after="0"/>
        <w:ind w:right="4819"/>
        <w:rPr>
          <w:rFonts w:ascii="Times New Roman" w:hAnsi="Times New Roman"/>
          <w:b/>
          <w:sz w:val="24"/>
          <w:szCs w:val="24"/>
        </w:rPr>
      </w:pPr>
      <w:r>
        <w:rPr>
          <w:rFonts w:ascii="Times New Roman" w:hAnsi="Times New Roman"/>
          <w:b/>
          <w:sz w:val="24"/>
          <w:szCs w:val="24"/>
        </w:rPr>
        <w:t>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172B48">
        <w:rPr>
          <w:rFonts w:ascii="Times New Roman" w:hAnsi="Times New Roman"/>
          <w:b/>
          <w:sz w:val="24"/>
          <w:szCs w:val="24"/>
        </w:rPr>
        <w:t xml:space="preserve"> </w:t>
      </w:r>
      <w:r>
        <w:rPr>
          <w:rFonts w:ascii="Times New Roman" w:hAnsi="Times New Roman"/>
          <w:b/>
          <w:sz w:val="24"/>
          <w:szCs w:val="24"/>
        </w:rPr>
        <w:t xml:space="preserve">гр. Поляруш О. В.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jc w:val="both"/>
        <w:rPr>
          <w:sz w:val="22"/>
          <w:szCs w:val="22"/>
          <w:lang w:eastAsia="ru-RU"/>
        </w:rPr>
      </w:pPr>
      <w:r>
        <w:rPr>
          <w:color w:val="212529"/>
          <w:shd w:val="clear" w:color="auto" w:fill="FFFFFF"/>
          <w:lang w:eastAsia="ru-RU"/>
        </w:rPr>
        <w:tab/>
        <w:t>Розглянувши заяву гр. Поляруш Ольги Вікторівни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w:t>
      </w:r>
      <w:r>
        <w:rPr>
          <w:color w:val="212529"/>
          <w:shd w:val="clear" w:color="auto" w:fill="FFFFFF"/>
          <w:lang w:val="ru-RU" w:eastAsia="ru-RU"/>
        </w:rPr>
        <w:t> </w:t>
      </w:r>
      <w:r>
        <w:rPr>
          <w:color w:val="212529"/>
          <w:shd w:val="clear" w:color="auto" w:fill="FFFFFF"/>
          <w:lang w:eastAsia="ru-RU"/>
        </w:rPr>
        <w:t>Промінь,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color w:val="212529"/>
          <w:shd w:val="clear" w:color="auto" w:fill="FFFFFF"/>
          <w:lang w:val="ru-RU" w:eastAsia="ru-RU"/>
        </w:rPr>
        <w:t>IX</w:t>
      </w:r>
      <w:r>
        <w:rPr>
          <w:color w:val="212529"/>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ru-RU" w:eastAsia="ru-RU"/>
        </w:rPr>
        <w:t>IX</w:t>
      </w:r>
      <w:r>
        <w:rPr>
          <w:color w:val="212529"/>
          <w:shd w:val="clear" w:color="auto" w:fill="FFFFFF"/>
          <w:lang w:eastAsia="ru-RU"/>
        </w:rPr>
        <w:t>, Указом від 18 квітня 2022 року № 259/2022, затвердженим Законом України від 21 квітня 2022 року № 2212-</w:t>
      </w:r>
      <w:r>
        <w:rPr>
          <w:color w:val="212529"/>
          <w:shd w:val="clear" w:color="auto" w:fill="FFFFFF"/>
          <w:lang w:val="ru-RU" w:eastAsia="ru-RU"/>
        </w:rPr>
        <w:t>IX</w:t>
      </w:r>
      <w:r>
        <w:rPr>
          <w:color w:val="212529"/>
          <w:shd w:val="clear" w:color="auto" w:fill="FFFFFF"/>
          <w:lang w:eastAsia="ru-RU"/>
        </w:rPr>
        <w:t>, Указом від 17 травня 2022 року № 341/2022, затвердженим Законом України від 22 травня 2022 року № 2263-</w:t>
      </w:r>
      <w:r>
        <w:rPr>
          <w:color w:val="212529"/>
          <w:shd w:val="clear" w:color="auto" w:fill="FFFFFF"/>
          <w:lang w:val="ru-RU" w:eastAsia="ru-RU"/>
        </w:rPr>
        <w:t>IX</w:t>
      </w:r>
      <w:r>
        <w:rPr>
          <w:color w:val="212529"/>
          <w:shd w:val="clear" w:color="auto" w:fill="FFFFFF"/>
          <w:lang w:eastAsia="ru-RU"/>
        </w:rPr>
        <w:t>, Указом від 12 серпня 2022 року № 573/2022, затвердженим Законом України від 15 серпня 2022 року № 2500-</w:t>
      </w:r>
      <w:r>
        <w:rPr>
          <w:color w:val="212529"/>
          <w:shd w:val="clear" w:color="auto" w:fill="FFFFFF"/>
          <w:lang w:val="ru-RU" w:eastAsia="ru-RU"/>
        </w:rPr>
        <w:t>IX</w:t>
      </w:r>
      <w:r>
        <w:rPr>
          <w:color w:val="212529"/>
          <w:shd w:val="clear" w:color="auto" w:fill="FFFFFF"/>
          <w:lang w:eastAsia="ru-RU"/>
        </w:rPr>
        <w:t>, Указом від 7 листопада 2022 року № 757/2022, затвердженим Законом України від 16 листопада 2022 року № 2738-</w:t>
      </w:r>
      <w:r>
        <w:rPr>
          <w:color w:val="212529"/>
          <w:shd w:val="clear" w:color="auto" w:fill="FFFFFF"/>
          <w:lang w:val="ru-RU" w:eastAsia="ru-RU"/>
        </w:rPr>
        <w:t>IX</w:t>
      </w:r>
      <w:r>
        <w:rPr>
          <w:color w:val="212529"/>
          <w:shd w:val="clear" w:color="auto" w:fill="FFFFFF"/>
          <w:lang w:eastAsia="ru-RU"/>
        </w:rPr>
        <w:t>, та Указом від 6 лютого 2023 року № 58/2023, затвердженим Законом України від 7 лютого 2023 року № 2915-</w:t>
      </w:r>
      <w:r>
        <w:rPr>
          <w:color w:val="212529"/>
          <w:shd w:val="clear" w:color="auto" w:fill="FFFFFF"/>
          <w:lang w:val="ru-RU" w:eastAsia="ru-RU"/>
        </w:rPr>
        <w:t>IX</w:t>
      </w:r>
      <w:r>
        <w:rPr>
          <w:color w:val="212529"/>
          <w:shd w:val="clear" w:color="auto" w:fill="FFFFFF"/>
          <w:lang w:eastAsia="ru-RU"/>
        </w:rPr>
        <w:t>, затвердженим Законом України від 02 травня 2023 року № 3057-</w:t>
      </w:r>
      <w:r>
        <w:rPr>
          <w:color w:val="212529"/>
          <w:shd w:val="clear" w:color="auto" w:fill="FFFFFF"/>
          <w:lang w:val="ru-RU" w:eastAsia="ru-RU"/>
        </w:rPr>
        <w:t>IX</w:t>
      </w:r>
      <w:r>
        <w:rPr>
          <w:color w:val="212529"/>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eastAsia="ru-RU"/>
        </w:rPr>
        <w:t xml:space="preserve"> земельних  відносин,  природокористування, сільського господарства та екології</w:t>
      </w:r>
      <w:r>
        <w:rPr>
          <w:color w:val="212529"/>
          <w:shd w:val="clear" w:color="auto" w:fill="FFFFFF"/>
          <w:lang w:eastAsia="ru-RU"/>
        </w:rPr>
        <w:t xml:space="preserve">, сільська рада </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Доручити начальнику відділу земельних ресурсів, кадастру і екологічної безпеки Ярославу Саченку детально вивчити питання про можливість надання дозволу гр. Поляруш Ользі Вікторівні </w:t>
      </w:r>
      <w:r>
        <w:rPr>
          <w:rFonts w:ascii="Times New Roman" w:hAnsi="Times New Roman"/>
          <w:color w:val="212529"/>
          <w:sz w:val="24"/>
          <w:szCs w:val="24"/>
          <w:shd w:val="clear" w:color="auto" w:fill="FFFFFF"/>
        </w:rPr>
        <w:t>на виготовлення технічної документації із землеустрою щодо встановлення (відновлення)  меж земельної ділянки в натурі (на місцевості) орієнтовною площею 0.0780 га</w:t>
      </w:r>
      <w:r>
        <w:rPr>
          <w:rFonts w:ascii="Times New Roman" w:hAnsi="Times New Roman"/>
          <w:sz w:val="24"/>
          <w:szCs w:val="24"/>
        </w:rPr>
        <w:t>, що розташована в с. Промінь, на території Боратинської сільської ради та внести пропозицію по даному питанню на розгляд чергової сесії.</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lastRenderedPageBreak/>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BB30B6" w:rsidRDefault="00BB30B6" w:rsidP="004A71F7">
      <w:pPr>
        <w:spacing w:after="0" w:line="252" w:lineRule="auto"/>
        <w:jc w:val="center"/>
        <w:rPr>
          <w:rFonts w:ascii="Times New Roman" w:hAnsi="Times New Roman"/>
          <w:b/>
        </w:rPr>
      </w:pPr>
    </w:p>
    <w:p w:rsidR="00BB30B6" w:rsidRDefault="00BB30B6" w:rsidP="004A71F7">
      <w:pPr>
        <w:spacing w:after="0" w:line="252" w:lineRule="auto"/>
        <w:jc w:val="center"/>
        <w:rPr>
          <w:rFonts w:ascii="Times New Roman" w:hAnsi="Times New Roman"/>
          <w:b/>
        </w:rPr>
      </w:pPr>
    </w:p>
    <w:p w:rsidR="00BB30B6" w:rsidRDefault="00BB30B6" w:rsidP="004A71F7">
      <w:pPr>
        <w:spacing w:after="0" w:line="252" w:lineRule="auto"/>
        <w:jc w:val="center"/>
        <w:rPr>
          <w:rFonts w:ascii="Times New Roman" w:hAnsi="Times New Roman"/>
          <w:b/>
        </w:rPr>
      </w:pPr>
    </w:p>
    <w:p w:rsidR="00172B48" w:rsidRDefault="00172B48" w:rsidP="004A71F7">
      <w:pPr>
        <w:spacing w:after="0" w:line="252" w:lineRule="auto"/>
        <w:jc w:val="center"/>
        <w:rPr>
          <w:rFonts w:ascii="Times New Roman" w:hAnsi="Times New Roman"/>
          <w:b/>
        </w:rPr>
      </w:pPr>
    </w:p>
    <w:p w:rsidR="004A71F7" w:rsidRDefault="004A71F7" w:rsidP="004A71F7">
      <w:pPr>
        <w:spacing w:after="0" w:line="252" w:lineRule="auto"/>
        <w:jc w:val="center"/>
        <w:rPr>
          <w:rFonts w:ascii="Times New Roman" w:hAnsi="Times New Roman"/>
          <w:b/>
        </w:rPr>
      </w:pPr>
      <w:r>
        <w:rPr>
          <w:rFonts w:ascii="Times New Roman" w:hAnsi="Times New Roman"/>
          <w:b/>
          <w:noProof/>
          <w:lang w:eastAsia="uk-UA"/>
        </w:rPr>
        <w:lastRenderedPageBreak/>
        <w:drawing>
          <wp:inline distT="0" distB="0" distL="0" distR="0">
            <wp:extent cx="476250" cy="6381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rPr>
      </w:pPr>
    </w:p>
    <w:p w:rsidR="004A71F7" w:rsidRDefault="004A71F7" w:rsidP="004A71F7">
      <w:pPr>
        <w:spacing w:after="0" w:line="252" w:lineRule="auto"/>
        <w:rPr>
          <w:rFonts w:ascii="Times New Roman" w:hAnsi="Times New Roman"/>
          <w:b/>
          <w:lang w:val="ru-RU"/>
        </w:rPr>
      </w:pPr>
      <w:r>
        <w:rPr>
          <w:rFonts w:ascii="Times New Roman" w:hAnsi="Times New Roman"/>
          <w:b/>
        </w:rPr>
        <w:t xml:space="preserve">                                          БОРАТИНСЬКА СІЛЬСЬКА РАДА</w:t>
      </w:r>
    </w:p>
    <w:p w:rsidR="004A71F7" w:rsidRDefault="004A71F7" w:rsidP="004A71F7">
      <w:pPr>
        <w:tabs>
          <w:tab w:val="left" w:pos="3969"/>
        </w:tabs>
        <w:spacing w:after="0"/>
        <w:jc w:val="center"/>
        <w:rPr>
          <w:rFonts w:ascii="Times New Roman" w:hAnsi="Times New Roman"/>
          <w:b/>
        </w:rPr>
      </w:pPr>
      <w:r>
        <w:rPr>
          <w:rFonts w:ascii="Times New Roman" w:hAnsi="Times New Roman"/>
          <w:b/>
        </w:rPr>
        <w:t>ЛУЦЬКОГО РАЙОНУ ВОЛИНСЬКОЇ ОБЛАСТІ</w:t>
      </w:r>
    </w:p>
    <w:p w:rsidR="004A71F7" w:rsidRDefault="004A71F7" w:rsidP="004A71F7">
      <w:pPr>
        <w:tabs>
          <w:tab w:val="left" w:pos="3969"/>
        </w:tabs>
        <w:spacing w:after="0"/>
        <w:jc w:val="center"/>
        <w:rPr>
          <w:rFonts w:ascii="Times New Roman" w:hAnsi="Times New Roman"/>
        </w:rPr>
      </w:pPr>
      <w:r>
        <w:rPr>
          <w:rFonts w:ascii="Times New Roman" w:hAnsi="Times New Roman"/>
        </w:rPr>
        <w:t>Восьмого скликання</w:t>
      </w:r>
    </w:p>
    <w:p w:rsidR="004A71F7" w:rsidRDefault="004A71F7" w:rsidP="004A71F7">
      <w:pPr>
        <w:tabs>
          <w:tab w:val="left" w:pos="3969"/>
        </w:tabs>
        <w:spacing w:after="0"/>
        <w:jc w:val="center"/>
        <w:rPr>
          <w:rFonts w:ascii="Times New Roman" w:hAnsi="Times New Roman"/>
          <w:b/>
        </w:rPr>
      </w:pPr>
      <w:r>
        <w:rPr>
          <w:rFonts w:ascii="Times New Roman" w:hAnsi="Times New Roman"/>
          <w:b/>
        </w:rPr>
        <w:t>РІШЕННЯ</w:t>
      </w:r>
    </w:p>
    <w:p w:rsidR="004A71F7" w:rsidRDefault="004A71F7" w:rsidP="004A71F7">
      <w:pPr>
        <w:spacing w:after="0"/>
        <w:rPr>
          <w:rFonts w:ascii="Times New Roman" w:hAnsi="Times New Roman"/>
          <w:sz w:val="24"/>
          <w:szCs w:val="24"/>
        </w:rPr>
      </w:pPr>
      <w:r>
        <w:rPr>
          <w:rFonts w:ascii="Times New Roman" w:hAnsi="Times New Roman"/>
        </w:rPr>
        <w:t>13 липня</w:t>
      </w:r>
      <w:r>
        <w:rPr>
          <w:rFonts w:ascii="Times New Roman" w:hAnsi="Times New Roman"/>
          <w:b/>
        </w:rPr>
        <w:t xml:space="preserve"> </w:t>
      </w:r>
      <w:r>
        <w:rPr>
          <w:rFonts w:ascii="Times New Roman" w:hAnsi="Times New Roman"/>
        </w:rPr>
        <w:t xml:space="preserve"> 2023 року  № 17/39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rPr>
      </w:pPr>
      <w:r>
        <w:rPr>
          <w:rFonts w:ascii="Times New Roman" w:hAnsi="Times New Roman"/>
        </w:rPr>
        <w:t xml:space="preserve">с.Боратин   </w:t>
      </w:r>
      <w:r>
        <w:rPr>
          <w:rFonts w:ascii="Times New Roman" w:hAnsi="Times New Roman"/>
        </w:rPr>
        <w:tab/>
      </w:r>
    </w:p>
    <w:p w:rsidR="004A71F7" w:rsidRDefault="004A71F7" w:rsidP="004A71F7">
      <w:pPr>
        <w:spacing w:after="0"/>
        <w:ind w:right="4819"/>
        <w:rPr>
          <w:rFonts w:ascii="Times New Roman" w:hAnsi="Times New Roman"/>
          <w:b/>
        </w:rPr>
      </w:pPr>
      <w:r>
        <w:rPr>
          <w:rFonts w:ascii="Times New Roman" w:hAnsi="Times New Roman"/>
          <w:b/>
        </w:rPr>
        <w:t>Про перенесення розгляду заяви щодо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rPr>
        <w:br/>
        <w:t xml:space="preserve">гр. Зайчук Р. Ф., Долонько О. М., </w:t>
      </w:r>
    </w:p>
    <w:p w:rsidR="004A71F7" w:rsidRDefault="004A71F7" w:rsidP="004A71F7">
      <w:pPr>
        <w:spacing w:after="0"/>
        <w:ind w:right="4819"/>
        <w:rPr>
          <w:rFonts w:ascii="Times New Roman" w:hAnsi="Times New Roman"/>
          <w:b/>
        </w:rPr>
      </w:pPr>
      <w:r>
        <w:rPr>
          <w:rFonts w:ascii="Times New Roman" w:hAnsi="Times New Roman"/>
          <w:b/>
        </w:rPr>
        <w:t>Левчук Н. М.,Зайчук І. М., Бондарук В. С.</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color w:val="212529"/>
          <w:shd w:val="clear" w:color="auto" w:fill="FFFFFF"/>
          <w:lang w:val="ru-RU" w:eastAsia="ru-RU"/>
        </w:rPr>
        <w:tab/>
      </w:r>
      <w:r>
        <w:rPr>
          <w:shd w:val="clear" w:color="auto" w:fill="FFFFFF"/>
          <w:lang w:val="ru-RU" w:eastAsia="ru-RU"/>
        </w:rPr>
        <w:t>Розглянувши заяву гр. Зайчук Руслани Федорівни, Долонько Ольги Миколаївни, Левчук Надії Миколаївни, Зайчук Іванни Миколаївни, Бондарук Володимира Сергійовича про надання згоди на виготовлення технічної документації із землеустрою щодо встановлення (відновлення)  меж земельної ділянки в натурі (на місцевості) в с. Коршовець, керуючись п. 34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та Указом від 6 лютого 2023 року № 58/2023, затвердженим Законом України від 7 лютого 2023 року № 2915-IX, затвердженим Законом України від 02 травня 2023 року № 3057-IX,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shd w:val="clear" w:color="auto" w:fill="FFFFFF"/>
          <w:lang w:val="ru-RU" w:eastAsia="ru-RU"/>
        </w:rPr>
        <w:t xml:space="preserve">, сільська рада </w:t>
      </w:r>
    </w:p>
    <w:p w:rsidR="004A71F7" w:rsidRDefault="004A71F7" w:rsidP="004A71F7">
      <w:pPr>
        <w:tabs>
          <w:tab w:val="left" w:pos="3969"/>
        </w:tabs>
        <w:spacing w:after="0"/>
        <w:jc w:val="both"/>
        <w:rPr>
          <w:rFonts w:ascii="Times New Roman" w:hAnsi="Times New Roman"/>
          <w:b/>
        </w:rPr>
      </w:pPr>
      <w:r>
        <w:rPr>
          <w:rFonts w:ascii="Times New Roman" w:hAnsi="Times New Roman"/>
        </w:rPr>
        <w:t xml:space="preserve">                                                        </w:t>
      </w:r>
      <w:r>
        <w:rPr>
          <w:rFonts w:ascii="Times New Roman" w:hAnsi="Times New Roman"/>
          <w:b/>
        </w:rPr>
        <w:t>В И Р І Ш И Л А  :</w:t>
      </w:r>
    </w:p>
    <w:p w:rsidR="004A71F7" w:rsidRDefault="004A71F7" w:rsidP="004A71F7">
      <w:pPr>
        <w:tabs>
          <w:tab w:val="left" w:pos="3969"/>
        </w:tabs>
        <w:spacing w:after="0"/>
        <w:jc w:val="both"/>
        <w:rPr>
          <w:rFonts w:ascii="Times New Roman" w:hAnsi="Times New Roman"/>
        </w:rPr>
      </w:pPr>
      <w:r>
        <w:rPr>
          <w:rFonts w:ascii="Times New Roman" w:hAnsi="Times New Roman"/>
        </w:rPr>
        <w:t xml:space="preserve">           1. Доручити начальнику відділу земельних ресурсів, кадастру і екологічної безпеки Ярославу Саченку детально вивчити питання про можливість надання дозволу гр. </w:t>
      </w:r>
      <w:r>
        <w:rPr>
          <w:rFonts w:ascii="Times New Roman" w:hAnsi="Times New Roman"/>
          <w:shd w:val="clear" w:color="auto" w:fill="FFFFFF"/>
        </w:rPr>
        <w:t>Зайчук Руслані Федорівні, Долонько Ользі Миколаївні, Левчук Надії Миколаївні, Зайчук Іванні Миколаївні, Бондаруку Володимиру Сергійовичу</w:t>
      </w:r>
      <w:r>
        <w:rPr>
          <w:rFonts w:ascii="Times New Roman" w:hAnsi="Times New Roman"/>
        </w:rPr>
        <w:t xml:space="preserve"> </w:t>
      </w:r>
      <w:r>
        <w:rPr>
          <w:rFonts w:ascii="Times New Roman" w:hAnsi="Times New Roman"/>
          <w:color w:val="212529"/>
          <w:shd w:val="clear" w:color="auto" w:fill="FFFFFF"/>
        </w:rPr>
        <w:t xml:space="preserve">на виготовлення технічної документації із землеустрою щодо встановлення (відновлення)  меж земельної ділянки в натурі (на місцевості) орієнтовною площею </w:t>
      </w:r>
      <w:r>
        <w:rPr>
          <w:rFonts w:ascii="Times New Roman" w:hAnsi="Times New Roman"/>
          <w:color w:val="212529"/>
          <w:shd w:val="clear" w:color="auto" w:fill="FFFFFF"/>
        </w:rPr>
        <w:lastRenderedPageBreak/>
        <w:t>2.82 га</w:t>
      </w:r>
      <w:r>
        <w:rPr>
          <w:rFonts w:ascii="Times New Roman" w:hAnsi="Times New Roman"/>
        </w:rPr>
        <w:t>, що розташована в с. Коршовець, на території Боратинської сільської ради та внести пропозицію по даному питанню на розгляд чергової сесії.</w:t>
      </w:r>
    </w:p>
    <w:p w:rsidR="004A71F7" w:rsidRDefault="004A71F7" w:rsidP="004A71F7">
      <w:pPr>
        <w:tabs>
          <w:tab w:val="left" w:pos="3969"/>
        </w:tabs>
        <w:spacing w:after="0"/>
        <w:ind w:firstLine="284"/>
        <w:jc w:val="both"/>
        <w:rPr>
          <w:rFonts w:ascii="Times New Roman" w:hAnsi="Times New Roman"/>
        </w:rPr>
      </w:pPr>
      <w:r>
        <w:rPr>
          <w:rFonts w:ascii="Times New Roman" w:hAnsi="Times New Roman"/>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 w:val="left" w:pos="5867"/>
        </w:tabs>
        <w:spacing w:after="0"/>
        <w:rPr>
          <w:rFonts w:ascii="Times New Roman" w:hAnsi="Times New Roman"/>
        </w:rPr>
      </w:pPr>
    </w:p>
    <w:p w:rsidR="004A71F7" w:rsidRDefault="004A71F7" w:rsidP="004A71F7">
      <w:pPr>
        <w:tabs>
          <w:tab w:val="left" w:pos="3969"/>
          <w:tab w:val="left" w:pos="5867"/>
        </w:tabs>
        <w:spacing w:after="0"/>
        <w:rPr>
          <w:rFonts w:ascii="Times New Roman" w:hAnsi="Times New Roman"/>
          <w:b/>
        </w:rPr>
      </w:pPr>
      <w:r>
        <w:rPr>
          <w:rFonts w:ascii="Times New Roman" w:hAnsi="Times New Roman"/>
        </w:rPr>
        <w:t xml:space="preserve">Боратинський сільський  голова                                                                 </w:t>
      </w:r>
      <w:r>
        <w:rPr>
          <w:rFonts w:ascii="Times New Roman" w:hAnsi="Times New Roman"/>
          <w:b/>
        </w:rPr>
        <w:t xml:space="preserve">Сергій ЯРУЧИК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 xml:space="preserve"> Ярослав Саченок</w:t>
      </w: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Дудар Надії Іванівни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будинкку, господарських будівель і споруд</w:t>
      </w:r>
      <w:r>
        <w:rPr>
          <w:rFonts w:ascii="Times New Roman" w:hAnsi="Times New Roman"/>
          <w:sz w:val="24"/>
          <w:szCs w:val="24"/>
        </w:rPr>
        <w:t>,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w:t>
      </w:r>
      <w:r>
        <w:t xml:space="preserve">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Дудар Надії Іванівні площею 0.1734 га, кадастровий номер 0722880300:01:001:0093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Баїв.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Дудар Надії Іванівні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sz w:val="24"/>
          <w:szCs w:val="24"/>
        </w:rPr>
        <w:t>Ярослав Саченок</w:t>
      </w:r>
    </w:p>
    <w:p w:rsidR="004A71F7" w:rsidRDefault="004A71F7" w:rsidP="004A71F7">
      <w:pPr>
        <w:spacing w:after="0"/>
        <w:rPr>
          <w:rFonts w:ascii="Times New Roman" w:hAnsi="Times New Roman"/>
          <w:sz w:val="24"/>
          <w:szCs w:val="24"/>
        </w:rPr>
      </w:pPr>
      <w:r>
        <w:rPr>
          <w:rFonts w:ascii="Times New Roman" w:hAnsi="Times New Roman"/>
          <w:sz w:val="24"/>
          <w:szCs w:val="24"/>
        </w:rPr>
        <w:br/>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noProof/>
          <w:sz w:val="24"/>
          <w:szCs w:val="24"/>
          <w:lang w:eastAsia="uk-UA"/>
        </w:rPr>
        <w:lastRenderedPageBreak/>
        <w:drawing>
          <wp:inline distT="0" distB="0" distL="0" distR="0">
            <wp:extent cx="476250" cy="6381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Казнадзея Олексія Володимировича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в натурі (на місцевості)</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t xml:space="preserve">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Казнадзею Олексію Володимировичу площею 1.7948 га, кадастровий номер 0722885100:09:001:0003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в селі Лучиці.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Казнадзею Олексію Володимировичу у власність земельну ділянку, зазначену в пункті 1 цього рішення.</w:t>
      </w: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t xml:space="preserve"> </w:t>
      </w:r>
      <w:r>
        <w:rPr>
          <w:rFonts w:ascii="Times New Roman" w:hAnsi="Times New Roman"/>
        </w:rPr>
        <w:t>природокористування, сільського господарства та екології</w:t>
      </w:r>
      <w:r>
        <w:rPr>
          <w:rFonts w:ascii="Times New Roman" w:hAnsi="Times New Roman"/>
          <w:sz w:val="24"/>
          <w:szCs w:val="24"/>
        </w:rPr>
        <w:t>.</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Казнадзея Олексія Володимировича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в натурі (на місцевості)</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t xml:space="preserve">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в натурі (на місцевості) гр. Казнадзею Олексію Володимировичу площею 0.8974 га, кадастровий номер 0722885100:09:001:0004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в селі Лучиці.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Казнадзею Олексію Володимировичу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0"/>
          <w:szCs w:val="20"/>
        </w:rPr>
      </w:pPr>
      <w:r>
        <w:rPr>
          <w:rFonts w:ascii="Times New Roman" w:hAnsi="Times New Roman"/>
          <w:sz w:val="20"/>
          <w:szCs w:val="20"/>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Білої Лариси Миколаївни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Білій Ларисі Миколаївні площею 0.2500 га, кадастровий номер 0722880700:02:001:0047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Голишів.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Білій Ларисі Миколаївні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Черновол Наталії Михайлівни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Черновол Наталії Михайлівні площею 0.2500 га, кадастровий номер 0722883200:01:017:0002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Лаврів.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Черновол Наталії Михайлівні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rPr>
      </w:pPr>
      <w:r>
        <w:rPr>
          <w:rFonts w:ascii="Times New Roman" w:hAnsi="Times New Roman"/>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w:t>
      </w:r>
      <w:r>
        <w:rPr>
          <w:rFonts w:ascii="Times New Roman" w:hAnsi="Times New Roman"/>
          <w:sz w:val="24"/>
          <w:szCs w:val="24"/>
          <w:lang w:val="ru-RU"/>
        </w:rPr>
        <w:t>45</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Ільюк Ольги Володимирівни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земельних відносин, </w:t>
      </w:r>
      <w:r>
        <w:rPr>
          <w:rFonts w:ascii="Times New Roman" w:hAnsi="Times New Roman"/>
        </w:rPr>
        <w:t xml:space="preserve">природокористування, сільського господарства та екології </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Ільюк Ользі Володимирівні площею 0.2500 га, кадастровий номер 0722880700:01:001:0399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Боратин.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Ільюк Ользі Володимирівні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sz w:val="24"/>
          <w:szCs w:val="24"/>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Миронової Оксани Олександрівни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Мироновій Оксані Олександрівні площею 0.2500 га, кадастровий номер 0722885200:01:001:0070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Радомишль.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Ільюк Ользі Володимирівні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17/47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Недошитко Світлани Петрівни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індивідуального садівництва</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Відмовити в затвердженні  технічної  документації  із  землеустрою  щодо  встановлення (відновлення) меж земельної ділянки в натурі (на місцевості) гр. Недошитко Світлані Петрівні площею 0.1200 га, кадастровий номер 0722885100:01:001:0187 </w:t>
      </w:r>
      <w:r>
        <w:rPr>
          <w:rFonts w:ascii="Times New Roman" w:hAnsi="Times New Roman"/>
          <w:color w:val="212529"/>
          <w:sz w:val="24"/>
          <w:szCs w:val="24"/>
          <w:shd w:val="clear" w:color="auto" w:fill="FFFFFF"/>
        </w:rPr>
        <w:t>для індивідуального садівництва</w:t>
      </w:r>
      <w:r>
        <w:rPr>
          <w:rFonts w:ascii="Times New Roman" w:hAnsi="Times New Roman"/>
          <w:sz w:val="24"/>
          <w:szCs w:val="24"/>
        </w:rPr>
        <w:t xml:space="preserve"> в селі Промінь.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2.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Гнасюк Валентини Адамівни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Гнасюк Валентині Адамівні площею 0.1326 га, кадастровий номер 0722880700:03:001:0063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Новостав.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Гнасюк Валентині Адамівні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3. Контроль за виконанням даного рішення покласти на постійну комісію з питань  земельних відносин,</w:t>
      </w:r>
      <w:r>
        <w:rPr>
          <w:rFonts w:ascii="Times New Roman" w:hAnsi="Times New Roman"/>
        </w:rPr>
        <w:t xml:space="preserve"> 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17/49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Шпака Миколи Петровича і гр. Редчич Світлани Яківни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 xml:space="preserve">природокористування, сільського господарства та екології, </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Шпаку Миколі Петровичу і гр. Редчич Світлані Яківні площею 0.2500 га, кадастровий номер 0722885100:03:001:0044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Коршовець.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Шпаку Миколі Петровичу (1/2 частину ) і гр. Редчич Світлані Яківні (1/2 частину ) земельної ділянки у власність, зазначеної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Варголяка Андрія Михайловича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Варголяку Андрію Михайловичу площею 0,</w:t>
      </w:r>
      <w:r>
        <w:rPr>
          <w:rFonts w:ascii="Times New Roman" w:hAnsi="Times New Roman"/>
          <w:sz w:val="24"/>
          <w:szCs w:val="24"/>
          <w:lang w:val="ru-RU"/>
        </w:rPr>
        <w:t>1200</w:t>
      </w:r>
      <w:r>
        <w:rPr>
          <w:rFonts w:ascii="Times New Roman" w:hAnsi="Times New Roman"/>
          <w:sz w:val="24"/>
          <w:szCs w:val="24"/>
        </w:rPr>
        <w:t xml:space="preserve"> га, кадастровий номер 0722880700:01:001:0374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Боратин.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Варголяку Андрію Михайловичу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Опаренюк Жанни Борисівни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Опаренюк Жанні Борисівні площею 0.1686 га, кадастровий номер 0722880500:01:001:0062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Баківці.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Опаренюк Жанні Борисівні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Ткачука Петра Володимировича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 xml:space="preserve">природокористування, сільського господарства та екології, </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Ткачуку Петру Володимировичу площею 0.2500 га, кадастровий номер 0722885200:01:001:0076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Радомишль.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Ткачуку Петру Володимировичу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 xml:space="preserve">Розглянувши заяву гр. Панасюк Валентини Флорівни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w:t>
      </w:r>
      <w:r>
        <w:rPr>
          <w:rFonts w:ascii="Times New Roman" w:hAnsi="Times New Roman"/>
        </w:rPr>
        <w:t xml:space="preserve"> 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Панасюк Валентині Флорівні площею 0.2500 га, кадастровий номер 0722885200:01:001:0083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Радомишль.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Панасюк Валентині Флорівні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Черних Людмили Петрівни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Черних Людмилі Петрівні площею 0.0927 га, кадастровий номер 0722880700:04:001:0705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Рованці.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Черних Людмилі Петрівні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Боратинський сільський голова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Мацюк Софії Анатолівни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Мацюк Софії Анатолівні площею 0.2500 га, кадастровий номер 0722880700:02:001:0048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Голишів.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Мацюк Софії Анатолівні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Гусака Юрія Івановича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 xml:space="preserve">природокористування, сільського господарства та екології, </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Гусаку Юрію Івановичу площею 2.4570 га, кадастровий номер 0722881600:04:000:0163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в селі Гірка Полонка.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Гусаку Юрію Івановичу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17/57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Ящук Марії Володимирівни, Осипюка Миколи Володимировича, Осипюк Марії Василівни, Малової Оксани Іванівни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Ящук Марії Володимирівні, Осипюку Миколі Володимировичу, Осипюк Марії Василівні, Маловій Оксані Іванівні площею 0.2500 га, кадастровий номер 0722883200:01:015:0008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 (присадибна ділянка) в селі Лаврів.</w:t>
      </w:r>
      <w:r>
        <w:rPr>
          <w:rFonts w:ascii="Times New Roman" w:hAnsi="Times New Roman"/>
          <w:sz w:val="24"/>
          <w:szCs w:val="24"/>
        </w:rPr>
        <w:t xml:space="preserve"> </w:t>
      </w:r>
    </w:p>
    <w:p w:rsidR="004A71F7" w:rsidRDefault="004A71F7" w:rsidP="004A71F7">
      <w:pPr>
        <w:tabs>
          <w:tab w:val="left" w:pos="3969"/>
        </w:tabs>
        <w:spacing w:after="0"/>
        <w:ind w:firstLine="567"/>
        <w:rPr>
          <w:rFonts w:ascii="Times New Roman" w:hAnsi="Times New Roman"/>
          <w:sz w:val="24"/>
          <w:szCs w:val="24"/>
        </w:rPr>
      </w:pPr>
      <w:r>
        <w:rPr>
          <w:rFonts w:ascii="Times New Roman" w:hAnsi="Times New Roman"/>
          <w:sz w:val="24"/>
          <w:szCs w:val="24"/>
        </w:rPr>
        <w:t>2. Передати гр. Ящук Марії Володимирівні (1/3 частину), Осипюку Миколі Володимировичу (1/3 частину ), Осипюк Марії Василівні (1/6 частину ), Маловій Оксані Іванівні (1/6 частину ) земельної ділянки у власність, зазначеної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Пігули Раїси Петрівни, Пігули Василя Васильовича, Гнатюк Наталії Василівни, Корнійчук Руслани Василівни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Пігулі Раїсі Петрівні, Пігулі Василю Васильовичу, Гнатюк Наталії Василівні, Корнійчук Руслані Василівні площею 0.1200 га, кадастровий номер 0722880700:01:001:0373 </w:t>
      </w:r>
      <w:r>
        <w:rPr>
          <w:rFonts w:ascii="Times New Roman" w:hAnsi="Times New Roman"/>
          <w:color w:val="212529"/>
          <w:sz w:val="24"/>
          <w:szCs w:val="24"/>
          <w:shd w:val="clear" w:color="auto" w:fill="FFFFFF"/>
        </w:rPr>
        <w:t>для ведення особистого селянського господарства</w:t>
      </w:r>
      <w:r>
        <w:rPr>
          <w:rFonts w:ascii="Times New Roman" w:hAnsi="Times New Roman"/>
          <w:sz w:val="24"/>
          <w:szCs w:val="24"/>
        </w:rPr>
        <w:t xml:space="preserve">  в селі Боратин.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Пігулі Раїсі Петрівні (5/8 частин), Пігулі Василю Васильовичу (1/8 частину), Гнатюк Наталії Василівні (1/8 частину), Корнійчук Руслані Василівні (1/8 частину) земельної ділянки у власність, зазначеної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                                                     Сергій  ЯРУЧИК</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17/59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Артишук Віри Степанівни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 </w:t>
      </w:r>
      <w:r>
        <w:rPr>
          <w:rFonts w:ascii="Times New Roman" w:hAnsi="Times New Roman"/>
        </w:rPr>
        <w:t>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Артишук Вірі Степанівні площею 0.2500 га, кадастровий номер 0722885100:03:001:0053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Коршовець.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Артишук Вірі Степанівні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hAnsi="Times New Roman"/>
          <w:b/>
          <w:noProof/>
          <w:sz w:val="24"/>
          <w:szCs w:val="24"/>
          <w:lang w:eastAsia="uk-UA"/>
        </w:rPr>
        <w:drawing>
          <wp:inline distT="0" distB="0" distL="0" distR="0">
            <wp:extent cx="476250" cy="6381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Про затвердження технічної документації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із землеустрою щодо встановлення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(відновлення) меж земельної ділянки</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та передачу її у власність </w:t>
      </w:r>
    </w:p>
    <w:p w:rsidR="004A71F7" w:rsidRDefault="004A71F7" w:rsidP="004A71F7">
      <w:pPr>
        <w:tabs>
          <w:tab w:val="left" w:pos="3969"/>
        </w:tabs>
        <w:spacing w:after="0"/>
        <w:ind w:firstLine="567"/>
        <w:jc w:val="both"/>
        <w:rPr>
          <w:rFonts w:ascii="Times New Roman" w:hAnsi="Times New Roman"/>
          <w:sz w:val="24"/>
          <w:szCs w:val="24"/>
        </w:rPr>
      </w:pP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Розглянувши заяву гр. Ковальчук Ольги Миколаївни та технічну документацію із землеустрою щодо встановлення (відновлення) меж земельної ділянки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керуючись п. 34 ст.26   Закону України „ Про місцеве самоврядування в  Україні”,  ст.12,118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п.5 ст.16 Закону України «Про державний  земельний  кадастр»,  враховуючи  пропозицію  постійної  комісії  з  питань земельних відносин,</w:t>
      </w:r>
      <w:r>
        <w:rPr>
          <w:rFonts w:ascii="Times New Roman" w:hAnsi="Times New Roman"/>
        </w:rPr>
        <w:t xml:space="preserve">  природокористування, сільського господарства та екології</w:t>
      </w:r>
      <w:r>
        <w:rPr>
          <w:rFonts w:ascii="Times New Roman" w:hAnsi="Times New Roman"/>
          <w:sz w:val="24"/>
          <w:szCs w:val="24"/>
        </w:rPr>
        <w:t xml:space="preserve">,  сільська рада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технічну  документацію  із  землеустрою  щодо  встановлення (відновлення) меж земельної ділянки гр. Ковальчук Ользі Миколаївні площею 0.2500 га, кадастровий номер 0722881600:01:001:0122 </w:t>
      </w:r>
      <w:r>
        <w:rPr>
          <w:rFonts w:ascii="Times New Roman" w:hAnsi="Times New Roman"/>
          <w:color w:val="212529"/>
          <w:sz w:val="24"/>
          <w:szCs w:val="24"/>
          <w:shd w:val="clear" w:color="auto" w:fill="FFFFFF"/>
        </w:rPr>
        <w:t>для будівництва та обслуговування житлового будинку, господарських будівель і споруд</w:t>
      </w:r>
      <w:r>
        <w:rPr>
          <w:rFonts w:ascii="Times New Roman" w:hAnsi="Times New Roman"/>
          <w:sz w:val="24"/>
          <w:szCs w:val="24"/>
        </w:rPr>
        <w:t xml:space="preserve">  в селі Гірка Полонка. </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2. Передати гр. Ковальчук Ользі Миколаївні у власність земельну ділянку, зазначену в пункті 1 цього рішення.</w:t>
      </w:r>
    </w:p>
    <w:p w:rsidR="004A71F7" w:rsidRDefault="004A71F7" w:rsidP="004A71F7">
      <w:pPr>
        <w:tabs>
          <w:tab w:val="left" w:pos="3969"/>
        </w:tabs>
        <w:spacing w:after="0"/>
        <w:ind w:firstLine="567"/>
        <w:jc w:val="both"/>
        <w:rPr>
          <w:rFonts w:ascii="Times New Roman" w:hAnsi="Times New Roman"/>
          <w:sz w:val="24"/>
          <w:szCs w:val="24"/>
        </w:rPr>
      </w:pPr>
      <w:r>
        <w:rPr>
          <w:rFonts w:ascii="Times New Roman" w:hAnsi="Times New Roman"/>
          <w:sz w:val="24"/>
          <w:szCs w:val="24"/>
        </w:rPr>
        <w:t xml:space="preserve">3. Контроль за виконанням даного рішення покласти на постійну комісію з питань  земельних відносин, </w:t>
      </w:r>
      <w:r>
        <w:rPr>
          <w:rFonts w:ascii="Times New Roman" w:hAnsi="Times New Roman"/>
        </w:rPr>
        <w:t>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Боратинський сільський голова                                                         Сергій  ЯРУЧИК</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r>
        <w:rPr>
          <w:rFonts w:ascii="Times New Roman" w:hAnsi="Times New Roman"/>
          <w:b/>
          <w:sz w:val="24"/>
          <w:szCs w:val="24"/>
        </w:rPr>
        <w:br/>
        <w:t xml:space="preserve">гр. Зінчук С. М.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та обговоривши заяву гр. Зінчук Світлани Миколаївни з проханням затвердити проект  землеустрою  щодо  зміни цільового призначення   земельної  ділянки, та проект землеустрою щодо відведення земельної ділянки, цільове призначення якої змінюється,  керуючись п. 34  ст. 26 Закону України «Про місцеве  самоврядування  в  Україні»,  ст.ст.12, 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проект  землеустрою  щодо відведення земельної ділянки цільове призначення якої змінюється гр. Зінчук Світлані Миколаївні  площею 0.0300 га,  яка розташована в с. Боратин, Луцького району, Волинської області для будівництва та обслуговування житлового будинку, господарських будівель і споруд.  Кадастровий номер земельної ділянки: 0722880700:01:001:0413.</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0.0300 га , яка знаходиться в с.Боратин, кадастровий номер 0722880700:01:001:0413, з «для ведення особистого селянського господарства» на «для будівництва та обслуговування житлового будинку, господарських будівель і споруд».</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3. Провести у відповідному порядку державну реєстрацію земельної ділянки та виготовити документи, що посвідчують речове право власності на неї.</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4.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п.2 цього рішення.</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sz w:val="24"/>
          <w:szCs w:val="24"/>
        </w:rPr>
        <w:t xml:space="preserve">Боратинський сільський  голова                                                                 Сергій ЯРУЧИК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r>
        <w:rPr>
          <w:rFonts w:ascii="Times New Roman" w:hAnsi="Times New Roman"/>
          <w:b/>
          <w:sz w:val="24"/>
          <w:szCs w:val="24"/>
        </w:rPr>
        <w:br/>
        <w:t xml:space="preserve">гр. Мельника А. М.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та обговоривши заяву гр. Мельника Анатолія Миколайовича з проханням затвердити проект  землеустрою  щодо  зміни цільового призначення   земельної  ділянки, та проект землеустрою щодо відведення земельної ділянки, цільове призначення якої змінюється,  керуючись п. 34  ст. 26 Закону України «Про місцеве  самоврядування  в  Україні»,  ст.ст.12, 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проект  землеустрою  щодо відведення земельної ділянки цільове призначення якої змінюється гр. Мельнику Анатолію Миколайовичу  площею 0.1000 га,  яка розташована в с. Рованці, Луцького району, Волинської області для будівництва та обслуговування будівель торгівлі. Кадастровий номер земельної ділянки: 0722880700:04:001:7860.</w:t>
      </w: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0.1000 га, яка знаходиться в с. Рованці, кадастровий номер 0722880700:04:001:7860, з «для будівництва та обслуговування житлового будинку, господарських будівель і споруд» на «для будівництва та обслуговування будівель торгівлі».</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3. Провести у відповідному порядку державну реєстрацію земельної ділянки та виготовити документи, що посвідчують речове право власності на неї.</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4.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п.2 цього рішення.</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r>
        <w:rPr>
          <w:rFonts w:ascii="Times New Roman" w:hAnsi="Times New Roman"/>
          <w:b/>
          <w:sz w:val="24"/>
          <w:szCs w:val="24"/>
        </w:rPr>
        <w:br/>
        <w:t xml:space="preserve">гр. Демчука В. В.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та обговоривши заяву гр. Демчука Владислава Володимировича з проханням затвердити проект  землеустрою  щодо  зміни цільового призначення   земельної  ділянки, та проект землеустрою щодо відведення земельної ділянки, цільове призначення якої змінюється,  керуючись п. 34  ст. 26 Закону України «Про місцеве  самоврядування  в  Україні»,  ст.ст.12, 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проект  землеустрою  щодо відведення земельної ділянки цільове призначення якої змінюється гр. Демчуку Владиславу Володимировичу  площею 0.1200 га,  яка розташована в с. Рованці, Луцького району, Волинської області для будівництва та обслуговування житлового будинку, господарських будівель і споруд.  Кадастровий номер земельної ділянки: 0722880700:04:001:0429.</w:t>
      </w: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0.1200 га, яка знаходиться в с.Рованці, кадастровий номер 0722880700:04:001:0429, з «для ведення особистого селянського господарства» на «для будівництва та обслуговування житлового будинку, господарських будівель і споруд».</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3. Провести у відповідному порядку державну реєстрацію земельної ділянки та виготовити документи, що посвідчують речове право власності на неї.</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4.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п.2 цього рішення.</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r>
        <w:rPr>
          <w:rFonts w:ascii="Times New Roman" w:hAnsi="Times New Roman"/>
          <w:b/>
          <w:sz w:val="24"/>
          <w:szCs w:val="24"/>
        </w:rPr>
        <w:br/>
        <w:t xml:space="preserve">гр. Хвень Т. П.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та обговоривши заяву гр. Хвень Тетяни Петрівни з проханням затвердити проект  землеустрою  щодо  зміни цільового призначення   земельної  ділянки, та проект землеустрою щодо відведення земельної ділянки, цільове призначення якої змінюється,  керуючись п. 34  ст. 26 Закону України «Про місцеве  самоврядування  в  Україні»,  ст.ст.12, 20, 118, 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1. Затвердити  проект  землеустрою  щодо відведення земельної ділянки цільове призначення якої змінюється гр. Хвень Тетяні Петрівні  площею 0.2206 га,  яка розташована в с. Оздів, Луцького району, Волинської області для будівництва та обслуговування житлового будинку, господарських будівель і споруд.  Кадастровий номер земельної ділянки: 0722881600:02:001:1034.</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0.2206 га , яка знаходиться в с. Оздів, кадастровий номер 0722881600:02:001:1034, з «для ведення особистого селянського господарства» на «для будівництва та обслуговування житлового будинку, господарських будівель і споруд».</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3. Провести у відповідному порядку державну реєстрацію земельної ділянки та виготовити документи, що посвідчують речове право власності на неї.</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4.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п.2 цього рішення.</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b/>
          <w:sz w:val="24"/>
          <w:szCs w:val="24"/>
        </w:rPr>
        <w:t xml:space="preserve">Боратинський сільський  голова                                                                 Сергій ЯРУЧИК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18"/>
          <w:szCs w:val="18"/>
        </w:rPr>
      </w:pPr>
      <w:r>
        <w:rPr>
          <w:rFonts w:ascii="Times New Roman" w:hAnsi="Times New Roman"/>
          <w:sz w:val="18"/>
          <w:szCs w:val="18"/>
        </w:rPr>
        <w:t>Ярослав Саченок</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затвердження   проекту землеустрою</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щодо  зміни цільового призначення земельної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ділянки яка перебуває у  власності </w:t>
      </w:r>
      <w:r>
        <w:rPr>
          <w:rFonts w:ascii="Times New Roman" w:hAnsi="Times New Roman"/>
          <w:b/>
          <w:sz w:val="24"/>
          <w:szCs w:val="24"/>
        </w:rPr>
        <w:br/>
        <w:t xml:space="preserve">гр. Сітухи П. М.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та обговоривши заяву гр. Сітухи Петра Михайловича з проханням затвердити проект  землеустрою  щодо  зміни цільового призначення   земельної  ділянки, та проект землеустрою щодо відведення земельної ділянки, цільове призначення якої змінюється,  керуючись п. 34  ст. 26 Закону України «Про місцеве  самоврядування  в  Україні»,  ст.ст.12, 20, 118,121 Земельного кодексу України, Законом України від 02.10.2012 року №5395-</w:t>
      </w:r>
      <w:r>
        <w:rPr>
          <w:rFonts w:ascii="Times New Roman" w:hAnsi="Times New Roman"/>
          <w:sz w:val="24"/>
          <w:szCs w:val="24"/>
          <w:lang w:val="en-US"/>
        </w:rPr>
        <w:t>Y</w:t>
      </w:r>
      <w:r>
        <w:rPr>
          <w:rFonts w:ascii="Times New Roman" w:hAnsi="Times New Roman"/>
          <w:sz w:val="24"/>
          <w:szCs w:val="24"/>
        </w:rPr>
        <w:t>І «Про внесення змін до деяких законодавчих актів України щодо вдосконалення процедури відведення земельних ділянок та зміни їх цільового призначення» , Законом України «Про землеустрій», Законом України, « Про внесення змін до деяких законів України щодо розмежування земель державної та комунальної власності»,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1. Затвердити  проект  землеустрою  щодо відведення земельної ділянки цільове призначення якої змінюється гр. Сітусі Петру Михайловичу площею 0.2663 га,  яка розташована в с. Рованці, Луцького району, Волинської області для будівництва та обслуговування житлового будинку, господарських будівель і споруд.  Кадастровий номер земельної ділянки: 0722880700:04:001:7516.</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2. Змінити цільове призначення земельної ділянки площею 0.2663 га , яка знаходиться в с. Рованці, кадастровий номер 0722880700:04:001:7516, з «для ведення особистого селянського господарства» на «для будівництва та обслуговування житлового будинку, господарських будівель і споруд».</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3. Провести у відповідному порядку державну реєстрацію земельної ділянки та виготовити документи, що посвідчують речове право власності на неї.</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4. 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п.2 цього рішення.</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b/>
          <w:sz w:val="24"/>
          <w:szCs w:val="24"/>
        </w:rPr>
        <w:t xml:space="preserve">Боратинський сільський  голова                                                                 Сергій ЯРУЧИК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Про відмову в затвердженні</w:t>
      </w:r>
      <w:r>
        <w:rPr>
          <w:rFonts w:ascii="Times New Roman" w:hAnsi="Times New Roman"/>
          <w:b/>
          <w:sz w:val="24"/>
          <w:szCs w:val="24"/>
        </w:rPr>
        <w:br/>
        <w:t>проєкту землеустрою</w:t>
      </w:r>
      <w:r>
        <w:rPr>
          <w:rFonts w:ascii="Times New Roman" w:hAnsi="Times New Roman"/>
          <w:b/>
          <w:sz w:val="24"/>
          <w:szCs w:val="24"/>
        </w:rPr>
        <w:br/>
        <w:t>щодо відведення земельної ділянки</w:t>
      </w:r>
      <w:r>
        <w:rPr>
          <w:rFonts w:ascii="Times New Roman" w:hAnsi="Times New Roman"/>
          <w:b/>
          <w:sz w:val="24"/>
          <w:szCs w:val="24"/>
        </w:rPr>
        <w:br/>
        <w:t xml:space="preserve">для ведення особистого селянського </w:t>
      </w:r>
      <w:r>
        <w:rPr>
          <w:rFonts w:ascii="Times New Roman" w:hAnsi="Times New Roman"/>
          <w:b/>
          <w:sz w:val="24"/>
          <w:szCs w:val="24"/>
        </w:rPr>
        <w:br/>
        <w:t>господарства гр. Шкуропацькому В. В.</w:t>
      </w:r>
    </w:p>
    <w:p w:rsidR="004A71F7" w:rsidRDefault="004A71F7" w:rsidP="004A71F7">
      <w:pPr>
        <w:pStyle w:val="a5"/>
        <w:spacing w:before="100" w:beforeAutospacing="1" w:line="276" w:lineRule="auto"/>
        <w:jc w:val="both"/>
        <w:rPr>
          <w:sz w:val="22"/>
          <w:szCs w:val="22"/>
          <w:lang w:eastAsia="ru-RU"/>
        </w:rPr>
      </w:pPr>
      <w:r>
        <w:rPr>
          <w:lang w:eastAsia="ru-RU"/>
        </w:rPr>
        <w:tab/>
      </w:r>
      <w:r>
        <w:rPr>
          <w:shd w:val="clear" w:color="auto" w:fill="FFFFFF"/>
          <w:lang w:eastAsia="ru-RU"/>
        </w:rPr>
        <w:t xml:space="preserve">Розглянувши заяву гр. Шкуропацького Василя Васильовича про надання згоди на затвердження проекту землеустрою щодо відведення земельної  ділянки в с. Промінь </w:t>
      </w:r>
      <w:r>
        <w:rPr>
          <w:lang w:eastAsia="ru-RU"/>
        </w:rPr>
        <w:t>для індивідуального садівництва</w:t>
      </w:r>
      <w:r>
        <w:rPr>
          <w:shd w:val="clear" w:color="auto" w:fill="FFFFFF"/>
          <w:lang w:eastAsia="ru-RU"/>
        </w:rPr>
        <w:t xml:space="preserve">, </w:t>
      </w:r>
      <w:r>
        <w:rPr>
          <w:lang w:eastAsia="ru-RU"/>
        </w:rPr>
        <w:t>керуючись</w:t>
      </w:r>
      <w:r>
        <w:rPr>
          <w:shd w:val="clear" w:color="auto" w:fill="FFFFFF"/>
          <w:lang w:eastAsia="ru-RU"/>
        </w:rPr>
        <w:t xml:space="preserve"> п.34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shd w:val="clear" w:color="auto" w:fill="FFFFFF"/>
          <w:lang w:val="ru-RU" w:eastAsia="ru-RU"/>
        </w:rPr>
        <w:t>IX</w:t>
      </w:r>
      <w:r>
        <w:rPr>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shd w:val="clear" w:color="auto" w:fill="FFFFFF"/>
          <w:lang w:val="en-US" w:eastAsia="ru-RU"/>
        </w:rPr>
        <w:t>IX</w:t>
      </w:r>
      <w:r>
        <w:rPr>
          <w:shd w:val="clear" w:color="auto" w:fill="FFFFFF"/>
          <w:lang w:eastAsia="ru-RU"/>
        </w:rPr>
        <w:t>, Указом від 18 квітня 2022 року № 259/2022, затвердженим Законом України від 21 квітня 2022 року № 2212-</w:t>
      </w:r>
      <w:r>
        <w:rPr>
          <w:shd w:val="clear" w:color="auto" w:fill="FFFFFF"/>
          <w:lang w:val="en-US" w:eastAsia="ru-RU"/>
        </w:rPr>
        <w:t>IX</w:t>
      </w:r>
      <w:r>
        <w:rPr>
          <w:shd w:val="clear" w:color="auto" w:fill="FFFFFF"/>
          <w:lang w:eastAsia="ru-RU"/>
        </w:rPr>
        <w:t>, Указом від 17 травня 2022 року № 341/2022, затвердженим Законом України від 22 травня 2022 року № 2263-</w:t>
      </w:r>
      <w:r>
        <w:rPr>
          <w:shd w:val="clear" w:color="auto" w:fill="FFFFFF"/>
          <w:lang w:val="en-US" w:eastAsia="ru-RU"/>
        </w:rPr>
        <w:t>IX</w:t>
      </w:r>
      <w:r>
        <w:rPr>
          <w:shd w:val="clear" w:color="auto" w:fill="FFFFFF"/>
          <w:lang w:eastAsia="ru-RU"/>
        </w:rPr>
        <w:t>, Указом від 12 серпня 2022 року № 573/2022, затвердженим Законом України від 15 серпня 2022 року № 2500-</w:t>
      </w:r>
      <w:r>
        <w:rPr>
          <w:shd w:val="clear" w:color="auto" w:fill="FFFFFF"/>
          <w:lang w:val="en-US" w:eastAsia="ru-RU"/>
        </w:rPr>
        <w:t>IX</w:t>
      </w:r>
      <w:r>
        <w:rPr>
          <w:shd w:val="clear" w:color="auto" w:fill="FFFFFF"/>
          <w:lang w:eastAsia="ru-RU"/>
        </w:rPr>
        <w:t>, Указом від 7 листопада 2022 року № 757/2022, затвердженим Законом України від 16 листопада 2022 року № 2738-</w:t>
      </w:r>
      <w:r>
        <w:rPr>
          <w:shd w:val="clear" w:color="auto" w:fill="FFFFFF"/>
          <w:lang w:val="en-US" w:eastAsia="ru-RU"/>
        </w:rPr>
        <w:t>IX</w:t>
      </w:r>
      <w:r>
        <w:rPr>
          <w:shd w:val="clear" w:color="auto" w:fill="FFFFFF"/>
          <w:lang w:eastAsia="ru-RU"/>
        </w:rPr>
        <w:t>, та Указом від 6 лютого 2023 року № 58/2023, затвердженим Законом України від 7 лютого 2023 року № 2915-</w:t>
      </w:r>
      <w:r>
        <w:rPr>
          <w:shd w:val="clear" w:color="auto" w:fill="FFFFFF"/>
          <w:lang w:val="en-US" w:eastAsia="ru-RU"/>
        </w:rPr>
        <w:t>IX</w:t>
      </w:r>
      <w:r>
        <w:rPr>
          <w:shd w:val="clear" w:color="auto" w:fill="FFFFFF"/>
          <w:lang w:eastAsia="ru-RU"/>
        </w:rPr>
        <w:t>, затвердженим Законом України від 02 травня 2023 року № 3057-</w:t>
      </w:r>
      <w:r>
        <w:rPr>
          <w:shd w:val="clear" w:color="auto" w:fill="FFFFFF"/>
          <w:lang w:val="en-US" w:eastAsia="ru-RU"/>
        </w:rPr>
        <w:t>IX</w:t>
      </w:r>
      <w:r>
        <w:rPr>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eastAsia="ru-RU"/>
        </w:rPr>
        <w:t xml:space="preserve"> земельних  відносин,  природокористування, сільського господарства та екології</w:t>
      </w:r>
      <w:r>
        <w:rPr>
          <w:shd w:val="clear" w:color="auto" w:fill="FFFFFF"/>
          <w:lang w:eastAsia="ru-RU"/>
        </w:rPr>
        <w:t xml:space="preserve"> сільська рада</w:t>
      </w:r>
    </w:p>
    <w:p w:rsidR="004A71F7" w:rsidRDefault="004A71F7" w:rsidP="004A71F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8"/>
        <w:jc w:val="both"/>
        <w:rPr>
          <w:rFonts w:ascii="Times New Roman" w:hAnsi="Times New Roman"/>
          <w:b/>
          <w:sz w:val="24"/>
          <w:szCs w:val="24"/>
        </w:rPr>
      </w:pPr>
      <w:r>
        <w:rPr>
          <w:rFonts w:ascii="Times New Roman" w:hAnsi="Times New Roman"/>
          <w:spacing w:val="20"/>
          <w:sz w:val="24"/>
          <w:szCs w:val="24"/>
        </w:rPr>
        <w:t xml:space="preserve">                                       </w:t>
      </w: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8"/>
        <w:rPr>
          <w:rFonts w:ascii="Times New Roman" w:hAnsi="Times New Roman"/>
          <w:sz w:val="24"/>
          <w:szCs w:val="24"/>
        </w:rPr>
      </w:pPr>
      <w:r>
        <w:rPr>
          <w:rFonts w:ascii="Times New Roman" w:hAnsi="Times New Roman"/>
          <w:sz w:val="24"/>
          <w:szCs w:val="24"/>
        </w:rPr>
        <w:t xml:space="preserve">    1. Відмовити у затверджені проєкту землеустрою щодо відведення земельної ділянки для</w:t>
      </w:r>
      <w:r>
        <w:rPr>
          <w:rFonts w:ascii="Times New Roman" w:hAnsi="Times New Roman"/>
          <w:sz w:val="24"/>
          <w:szCs w:val="24"/>
          <w:lang w:val="ru-RU"/>
        </w:rPr>
        <w:t> </w:t>
      </w:r>
      <w:r>
        <w:rPr>
          <w:rFonts w:ascii="Times New Roman" w:hAnsi="Times New Roman"/>
          <w:sz w:val="24"/>
          <w:szCs w:val="24"/>
        </w:rPr>
        <w:t>ведення особистого селянського господарства</w:t>
      </w:r>
      <w:r>
        <w:rPr>
          <w:rFonts w:ascii="Times New Roman" w:hAnsi="Times New Roman"/>
          <w:sz w:val="24"/>
          <w:szCs w:val="24"/>
          <w:lang w:val="ru-RU"/>
        </w:rPr>
        <w:t> </w:t>
      </w:r>
      <w:r>
        <w:rPr>
          <w:rFonts w:ascii="Times New Roman" w:hAnsi="Times New Roman"/>
          <w:sz w:val="24"/>
          <w:szCs w:val="24"/>
        </w:rPr>
        <w:t>в</w:t>
      </w:r>
      <w:r>
        <w:rPr>
          <w:rFonts w:ascii="Times New Roman" w:hAnsi="Times New Roman"/>
          <w:sz w:val="24"/>
          <w:szCs w:val="24"/>
          <w:lang w:val="ru-RU"/>
        </w:rPr>
        <w:t> </w:t>
      </w:r>
      <w:r>
        <w:rPr>
          <w:rFonts w:ascii="Times New Roman" w:hAnsi="Times New Roman"/>
          <w:sz w:val="24"/>
          <w:szCs w:val="24"/>
        </w:rPr>
        <w:t>с.</w:t>
      </w:r>
      <w:r>
        <w:rPr>
          <w:rFonts w:ascii="Times New Roman" w:hAnsi="Times New Roman"/>
          <w:sz w:val="24"/>
          <w:szCs w:val="24"/>
          <w:lang w:val="ru-RU"/>
        </w:rPr>
        <w:t> </w:t>
      </w:r>
      <w:r>
        <w:rPr>
          <w:rFonts w:ascii="Times New Roman" w:hAnsi="Times New Roman"/>
          <w:sz w:val="24"/>
          <w:szCs w:val="24"/>
        </w:rPr>
        <w:t>Промінь</w:t>
      </w:r>
      <w:r>
        <w:rPr>
          <w:rFonts w:ascii="Times New Roman" w:hAnsi="Times New Roman"/>
          <w:sz w:val="24"/>
          <w:szCs w:val="24"/>
          <w:lang w:val="ru-RU"/>
        </w:rPr>
        <w:t> </w:t>
      </w:r>
      <w:r>
        <w:rPr>
          <w:rFonts w:ascii="Times New Roman" w:hAnsi="Times New Roman"/>
          <w:sz w:val="24"/>
          <w:szCs w:val="24"/>
        </w:rPr>
        <w:t>площею</w:t>
      </w:r>
      <w:r>
        <w:rPr>
          <w:rFonts w:ascii="Times New Roman" w:hAnsi="Times New Roman"/>
          <w:sz w:val="24"/>
          <w:szCs w:val="24"/>
          <w:lang w:val="ru-RU"/>
        </w:rPr>
        <w:t xml:space="preserve"> 0.4000 га кадастровий номер 0722885100:01:001:0190 гр. Шкуропацькому Василю Васильовичу, у зв’язку з тим , що безоплатна передача земель державної, комунальної власності у приватну власність забороняється, відповідно до підпункту 5 пункту 27 Розділу Х « Перехідні положення» Земельного кодексу України. </w:t>
      </w:r>
      <w:r>
        <w:rPr>
          <w:rFonts w:ascii="Times New Roman" w:hAnsi="Times New Roman"/>
          <w:sz w:val="24"/>
          <w:szCs w:val="24"/>
          <w:lang w:val="ru-RU"/>
        </w:rPr>
        <w:br/>
      </w:r>
      <w:r>
        <w:rPr>
          <w:rFonts w:ascii="Times New Roman" w:hAnsi="Times New Roman"/>
          <w:sz w:val="24"/>
          <w:szCs w:val="24"/>
        </w:rPr>
        <w:lastRenderedPageBreak/>
        <w:t xml:space="preserve">              2.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r>
        <w:rPr>
          <w:rFonts w:ascii="Times New Roman" w:hAnsi="Times New Roman"/>
          <w:sz w:val="24"/>
          <w:szCs w:val="24"/>
        </w:rPr>
        <w:br/>
      </w:r>
    </w:p>
    <w:p w:rsidR="004A71F7" w:rsidRDefault="004A71F7" w:rsidP="004A71F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noProof/>
          <w:sz w:val="24"/>
          <w:szCs w:val="24"/>
          <w:lang w:eastAsia="uk-UA"/>
        </w:rPr>
        <w:lastRenderedPageBreak/>
        <w:drawing>
          <wp:inline distT="0" distB="0" distL="0" distR="0">
            <wp:extent cx="476250" cy="6381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17/67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BB30B6" w:rsidRDefault="004A71F7" w:rsidP="00BB30B6">
      <w:pPr>
        <w:tabs>
          <w:tab w:val="left" w:pos="3969"/>
        </w:tabs>
        <w:spacing w:after="0"/>
        <w:rPr>
          <w:rFonts w:ascii="Times New Roman" w:hAnsi="Times New Roman"/>
          <w:b/>
          <w:sz w:val="24"/>
          <w:szCs w:val="24"/>
        </w:rPr>
      </w:pPr>
      <w:r>
        <w:rPr>
          <w:rFonts w:ascii="Times New Roman" w:hAnsi="Times New Roman"/>
          <w:b/>
          <w:sz w:val="24"/>
          <w:szCs w:val="24"/>
        </w:rPr>
        <w:t>Про відмову в затвердженні</w:t>
      </w:r>
      <w:r>
        <w:rPr>
          <w:rFonts w:ascii="Times New Roman" w:hAnsi="Times New Roman"/>
          <w:b/>
          <w:sz w:val="24"/>
          <w:szCs w:val="24"/>
        </w:rPr>
        <w:br/>
        <w:t>проєкту землеустрою</w:t>
      </w:r>
      <w:r>
        <w:rPr>
          <w:rFonts w:ascii="Times New Roman" w:hAnsi="Times New Roman"/>
          <w:b/>
          <w:sz w:val="24"/>
          <w:szCs w:val="24"/>
        </w:rPr>
        <w:br/>
        <w:t>щодо відведення земельної ділянки</w:t>
      </w:r>
      <w:r>
        <w:rPr>
          <w:rFonts w:ascii="Times New Roman" w:hAnsi="Times New Roman"/>
          <w:b/>
          <w:sz w:val="24"/>
          <w:szCs w:val="24"/>
        </w:rPr>
        <w:br/>
        <w:t xml:space="preserve">для індивідуального садівництва </w:t>
      </w:r>
      <w:r>
        <w:rPr>
          <w:rFonts w:ascii="Times New Roman" w:hAnsi="Times New Roman"/>
          <w:b/>
          <w:sz w:val="24"/>
          <w:szCs w:val="24"/>
        </w:rPr>
        <w:br/>
        <w:t>гр. Антонюк Л. Є.</w:t>
      </w:r>
    </w:p>
    <w:p w:rsidR="004A71F7" w:rsidRPr="00BB30B6" w:rsidRDefault="004A71F7" w:rsidP="00BB30B6">
      <w:pPr>
        <w:tabs>
          <w:tab w:val="left" w:pos="3969"/>
        </w:tabs>
        <w:spacing w:after="0"/>
        <w:rPr>
          <w:rFonts w:ascii="Times New Roman" w:hAnsi="Times New Roman"/>
          <w:lang w:eastAsia="ru-RU"/>
        </w:rPr>
      </w:pPr>
      <w:r>
        <w:rPr>
          <w:lang w:eastAsia="ru-RU"/>
        </w:rPr>
        <w:tab/>
      </w:r>
      <w:r w:rsidRPr="00BB30B6">
        <w:rPr>
          <w:rFonts w:ascii="Times New Roman" w:hAnsi="Times New Roman"/>
          <w:shd w:val="clear" w:color="auto" w:fill="FFFFFF"/>
          <w:lang w:eastAsia="ru-RU"/>
        </w:rPr>
        <w:t xml:space="preserve">Розглянувши заяву гр. Антонюк Людмили Євтропівни про надання згоди на затвердження проекту землеустрою щодо відведення земельної  ділянки в с. Промінь </w:t>
      </w:r>
      <w:r w:rsidRPr="00BB30B6">
        <w:rPr>
          <w:rFonts w:ascii="Times New Roman" w:hAnsi="Times New Roman"/>
          <w:lang w:eastAsia="ru-RU"/>
        </w:rPr>
        <w:t>для індивідуального садівництва</w:t>
      </w:r>
      <w:r w:rsidRPr="00BB30B6">
        <w:rPr>
          <w:rFonts w:ascii="Times New Roman" w:hAnsi="Times New Roman"/>
          <w:shd w:val="clear" w:color="auto" w:fill="FFFFFF"/>
          <w:lang w:eastAsia="ru-RU"/>
        </w:rPr>
        <w:t xml:space="preserve">, </w:t>
      </w:r>
      <w:r w:rsidRPr="00BB30B6">
        <w:rPr>
          <w:rFonts w:ascii="Times New Roman" w:hAnsi="Times New Roman"/>
          <w:lang w:eastAsia="ru-RU"/>
        </w:rPr>
        <w:t>керуючись</w:t>
      </w:r>
      <w:r w:rsidRPr="00BB30B6">
        <w:rPr>
          <w:rFonts w:ascii="Times New Roman" w:hAnsi="Times New Roman"/>
          <w:shd w:val="clear" w:color="auto" w:fill="FFFFFF"/>
          <w:lang w:eastAsia="ru-RU"/>
        </w:rPr>
        <w:t xml:space="preserve"> п.34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sidRPr="00BB30B6">
        <w:rPr>
          <w:rFonts w:ascii="Times New Roman" w:hAnsi="Times New Roman"/>
          <w:shd w:val="clear" w:color="auto" w:fill="FFFFFF"/>
          <w:lang w:val="ru-RU" w:eastAsia="ru-RU"/>
        </w:rPr>
        <w:t>IX</w:t>
      </w:r>
      <w:r w:rsidRPr="00BB30B6">
        <w:rPr>
          <w:rFonts w:ascii="Times New Roman" w:hAnsi="Times New Roman"/>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sidRPr="00BB30B6">
        <w:rPr>
          <w:rFonts w:ascii="Times New Roman" w:hAnsi="Times New Roman"/>
          <w:shd w:val="clear" w:color="auto" w:fill="FFFFFF"/>
          <w:lang w:val="en-US" w:eastAsia="ru-RU"/>
        </w:rPr>
        <w:t>IX</w:t>
      </w:r>
      <w:r w:rsidRPr="00BB30B6">
        <w:rPr>
          <w:rFonts w:ascii="Times New Roman" w:hAnsi="Times New Roman"/>
          <w:shd w:val="clear" w:color="auto" w:fill="FFFFFF"/>
          <w:lang w:eastAsia="ru-RU"/>
        </w:rPr>
        <w:t>, Указом від 18 квітня 2022 року № 259/2022, затвердженим Законом України від 21 квітня 2022 року № 2212-</w:t>
      </w:r>
      <w:r w:rsidRPr="00BB30B6">
        <w:rPr>
          <w:rFonts w:ascii="Times New Roman" w:hAnsi="Times New Roman"/>
          <w:shd w:val="clear" w:color="auto" w:fill="FFFFFF"/>
          <w:lang w:val="en-US" w:eastAsia="ru-RU"/>
        </w:rPr>
        <w:t>IX</w:t>
      </w:r>
      <w:r w:rsidRPr="00BB30B6">
        <w:rPr>
          <w:rFonts w:ascii="Times New Roman" w:hAnsi="Times New Roman"/>
          <w:shd w:val="clear" w:color="auto" w:fill="FFFFFF"/>
          <w:lang w:eastAsia="ru-RU"/>
        </w:rPr>
        <w:t>, Указом від 17 травня 2022 року № 341/2022, затвердженим Законом України від 22 травня 2022 року № 2263-</w:t>
      </w:r>
      <w:r w:rsidRPr="00BB30B6">
        <w:rPr>
          <w:rFonts w:ascii="Times New Roman" w:hAnsi="Times New Roman"/>
          <w:shd w:val="clear" w:color="auto" w:fill="FFFFFF"/>
          <w:lang w:val="en-US" w:eastAsia="ru-RU"/>
        </w:rPr>
        <w:t>IX</w:t>
      </w:r>
      <w:r w:rsidRPr="00BB30B6">
        <w:rPr>
          <w:rFonts w:ascii="Times New Roman" w:hAnsi="Times New Roman"/>
          <w:shd w:val="clear" w:color="auto" w:fill="FFFFFF"/>
          <w:lang w:eastAsia="ru-RU"/>
        </w:rPr>
        <w:t>, Указом від 12 серпня 2022 року № 573/2022, затвердженим Законом України від 15 серпня 2022 року № 2500-</w:t>
      </w:r>
      <w:r w:rsidRPr="00BB30B6">
        <w:rPr>
          <w:rFonts w:ascii="Times New Roman" w:hAnsi="Times New Roman"/>
          <w:shd w:val="clear" w:color="auto" w:fill="FFFFFF"/>
          <w:lang w:val="en-US" w:eastAsia="ru-RU"/>
        </w:rPr>
        <w:t>IX</w:t>
      </w:r>
      <w:r w:rsidRPr="00BB30B6">
        <w:rPr>
          <w:rFonts w:ascii="Times New Roman" w:hAnsi="Times New Roman"/>
          <w:shd w:val="clear" w:color="auto" w:fill="FFFFFF"/>
          <w:lang w:eastAsia="ru-RU"/>
        </w:rPr>
        <w:t>, Указом від 7 листопада 2022 року № 757/2022, затвердженим Законом України від 16 листопада 2022 року № 2738-</w:t>
      </w:r>
      <w:r w:rsidRPr="00BB30B6">
        <w:rPr>
          <w:rFonts w:ascii="Times New Roman" w:hAnsi="Times New Roman"/>
          <w:shd w:val="clear" w:color="auto" w:fill="FFFFFF"/>
          <w:lang w:val="en-US" w:eastAsia="ru-RU"/>
        </w:rPr>
        <w:t>IX</w:t>
      </w:r>
      <w:r w:rsidRPr="00BB30B6">
        <w:rPr>
          <w:rFonts w:ascii="Times New Roman" w:hAnsi="Times New Roman"/>
          <w:shd w:val="clear" w:color="auto" w:fill="FFFFFF"/>
          <w:lang w:eastAsia="ru-RU"/>
        </w:rPr>
        <w:t>, та Указом від 6 лютого 2023 року № 58/2023, затвердженим Законом України від 7 лютого 2023 року № 2915-</w:t>
      </w:r>
      <w:r w:rsidRPr="00BB30B6">
        <w:rPr>
          <w:rFonts w:ascii="Times New Roman" w:hAnsi="Times New Roman"/>
          <w:shd w:val="clear" w:color="auto" w:fill="FFFFFF"/>
          <w:lang w:val="en-US" w:eastAsia="ru-RU"/>
        </w:rPr>
        <w:t>IX</w:t>
      </w:r>
      <w:r w:rsidRPr="00BB30B6">
        <w:rPr>
          <w:rFonts w:ascii="Times New Roman" w:hAnsi="Times New Roman"/>
          <w:shd w:val="clear" w:color="auto" w:fill="FFFFFF"/>
          <w:lang w:eastAsia="ru-RU"/>
        </w:rPr>
        <w:t>, затвердженим Законом України від 02 травня 2023 року № 3057-</w:t>
      </w:r>
      <w:r w:rsidRPr="00BB30B6">
        <w:rPr>
          <w:rFonts w:ascii="Times New Roman" w:hAnsi="Times New Roman"/>
          <w:shd w:val="clear" w:color="auto" w:fill="FFFFFF"/>
          <w:lang w:val="en-US" w:eastAsia="ru-RU"/>
        </w:rPr>
        <w:t>IX</w:t>
      </w:r>
      <w:r w:rsidRPr="00BB30B6">
        <w:rPr>
          <w:rFonts w:ascii="Times New Roman" w:hAnsi="Times New Roman"/>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sidRPr="00BB30B6">
        <w:rPr>
          <w:rFonts w:ascii="Times New Roman" w:hAnsi="Times New Roman"/>
          <w:lang w:eastAsia="ru-RU"/>
        </w:rPr>
        <w:t xml:space="preserve"> земельних  відносин,  природокористування, сільського господарства та екології</w:t>
      </w:r>
      <w:r w:rsidRPr="00BB30B6">
        <w:rPr>
          <w:rFonts w:ascii="Times New Roman" w:hAnsi="Times New Roman"/>
          <w:shd w:val="clear" w:color="auto" w:fill="FFFFFF"/>
          <w:lang w:eastAsia="ru-RU"/>
        </w:rPr>
        <w:t xml:space="preserve"> сільська рада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rPr>
      </w:pPr>
      <w:r>
        <w:rPr>
          <w:rFonts w:ascii="Times New Roman" w:hAnsi="Times New Roman"/>
          <w:sz w:val="24"/>
          <w:szCs w:val="24"/>
        </w:rPr>
        <w:t xml:space="preserve">    </w:t>
      </w:r>
      <w:r>
        <w:rPr>
          <w:rFonts w:ascii="Times New Roman" w:hAnsi="Times New Roman"/>
        </w:rPr>
        <w:t>1. Відмовити у затверджені проєкту землеустрою щодо відведення земельної ділянки для</w:t>
      </w:r>
      <w:r>
        <w:rPr>
          <w:rFonts w:ascii="Times New Roman" w:hAnsi="Times New Roman"/>
          <w:lang w:val="ru-RU"/>
        </w:rPr>
        <w:t> </w:t>
      </w:r>
      <w:r>
        <w:rPr>
          <w:rFonts w:ascii="Times New Roman" w:hAnsi="Times New Roman"/>
        </w:rPr>
        <w:t>індивідуального</w:t>
      </w:r>
      <w:r>
        <w:rPr>
          <w:rFonts w:ascii="Times New Roman" w:hAnsi="Times New Roman"/>
          <w:lang w:val="ru-RU"/>
        </w:rPr>
        <w:t> </w:t>
      </w:r>
      <w:r>
        <w:rPr>
          <w:rFonts w:ascii="Times New Roman" w:hAnsi="Times New Roman"/>
        </w:rPr>
        <w:t>садівництва</w:t>
      </w:r>
      <w:r>
        <w:rPr>
          <w:rFonts w:ascii="Times New Roman" w:hAnsi="Times New Roman"/>
          <w:lang w:val="ru-RU"/>
        </w:rPr>
        <w:t> </w:t>
      </w:r>
      <w:r>
        <w:rPr>
          <w:rFonts w:ascii="Times New Roman" w:hAnsi="Times New Roman"/>
        </w:rPr>
        <w:t>в</w:t>
      </w:r>
      <w:r>
        <w:rPr>
          <w:rFonts w:ascii="Times New Roman" w:hAnsi="Times New Roman"/>
          <w:lang w:val="ru-RU"/>
        </w:rPr>
        <w:t> </w:t>
      </w:r>
      <w:r>
        <w:rPr>
          <w:rFonts w:ascii="Times New Roman" w:hAnsi="Times New Roman"/>
        </w:rPr>
        <w:t>с.</w:t>
      </w:r>
      <w:r>
        <w:rPr>
          <w:rFonts w:ascii="Times New Roman" w:hAnsi="Times New Roman"/>
          <w:lang w:val="ru-RU"/>
        </w:rPr>
        <w:t> </w:t>
      </w:r>
      <w:r>
        <w:rPr>
          <w:rFonts w:ascii="Times New Roman" w:hAnsi="Times New Roman"/>
        </w:rPr>
        <w:t>Промінь</w:t>
      </w:r>
      <w:r>
        <w:rPr>
          <w:rFonts w:ascii="Times New Roman" w:hAnsi="Times New Roman"/>
          <w:lang w:val="ru-RU"/>
        </w:rPr>
        <w:t> </w:t>
      </w:r>
      <w:r>
        <w:rPr>
          <w:rFonts w:ascii="Times New Roman" w:hAnsi="Times New Roman"/>
        </w:rPr>
        <w:t>площею</w:t>
      </w:r>
      <w:r>
        <w:rPr>
          <w:rFonts w:ascii="Times New Roman" w:hAnsi="Times New Roman"/>
          <w:lang w:val="ru-RU"/>
        </w:rPr>
        <w:t> </w:t>
      </w:r>
      <w:r>
        <w:rPr>
          <w:rFonts w:ascii="Times New Roman" w:hAnsi="Times New Roman"/>
        </w:rPr>
        <w:t>0.0600</w:t>
      </w:r>
      <w:r>
        <w:rPr>
          <w:rFonts w:ascii="Times New Roman" w:hAnsi="Times New Roman"/>
          <w:lang w:val="ru-RU"/>
        </w:rPr>
        <w:t> </w:t>
      </w:r>
      <w:r>
        <w:rPr>
          <w:rFonts w:ascii="Times New Roman" w:hAnsi="Times New Roman"/>
        </w:rPr>
        <w:t>га</w:t>
      </w:r>
      <w:r>
        <w:rPr>
          <w:rFonts w:ascii="Times New Roman" w:hAnsi="Times New Roman"/>
          <w:lang w:val="ru-RU"/>
        </w:rPr>
        <w:t> </w:t>
      </w:r>
      <w:r>
        <w:rPr>
          <w:rFonts w:ascii="Times New Roman" w:hAnsi="Times New Roman"/>
        </w:rPr>
        <w:t>кадастровий</w:t>
      </w:r>
      <w:r>
        <w:rPr>
          <w:rFonts w:ascii="Times New Roman" w:hAnsi="Times New Roman"/>
          <w:lang w:val="ru-RU"/>
        </w:rPr>
        <w:t> </w:t>
      </w:r>
      <w:r>
        <w:rPr>
          <w:rFonts w:ascii="Times New Roman" w:hAnsi="Times New Roman"/>
        </w:rPr>
        <w:t>номер</w:t>
      </w:r>
      <w:r>
        <w:rPr>
          <w:rFonts w:ascii="Times New Roman" w:hAnsi="Times New Roman"/>
          <w:lang w:val="ru-RU"/>
        </w:rPr>
        <w:t> </w:t>
      </w:r>
      <w:r>
        <w:rPr>
          <w:rFonts w:ascii="Times New Roman" w:hAnsi="Times New Roman"/>
        </w:rPr>
        <w:t>0722885100:01:001:0188 гр. Антонюк Людмилі Євтропівні, у зв’язку з тим , що безоплатна передача земель державної, комунальної власності у приватну власність забороняється, відповідно до підпункту 5 пункту 27</w:t>
      </w:r>
      <w:r>
        <w:rPr>
          <w:rFonts w:ascii="Times New Roman" w:hAnsi="Times New Roman"/>
          <w:lang w:val="ru-RU"/>
        </w:rPr>
        <w:t> </w:t>
      </w:r>
      <w:r>
        <w:rPr>
          <w:rFonts w:ascii="Times New Roman" w:hAnsi="Times New Roman"/>
        </w:rPr>
        <w:t>Розділу</w:t>
      </w:r>
      <w:r>
        <w:rPr>
          <w:rFonts w:ascii="Times New Roman" w:hAnsi="Times New Roman"/>
          <w:lang w:val="ru-RU"/>
        </w:rPr>
        <w:t> </w:t>
      </w:r>
      <w:r>
        <w:rPr>
          <w:rFonts w:ascii="Times New Roman" w:hAnsi="Times New Roman"/>
        </w:rPr>
        <w:t>Х</w:t>
      </w:r>
      <w:r>
        <w:rPr>
          <w:rFonts w:ascii="Times New Roman" w:hAnsi="Times New Roman"/>
          <w:lang w:val="ru-RU"/>
        </w:rPr>
        <w:t> </w:t>
      </w:r>
      <w:r>
        <w:rPr>
          <w:rFonts w:ascii="Times New Roman" w:hAnsi="Times New Roman"/>
        </w:rPr>
        <w:t>«</w:t>
      </w:r>
      <w:r>
        <w:rPr>
          <w:rFonts w:ascii="Times New Roman" w:hAnsi="Times New Roman"/>
          <w:lang w:val="ru-RU"/>
        </w:rPr>
        <w:t> </w:t>
      </w:r>
      <w:r>
        <w:rPr>
          <w:rFonts w:ascii="Times New Roman" w:hAnsi="Times New Roman"/>
        </w:rPr>
        <w:t>Перехідні</w:t>
      </w:r>
      <w:r>
        <w:rPr>
          <w:rFonts w:ascii="Times New Roman" w:hAnsi="Times New Roman"/>
          <w:lang w:val="ru-RU"/>
        </w:rPr>
        <w:t> </w:t>
      </w:r>
      <w:r>
        <w:rPr>
          <w:rFonts w:ascii="Times New Roman" w:hAnsi="Times New Roman"/>
        </w:rPr>
        <w:t>положення»</w:t>
      </w:r>
      <w:r>
        <w:rPr>
          <w:rFonts w:ascii="Times New Roman" w:hAnsi="Times New Roman"/>
          <w:lang w:val="ru-RU"/>
        </w:rPr>
        <w:t> </w:t>
      </w:r>
      <w:r>
        <w:rPr>
          <w:rFonts w:ascii="Times New Roman" w:hAnsi="Times New Roman"/>
        </w:rPr>
        <w:t>Земельного</w:t>
      </w:r>
      <w:r>
        <w:rPr>
          <w:rFonts w:ascii="Times New Roman" w:hAnsi="Times New Roman"/>
          <w:lang w:val="ru-RU"/>
        </w:rPr>
        <w:t> </w:t>
      </w:r>
      <w:r>
        <w:rPr>
          <w:rFonts w:ascii="Times New Roman" w:hAnsi="Times New Roman"/>
        </w:rPr>
        <w:t>кодексу</w:t>
      </w:r>
      <w:r>
        <w:rPr>
          <w:rFonts w:ascii="Times New Roman" w:hAnsi="Times New Roman"/>
          <w:lang w:val="ru-RU"/>
        </w:rPr>
        <w:t> </w:t>
      </w:r>
      <w:r>
        <w:rPr>
          <w:rFonts w:ascii="Times New Roman" w:hAnsi="Times New Roman"/>
        </w:rPr>
        <w:t xml:space="preserve">України. </w:t>
      </w:r>
      <w:r>
        <w:rPr>
          <w:rFonts w:ascii="Times New Roman" w:hAnsi="Times New Roman"/>
        </w:rPr>
        <w:br/>
        <w:t xml:space="preserve">              2. Контроль за виконанням даного рішення покласти на постійну комісію з питань</w:t>
      </w:r>
    </w:p>
    <w:p w:rsidR="004A71F7" w:rsidRDefault="004A71F7" w:rsidP="004A71F7">
      <w:pPr>
        <w:spacing w:after="0"/>
        <w:rPr>
          <w:rFonts w:ascii="Times New Roman" w:hAnsi="Times New Roman"/>
        </w:rPr>
      </w:pPr>
      <w:r>
        <w:rPr>
          <w:rFonts w:ascii="Times New Roman" w:hAnsi="Times New Roman"/>
        </w:rPr>
        <w:t>земельних  відносин,  природокористування, сільського господарства та екології.</w:t>
      </w:r>
      <w:r>
        <w:rPr>
          <w:rFonts w:ascii="Times New Roman" w:hAnsi="Times New Roman"/>
        </w:rPr>
        <w:br/>
      </w:r>
      <w:r>
        <w:rPr>
          <w:rFonts w:ascii="Times New Roman" w:hAnsi="Times New Roman"/>
        </w:rPr>
        <w:br/>
        <w:t xml:space="preserve">Боратинський сільський голова                                                             </w:t>
      </w:r>
      <w:r>
        <w:rPr>
          <w:rFonts w:ascii="Times New Roman" w:hAnsi="Times New Roman"/>
          <w:b/>
        </w:rPr>
        <w:t>Сергій  ЯРУЧИК</w:t>
      </w:r>
    </w:p>
    <w:p w:rsidR="004A71F7" w:rsidRDefault="004A71F7" w:rsidP="004A71F7">
      <w:pPr>
        <w:spacing w:after="0"/>
        <w:rPr>
          <w:rFonts w:ascii="Times New Roman" w:hAnsi="Times New Roman"/>
          <w:sz w:val="20"/>
          <w:szCs w:val="20"/>
        </w:rPr>
      </w:pP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17/68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Про відмову в затвердженні</w:t>
      </w:r>
      <w:r>
        <w:rPr>
          <w:rFonts w:ascii="Times New Roman" w:hAnsi="Times New Roman"/>
          <w:b/>
          <w:sz w:val="24"/>
          <w:szCs w:val="24"/>
        </w:rPr>
        <w:br/>
        <w:t>проєкту землеустрою</w:t>
      </w:r>
      <w:r>
        <w:rPr>
          <w:rFonts w:ascii="Times New Roman" w:hAnsi="Times New Roman"/>
          <w:b/>
          <w:sz w:val="24"/>
          <w:szCs w:val="24"/>
        </w:rPr>
        <w:br/>
        <w:t>щодо відведення земельної ділянки</w:t>
      </w:r>
      <w:r>
        <w:rPr>
          <w:rFonts w:ascii="Times New Roman" w:hAnsi="Times New Roman"/>
          <w:b/>
          <w:sz w:val="24"/>
          <w:szCs w:val="24"/>
        </w:rPr>
        <w:br/>
        <w:t xml:space="preserve">для індивідуального садівництва </w:t>
      </w:r>
      <w:r>
        <w:rPr>
          <w:rFonts w:ascii="Times New Roman" w:hAnsi="Times New Roman"/>
          <w:b/>
          <w:sz w:val="24"/>
          <w:szCs w:val="24"/>
        </w:rPr>
        <w:br/>
        <w:t>гр. Мунтян Л. Б.</w:t>
      </w:r>
    </w:p>
    <w:p w:rsidR="004A71F7" w:rsidRDefault="004A71F7" w:rsidP="004A71F7">
      <w:pPr>
        <w:pStyle w:val="a5"/>
        <w:spacing w:before="100" w:beforeAutospacing="1" w:line="276" w:lineRule="auto"/>
        <w:jc w:val="both"/>
        <w:rPr>
          <w:sz w:val="22"/>
          <w:szCs w:val="22"/>
          <w:lang w:eastAsia="ru-RU"/>
        </w:rPr>
      </w:pPr>
      <w:r>
        <w:rPr>
          <w:lang w:eastAsia="ru-RU"/>
        </w:rPr>
        <w:tab/>
      </w:r>
      <w:r>
        <w:rPr>
          <w:shd w:val="clear" w:color="auto" w:fill="FFFFFF"/>
          <w:lang w:eastAsia="ru-RU"/>
        </w:rPr>
        <w:t xml:space="preserve">Розглянувши заяву гр. Мунтян Лілії Богданівни про надання згоди на затвердження проекту землеустрою щодо відведення земельної  ділянки в с. Промінь </w:t>
      </w:r>
      <w:r>
        <w:rPr>
          <w:lang w:eastAsia="ru-RU"/>
        </w:rPr>
        <w:t>для індивідуального садівництва</w:t>
      </w:r>
      <w:r>
        <w:rPr>
          <w:shd w:val="clear" w:color="auto" w:fill="FFFFFF"/>
          <w:lang w:eastAsia="ru-RU"/>
        </w:rPr>
        <w:t xml:space="preserve">, </w:t>
      </w:r>
      <w:r>
        <w:rPr>
          <w:lang w:eastAsia="ru-RU"/>
        </w:rPr>
        <w:t>керуючись</w:t>
      </w:r>
      <w:r>
        <w:rPr>
          <w:shd w:val="clear" w:color="auto" w:fill="FFFFFF"/>
          <w:lang w:eastAsia="ru-RU"/>
        </w:rPr>
        <w:t xml:space="preserve"> п.34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Pr>
          <w:shd w:val="clear" w:color="auto" w:fill="FFFFFF"/>
          <w:lang w:val="ru-RU" w:eastAsia="ru-RU"/>
        </w:rPr>
        <w:t>IX</w:t>
      </w:r>
      <w:r>
        <w:rPr>
          <w:shd w:val="clear" w:color="auto" w:fill="FFFFFF"/>
          <w:lang w:eastAsia="ru-RU"/>
        </w:rPr>
        <w:t xml:space="preserve">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shd w:val="clear" w:color="auto" w:fill="FFFFFF"/>
          <w:lang w:val="en-US" w:eastAsia="ru-RU"/>
        </w:rPr>
        <w:t>IX</w:t>
      </w:r>
      <w:r>
        <w:rPr>
          <w:shd w:val="clear" w:color="auto" w:fill="FFFFFF"/>
          <w:lang w:eastAsia="ru-RU"/>
        </w:rPr>
        <w:t>, Указом від 18 квітня 2022 року № 259/2022, затвердженим Законом України від 21 квітня 2022 року № 2212-</w:t>
      </w:r>
      <w:r>
        <w:rPr>
          <w:shd w:val="clear" w:color="auto" w:fill="FFFFFF"/>
          <w:lang w:val="en-US" w:eastAsia="ru-RU"/>
        </w:rPr>
        <w:t>IX</w:t>
      </w:r>
      <w:r>
        <w:rPr>
          <w:shd w:val="clear" w:color="auto" w:fill="FFFFFF"/>
          <w:lang w:eastAsia="ru-RU"/>
        </w:rPr>
        <w:t>, Указом від 17 травня 2022 року № 341/2022, затвердженим Законом України від 22 травня 2022 року № 2263-</w:t>
      </w:r>
      <w:r>
        <w:rPr>
          <w:shd w:val="clear" w:color="auto" w:fill="FFFFFF"/>
          <w:lang w:val="en-US" w:eastAsia="ru-RU"/>
        </w:rPr>
        <w:t>IX</w:t>
      </w:r>
      <w:r>
        <w:rPr>
          <w:shd w:val="clear" w:color="auto" w:fill="FFFFFF"/>
          <w:lang w:eastAsia="ru-RU"/>
        </w:rPr>
        <w:t>, Указом від 12 серпня 2022 року № 573/2022, затвердженим Законом України від 15 серпня 2022 року № 2500-</w:t>
      </w:r>
      <w:r>
        <w:rPr>
          <w:shd w:val="clear" w:color="auto" w:fill="FFFFFF"/>
          <w:lang w:val="en-US" w:eastAsia="ru-RU"/>
        </w:rPr>
        <w:t>IX</w:t>
      </w:r>
      <w:r>
        <w:rPr>
          <w:shd w:val="clear" w:color="auto" w:fill="FFFFFF"/>
          <w:lang w:eastAsia="ru-RU"/>
        </w:rPr>
        <w:t>, Указом від 7 листопада 2022 року № 757/2022, затвердженим Законом України від 16 листопада 2022 року № 2738-</w:t>
      </w:r>
      <w:r>
        <w:rPr>
          <w:shd w:val="clear" w:color="auto" w:fill="FFFFFF"/>
          <w:lang w:val="en-US" w:eastAsia="ru-RU"/>
        </w:rPr>
        <w:t>IX</w:t>
      </w:r>
      <w:r>
        <w:rPr>
          <w:shd w:val="clear" w:color="auto" w:fill="FFFFFF"/>
          <w:lang w:eastAsia="ru-RU"/>
        </w:rPr>
        <w:t>, та Указом від 6 лютого 2023 року № 58/2023, затвердженим Законом України від 7 лютого 2023 року № 2915-</w:t>
      </w:r>
      <w:r>
        <w:rPr>
          <w:shd w:val="clear" w:color="auto" w:fill="FFFFFF"/>
          <w:lang w:val="en-US" w:eastAsia="ru-RU"/>
        </w:rPr>
        <w:t>IX</w:t>
      </w:r>
      <w:r>
        <w:rPr>
          <w:shd w:val="clear" w:color="auto" w:fill="FFFFFF"/>
          <w:lang w:eastAsia="ru-RU"/>
        </w:rPr>
        <w:t>, затвердженим Законом України від 02 травня 2023 року № 3057-</w:t>
      </w:r>
      <w:r>
        <w:rPr>
          <w:shd w:val="clear" w:color="auto" w:fill="FFFFFF"/>
          <w:lang w:val="en-US" w:eastAsia="ru-RU"/>
        </w:rPr>
        <w:t>IX</w:t>
      </w:r>
      <w:r>
        <w:rPr>
          <w:shd w:val="clear" w:color="auto" w:fill="FFFFFF"/>
          <w:lang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враховуючи рекомендації постійної комісії ради з питань</w:t>
      </w:r>
      <w:r>
        <w:rPr>
          <w:lang w:eastAsia="ru-RU"/>
        </w:rPr>
        <w:t xml:space="preserve"> земельних  відносин,  природокористування, сільського господарства та екології</w:t>
      </w:r>
      <w:r>
        <w:rPr>
          <w:shd w:val="clear" w:color="auto" w:fill="FFFFFF"/>
          <w:lang w:eastAsia="ru-RU"/>
        </w:rPr>
        <w:t xml:space="preserve"> сільська рада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Pr>
          <w:rFonts w:ascii="Times New Roman" w:hAnsi="Times New Roman"/>
          <w:sz w:val="24"/>
          <w:szCs w:val="24"/>
        </w:rPr>
        <w:t xml:space="preserve">   1. Відмовити у затверджені проєкту землеустрою щодо відведення земельної ділянки для</w:t>
      </w:r>
      <w:r>
        <w:rPr>
          <w:rFonts w:ascii="Times New Roman" w:hAnsi="Times New Roman"/>
          <w:sz w:val="24"/>
          <w:szCs w:val="24"/>
          <w:lang w:val="ru-RU"/>
        </w:rPr>
        <w:t> </w:t>
      </w:r>
      <w:r>
        <w:rPr>
          <w:rFonts w:ascii="Times New Roman" w:hAnsi="Times New Roman"/>
          <w:sz w:val="24"/>
          <w:szCs w:val="24"/>
        </w:rPr>
        <w:t>індивідуального</w:t>
      </w:r>
      <w:r>
        <w:rPr>
          <w:rFonts w:ascii="Times New Roman" w:hAnsi="Times New Roman"/>
          <w:sz w:val="24"/>
          <w:szCs w:val="24"/>
          <w:lang w:val="ru-RU"/>
        </w:rPr>
        <w:t> </w:t>
      </w:r>
      <w:r>
        <w:rPr>
          <w:rFonts w:ascii="Times New Roman" w:hAnsi="Times New Roman"/>
          <w:sz w:val="24"/>
          <w:szCs w:val="24"/>
        </w:rPr>
        <w:t>садівництва</w:t>
      </w:r>
      <w:r>
        <w:rPr>
          <w:rFonts w:ascii="Times New Roman" w:hAnsi="Times New Roman"/>
          <w:sz w:val="24"/>
          <w:szCs w:val="24"/>
          <w:lang w:val="ru-RU"/>
        </w:rPr>
        <w:t> </w:t>
      </w:r>
      <w:r>
        <w:rPr>
          <w:rFonts w:ascii="Times New Roman" w:hAnsi="Times New Roman"/>
          <w:sz w:val="24"/>
          <w:szCs w:val="24"/>
        </w:rPr>
        <w:t>в</w:t>
      </w:r>
      <w:r>
        <w:rPr>
          <w:rFonts w:ascii="Times New Roman" w:hAnsi="Times New Roman"/>
          <w:sz w:val="24"/>
          <w:szCs w:val="24"/>
          <w:lang w:val="ru-RU"/>
        </w:rPr>
        <w:t> </w:t>
      </w:r>
      <w:r>
        <w:rPr>
          <w:rFonts w:ascii="Times New Roman" w:hAnsi="Times New Roman"/>
          <w:sz w:val="24"/>
          <w:szCs w:val="24"/>
        </w:rPr>
        <w:t>с.</w:t>
      </w:r>
      <w:r>
        <w:rPr>
          <w:rFonts w:ascii="Times New Roman" w:hAnsi="Times New Roman"/>
          <w:sz w:val="24"/>
          <w:szCs w:val="24"/>
          <w:lang w:val="ru-RU"/>
        </w:rPr>
        <w:t> </w:t>
      </w:r>
      <w:r>
        <w:rPr>
          <w:rFonts w:ascii="Times New Roman" w:hAnsi="Times New Roman"/>
          <w:sz w:val="24"/>
          <w:szCs w:val="24"/>
        </w:rPr>
        <w:t>Промінь</w:t>
      </w:r>
      <w:r>
        <w:rPr>
          <w:rFonts w:ascii="Times New Roman" w:hAnsi="Times New Roman"/>
          <w:sz w:val="24"/>
          <w:szCs w:val="24"/>
          <w:lang w:val="ru-RU"/>
        </w:rPr>
        <w:t> </w:t>
      </w:r>
      <w:r>
        <w:rPr>
          <w:rFonts w:ascii="Times New Roman" w:hAnsi="Times New Roman"/>
          <w:sz w:val="24"/>
          <w:szCs w:val="24"/>
        </w:rPr>
        <w:t>площею</w:t>
      </w:r>
      <w:r>
        <w:rPr>
          <w:rFonts w:ascii="Times New Roman" w:hAnsi="Times New Roman"/>
          <w:sz w:val="24"/>
          <w:szCs w:val="24"/>
          <w:lang w:val="ru-RU"/>
        </w:rPr>
        <w:t> </w:t>
      </w:r>
      <w:r>
        <w:rPr>
          <w:rFonts w:ascii="Times New Roman" w:hAnsi="Times New Roman"/>
          <w:sz w:val="24"/>
          <w:szCs w:val="24"/>
        </w:rPr>
        <w:t>0.0599</w:t>
      </w:r>
      <w:r>
        <w:rPr>
          <w:rFonts w:ascii="Times New Roman" w:hAnsi="Times New Roman"/>
          <w:sz w:val="24"/>
          <w:szCs w:val="24"/>
          <w:lang w:val="ru-RU"/>
        </w:rPr>
        <w:t> </w:t>
      </w:r>
      <w:r>
        <w:rPr>
          <w:rFonts w:ascii="Times New Roman" w:hAnsi="Times New Roman"/>
          <w:sz w:val="24"/>
          <w:szCs w:val="24"/>
        </w:rPr>
        <w:t>га</w:t>
      </w:r>
      <w:r>
        <w:rPr>
          <w:rFonts w:ascii="Times New Roman" w:hAnsi="Times New Roman"/>
          <w:sz w:val="24"/>
          <w:szCs w:val="24"/>
          <w:lang w:val="ru-RU"/>
        </w:rPr>
        <w:t> </w:t>
      </w:r>
      <w:r>
        <w:rPr>
          <w:rFonts w:ascii="Times New Roman" w:hAnsi="Times New Roman"/>
          <w:sz w:val="24"/>
          <w:szCs w:val="24"/>
        </w:rPr>
        <w:t>кадастровий</w:t>
      </w:r>
      <w:r>
        <w:rPr>
          <w:rFonts w:ascii="Times New Roman" w:hAnsi="Times New Roman"/>
          <w:sz w:val="24"/>
          <w:szCs w:val="24"/>
          <w:lang w:val="ru-RU"/>
        </w:rPr>
        <w:t> </w:t>
      </w:r>
      <w:r>
        <w:rPr>
          <w:rFonts w:ascii="Times New Roman" w:hAnsi="Times New Roman"/>
          <w:sz w:val="24"/>
          <w:szCs w:val="24"/>
        </w:rPr>
        <w:t>номер</w:t>
      </w:r>
      <w:r>
        <w:rPr>
          <w:rFonts w:ascii="Times New Roman" w:hAnsi="Times New Roman"/>
          <w:sz w:val="24"/>
          <w:szCs w:val="24"/>
          <w:lang w:val="ru-RU"/>
        </w:rPr>
        <w:t> </w:t>
      </w:r>
      <w:r>
        <w:rPr>
          <w:rFonts w:ascii="Times New Roman" w:hAnsi="Times New Roman"/>
          <w:sz w:val="24"/>
          <w:szCs w:val="24"/>
        </w:rPr>
        <w:t xml:space="preserve">0722885100:01:001:0191 гр. Мунтян Лілії Богданівні, у зв’язку з тим , що безоплатна передача земель державної, комунальної власності у приватну власність забороняється, відповідно </w:t>
      </w:r>
      <w:r>
        <w:rPr>
          <w:rFonts w:ascii="Times New Roman" w:hAnsi="Times New Roman"/>
          <w:sz w:val="24"/>
          <w:szCs w:val="24"/>
        </w:rPr>
        <w:lastRenderedPageBreak/>
        <w:t>до підпункту 5 пункту 27</w:t>
      </w:r>
      <w:r>
        <w:rPr>
          <w:rFonts w:ascii="Times New Roman" w:hAnsi="Times New Roman"/>
          <w:sz w:val="24"/>
          <w:szCs w:val="24"/>
          <w:lang w:val="ru-RU"/>
        </w:rPr>
        <w:t> </w:t>
      </w:r>
      <w:r>
        <w:rPr>
          <w:rFonts w:ascii="Times New Roman" w:hAnsi="Times New Roman"/>
          <w:sz w:val="24"/>
          <w:szCs w:val="24"/>
        </w:rPr>
        <w:t>Розділу</w:t>
      </w:r>
      <w:r>
        <w:rPr>
          <w:rFonts w:ascii="Times New Roman" w:hAnsi="Times New Roman"/>
          <w:sz w:val="24"/>
          <w:szCs w:val="24"/>
          <w:lang w:val="ru-RU"/>
        </w:rPr>
        <w:t> </w:t>
      </w:r>
      <w:r>
        <w:rPr>
          <w:rFonts w:ascii="Times New Roman" w:hAnsi="Times New Roman"/>
          <w:sz w:val="24"/>
          <w:szCs w:val="24"/>
        </w:rPr>
        <w:t>Х</w:t>
      </w:r>
      <w:r>
        <w:rPr>
          <w:rFonts w:ascii="Times New Roman" w:hAnsi="Times New Roman"/>
          <w:sz w:val="24"/>
          <w:szCs w:val="24"/>
          <w:lang w:val="ru-RU"/>
        </w:rPr>
        <w:t> </w:t>
      </w:r>
      <w:r>
        <w:rPr>
          <w:rFonts w:ascii="Times New Roman" w:hAnsi="Times New Roman"/>
          <w:sz w:val="24"/>
          <w:szCs w:val="24"/>
        </w:rPr>
        <w:t>«</w:t>
      </w:r>
      <w:r>
        <w:rPr>
          <w:rFonts w:ascii="Times New Roman" w:hAnsi="Times New Roman"/>
          <w:sz w:val="24"/>
          <w:szCs w:val="24"/>
          <w:lang w:val="ru-RU"/>
        </w:rPr>
        <w:t> </w:t>
      </w:r>
      <w:r>
        <w:rPr>
          <w:rFonts w:ascii="Times New Roman" w:hAnsi="Times New Roman"/>
          <w:sz w:val="24"/>
          <w:szCs w:val="24"/>
        </w:rPr>
        <w:t>Перехідні</w:t>
      </w:r>
      <w:r>
        <w:rPr>
          <w:rFonts w:ascii="Times New Roman" w:hAnsi="Times New Roman"/>
          <w:sz w:val="24"/>
          <w:szCs w:val="24"/>
          <w:lang w:val="ru-RU"/>
        </w:rPr>
        <w:t> </w:t>
      </w:r>
      <w:r>
        <w:rPr>
          <w:rFonts w:ascii="Times New Roman" w:hAnsi="Times New Roman"/>
          <w:sz w:val="24"/>
          <w:szCs w:val="24"/>
        </w:rPr>
        <w:t>положення»</w:t>
      </w:r>
      <w:r>
        <w:rPr>
          <w:rFonts w:ascii="Times New Roman" w:hAnsi="Times New Roman"/>
          <w:sz w:val="24"/>
          <w:szCs w:val="24"/>
          <w:lang w:val="ru-RU"/>
        </w:rPr>
        <w:t> </w:t>
      </w:r>
      <w:r>
        <w:rPr>
          <w:rFonts w:ascii="Times New Roman" w:hAnsi="Times New Roman"/>
          <w:sz w:val="24"/>
          <w:szCs w:val="24"/>
        </w:rPr>
        <w:t>Земельного</w:t>
      </w:r>
      <w:r>
        <w:rPr>
          <w:rFonts w:ascii="Times New Roman" w:hAnsi="Times New Roman"/>
          <w:sz w:val="24"/>
          <w:szCs w:val="24"/>
          <w:lang w:val="ru-RU"/>
        </w:rPr>
        <w:t> </w:t>
      </w:r>
      <w:r>
        <w:rPr>
          <w:rFonts w:ascii="Times New Roman" w:hAnsi="Times New Roman"/>
          <w:sz w:val="24"/>
          <w:szCs w:val="24"/>
        </w:rPr>
        <w:t>кодексу</w:t>
      </w:r>
      <w:r>
        <w:rPr>
          <w:rFonts w:ascii="Times New Roman" w:hAnsi="Times New Roman"/>
          <w:sz w:val="24"/>
          <w:szCs w:val="24"/>
          <w:lang w:val="ru-RU"/>
        </w:rPr>
        <w:t> </w:t>
      </w:r>
      <w:r>
        <w:rPr>
          <w:rFonts w:ascii="Times New Roman" w:hAnsi="Times New Roman"/>
          <w:sz w:val="24"/>
          <w:szCs w:val="24"/>
        </w:rPr>
        <w:t xml:space="preserve">України. </w:t>
      </w:r>
      <w:r>
        <w:rPr>
          <w:rFonts w:ascii="Times New Roman" w:hAnsi="Times New Roman"/>
          <w:sz w:val="24"/>
          <w:szCs w:val="24"/>
        </w:rPr>
        <w:br/>
        <w:t xml:space="preserve">              2. Контроль за виконанням даного рішення покласти на постійну комісію з питань</w:t>
      </w:r>
    </w:p>
    <w:p w:rsidR="004A71F7" w:rsidRDefault="004A71F7" w:rsidP="004A71F7">
      <w:pPr>
        <w:spacing w:after="0"/>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r>
        <w:rPr>
          <w:rFonts w:ascii="Times New Roman" w:hAnsi="Times New Roman"/>
          <w:sz w:val="24"/>
          <w:szCs w:val="24"/>
        </w:rPr>
        <w:br/>
      </w:r>
    </w:p>
    <w:p w:rsidR="004A71F7" w:rsidRDefault="004A71F7" w:rsidP="004A71F7">
      <w:pPr>
        <w:spacing w:after="0"/>
        <w:rPr>
          <w:rFonts w:ascii="Times New Roman" w:hAnsi="Times New Roman"/>
          <w:sz w:val="24"/>
          <w:szCs w:val="24"/>
        </w:rPr>
      </w:pPr>
      <w:r>
        <w:rPr>
          <w:rFonts w:ascii="Times New Roman" w:hAnsi="Times New Roman"/>
          <w:sz w:val="24"/>
          <w:szCs w:val="24"/>
        </w:rPr>
        <w:b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0"/>
          <w:szCs w:val="20"/>
        </w:rPr>
        <w:t xml:space="preserve">    Ярослав Саченок</w:t>
      </w: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160" w:line="252" w:lineRule="auto"/>
        <w:rPr>
          <w:rFonts w:ascii="Times New Roman" w:hAnsi="Times New Roman"/>
          <w:b/>
          <w:sz w:val="24"/>
          <w:szCs w:val="24"/>
        </w:rPr>
      </w:pPr>
      <w:r>
        <w:rPr>
          <w:rFonts w:ascii="Times New Roman" w:hAnsi="Times New Roman"/>
          <w:b/>
          <w:sz w:val="24"/>
          <w:szCs w:val="24"/>
        </w:rPr>
        <w:t xml:space="preserve">                                                       </w:t>
      </w:r>
    </w:p>
    <w:p w:rsidR="004A71F7" w:rsidRDefault="004A71F7" w:rsidP="004A71F7">
      <w:pPr>
        <w:spacing w:after="160" w:line="256" w:lineRule="auto"/>
        <w:rPr>
          <w:rFonts w:ascii="Times New Roman" w:hAnsi="Times New Roman"/>
          <w:b/>
          <w:sz w:val="24"/>
          <w:szCs w:val="24"/>
        </w:rPr>
      </w:pPr>
      <w:r>
        <w:rPr>
          <w:rFonts w:ascii="Times New Roman" w:hAnsi="Times New Roman"/>
          <w:b/>
          <w:sz w:val="24"/>
          <w:szCs w:val="24"/>
        </w:rPr>
        <w:br w:type="page"/>
      </w:r>
    </w:p>
    <w:p w:rsidR="004A71F7" w:rsidRDefault="004A71F7" w:rsidP="004A71F7">
      <w:pPr>
        <w:spacing w:after="160" w:line="252" w:lineRule="auto"/>
        <w:jc w:val="center"/>
        <w:rPr>
          <w:rFonts w:ascii="Times New Roman" w:eastAsia="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8625" cy="609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pStyle w:val="a5"/>
        <w:spacing w:before="100" w:beforeAutospacing="1" w:after="100" w:afterAutospacing="1" w:line="276" w:lineRule="auto"/>
        <w:jc w:val="center"/>
        <w:rPr>
          <w:b/>
          <w:spacing w:val="20"/>
          <w:lang w:val="ru-RU" w:eastAsia="ru-RU"/>
        </w:rPr>
      </w:pPr>
      <w:r>
        <w:rPr>
          <w:b/>
          <w:lang w:val="ru-RU" w:eastAsia="ru-RU"/>
        </w:rPr>
        <w:t>БОРАТИНСЬКА СІЛЬСЬКА РАДА</w:t>
      </w:r>
      <w:r>
        <w:rPr>
          <w:b/>
          <w:lang w:val="ru-RU" w:eastAsia="ru-RU"/>
        </w:rPr>
        <w:br/>
        <w:t>ЛУЦЬКОГО РАЙОНУ ВОЛИНСЬКОЇ ОБЛАСТІ</w:t>
      </w:r>
      <w:r>
        <w:rPr>
          <w:b/>
          <w:lang w:val="ru-RU" w:eastAsia="ru-RU"/>
        </w:rPr>
        <w:br/>
      </w:r>
      <w:r>
        <w:rPr>
          <w:b/>
          <w:lang w:val="ru-RU" w:eastAsia="ru-RU"/>
        </w:rPr>
        <w:br/>
      </w:r>
      <w:r>
        <w:rPr>
          <w:lang w:val="ru-RU" w:eastAsia="ru-RU"/>
        </w:rPr>
        <w:t>Восьмого скликання</w:t>
      </w:r>
      <w:r>
        <w:rPr>
          <w:lang w:val="ru-RU" w:eastAsia="ru-RU"/>
        </w:rPr>
        <w:br/>
      </w:r>
      <w:r>
        <w:rPr>
          <w:b/>
          <w:lang w:val="ru-RU" w:eastAsia="ru-RU"/>
        </w:rPr>
        <w:br/>
      </w:r>
      <w:r>
        <w:rPr>
          <w:b/>
          <w:spacing w:val="20"/>
          <w:lang w:val="ru-RU" w:eastAsia="ru-RU"/>
        </w:rPr>
        <w:t>РІШЕННЯ</w:t>
      </w:r>
    </w:p>
    <w:p w:rsidR="004A71F7" w:rsidRDefault="004A71F7" w:rsidP="004A71F7">
      <w:pPr>
        <w:autoSpaceDN w:val="0"/>
        <w:jc w:val="center"/>
        <w:rPr>
          <w:rFonts w:ascii="Times New Roman" w:hAnsi="Times New Roman"/>
          <w:b/>
          <w:sz w:val="24"/>
          <w:szCs w:val="24"/>
        </w:rPr>
      </w:pPr>
      <w:r>
        <w:rPr>
          <w:rFonts w:ascii="Times New Roman" w:hAnsi="Times New Roman"/>
          <w:sz w:val="24"/>
          <w:szCs w:val="24"/>
        </w:rPr>
        <w:br/>
      </w:r>
    </w:p>
    <w:p w:rsidR="004A71F7" w:rsidRDefault="004A71F7" w:rsidP="004A71F7">
      <w:pPr>
        <w:rPr>
          <w:rFonts w:ascii="Times New Roman" w:hAnsi="Times New Roman"/>
          <w:b/>
          <w:color w:val="000000" w:themeColor="text1"/>
          <w:sz w:val="24"/>
          <w:szCs w:val="24"/>
        </w:rPr>
      </w:pPr>
      <w:r>
        <w:rPr>
          <w:rFonts w:ascii="Times New Roman" w:eastAsiaTheme="minorHAnsi" w:hAnsi="Times New Roman"/>
          <w:sz w:val="24"/>
          <w:szCs w:val="24"/>
        </w:rPr>
        <w:t>13 липня 2023 року  № 17/69</w:t>
      </w:r>
      <w:r>
        <w:rPr>
          <w:rFonts w:ascii="Times New Roman" w:eastAsiaTheme="minorHAnsi" w:hAnsi="Times New Roman"/>
          <w:sz w:val="24"/>
          <w:szCs w:val="24"/>
        </w:rPr>
        <w:br/>
        <w:t>с.Боратин</w:t>
      </w:r>
      <w:r>
        <w:rPr>
          <w:rFonts w:ascii="Times New Roman" w:eastAsiaTheme="minorHAnsi" w:hAnsi="Times New Roman"/>
          <w:sz w:val="24"/>
          <w:szCs w:val="24"/>
        </w:rPr>
        <w:br/>
      </w:r>
    </w:p>
    <w:p w:rsidR="004A71F7" w:rsidRDefault="004A71F7" w:rsidP="004A71F7">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Про включення в  списки забудовників</w:t>
      </w:r>
    </w:p>
    <w:p w:rsidR="004A71F7" w:rsidRDefault="004A71F7" w:rsidP="004A71F7">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 xml:space="preserve">житлового кварталу для укладання </w:t>
      </w:r>
    </w:p>
    <w:p w:rsidR="004A71F7" w:rsidRDefault="004A71F7" w:rsidP="004A71F7">
      <w:pPr>
        <w:spacing w:after="0"/>
        <w:rPr>
          <w:rFonts w:ascii="Times New Roman" w:eastAsia="Times New Roman" w:hAnsi="Times New Roman"/>
          <w:b/>
          <w:color w:val="000000" w:themeColor="text1"/>
          <w:sz w:val="24"/>
          <w:szCs w:val="24"/>
          <w:lang w:eastAsia="uk-UA"/>
        </w:rPr>
      </w:pPr>
      <w:r>
        <w:rPr>
          <w:rFonts w:ascii="Times New Roman" w:hAnsi="Times New Roman"/>
          <w:b/>
          <w:color w:val="000000" w:themeColor="text1"/>
          <w:sz w:val="24"/>
          <w:szCs w:val="24"/>
        </w:rPr>
        <w:t>договору електрифікації</w:t>
      </w:r>
    </w:p>
    <w:p w:rsidR="004A71F7" w:rsidRDefault="004A71F7" w:rsidP="004A71F7">
      <w:pPr>
        <w:ind w:right="4819"/>
        <w:jc w:val="both"/>
        <w:rPr>
          <w:rFonts w:ascii="Times New Roman" w:hAnsi="Times New Roman"/>
          <w:b/>
          <w:sz w:val="24"/>
          <w:szCs w:val="24"/>
        </w:rPr>
      </w:pPr>
    </w:p>
    <w:p w:rsidR="004A71F7" w:rsidRDefault="004A71F7" w:rsidP="004A71F7">
      <w:pPr>
        <w:rPr>
          <w:rFonts w:ascii="Times New Roman" w:hAnsi="Times New Roman"/>
          <w:sz w:val="24"/>
          <w:szCs w:val="24"/>
        </w:rPr>
      </w:pPr>
      <w:r>
        <w:rPr>
          <w:rFonts w:ascii="Times New Roman" w:hAnsi="Times New Roman"/>
          <w:sz w:val="24"/>
          <w:szCs w:val="24"/>
        </w:rPr>
        <w:tab/>
        <w:t>Розглянувши заяву гр. Шпичака Сергія Олександровича (голови обслуговуючого кооперативу «Стир») про включення в списки забудовників житлового кварталу для укладання договору електрифікації, к</w:t>
      </w:r>
      <w:r>
        <w:rPr>
          <w:rFonts w:ascii="Times New Roman" w:hAnsi="Times New Roman"/>
          <w:sz w:val="24"/>
          <w:szCs w:val="24"/>
          <w:lang w:eastAsia="zh-CN"/>
        </w:rPr>
        <w:t xml:space="preserve">еруючись ст. 26 Закону України «Про місцеве самоврядування в Україні», ст. 12, Земельного Кодексу України </w:t>
      </w:r>
      <w:r>
        <w:rPr>
          <w:rFonts w:ascii="Times New Roman" w:hAnsi="Times New Roman"/>
          <w:sz w:val="24"/>
          <w:szCs w:val="24"/>
        </w:rPr>
        <w:t>та враховуючи</w:t>
      </w:r>
      <w:r>
        <w:rPr>
          <w:rFonts w:ascii="Times New Roman" w:hAnsi="Times New Roman"/>
          <w:sz w:val="24"/>
          <w:szCs w:val="24"/>
          <w:lang w:eastAsia="zh-CN"/>
        </w:rPr>
        <w:t xml:space="preserve"> пропозиції постійної комісії з питань </w:t>
      </w:r>
      <w:r>
        <w:rPr>
          <w:rFonts w:ascii="Times New Roman" w:hAnsi="Times New Roman"/>
          <w:sz w:val="24"/>
          <w:szCs w:val="24"/>
        </w:rPr>
        <w:t xml:space="preserve">з питань  земельних відносин, природокористування, сільського господарства та екології, сільська рада </w:t>
      </w:r>
    </w:p>
    <w:p w:rsidR="004A71F7" w:rsidRDefault="004A71F7" w:rsidP="004A71F7">
      <w:pPr>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Включити земельну ділянку з кадастровим номером 0722880700:04:001:0238, яка перебуває в власності гр. Захаруся Андрія Андрійовича в списки забудовників житлового кварталу для укладання договору електрифікації.</w:t>
      </w:r>
    </w:p>
    <w:p w:rsidR="004A71F7" w:rsidRDefault="004A71F7" w:rsidP="004A71F7">
      <w:pPr>
        <w:jc w:val="both"/>
        <w:rPr>
          <w:rFonts w:ascii="Times New Roman" w:hAnsi="Times New Roman"/>
          <w:sz w:val="24"/>
          <w:szCs w:val="24"/>
          <w:shd w:val="clear" w:color="auto" w:fill="FFFFFF"/>
        </w:rPr>
      </w:pPr>
      <w:r>
        <w:rPr>
          <w:rFonts w:ascii="Times New Roman" w:hAnsi="Times New Roman"/>
          <w:sz w:val="24"/>
          <w:szCs w:val="24"/>
        </w:rPr>
        <w:t xml:space="preserve">             2. Контролль за виконанням цього рішення покласти на начальника відділу земельних ресурсів, кадастру та екології Ярослава Саченка . </w:t>
      </w:r>
    </w:p>
    <w:p w:rsidR="004A71F7" w:rsidRDefault="004A71F7" w:rsidP="004A71F7">
      <w:pPr>
        <w:jc w:val="both"/>
        <w:rPr>
          <w:rFonts w:ascii="Times New Roman" w:hAnsi="Times New Roman"/>
          <w:sz w:val="24"/>
          <w:szCs w:val="24"/>
        </w:rPr>
      </w:pPr>
    </w:p>
    <w:p w:rsidR="004A71F7" w:rsidRDefault="004A71F7" w:rsidP="004A71F7">
      <w:pPr>
        <w:jc w:val="both"/>
        <w:rPr>
          <w:rFonts w:ascii="Times New Roman" w:hAnsi="Times New Roman"/>
          <w:sz w:val="24"/>
          <w:szCs w:val="24"/>
        </w:rPr>
      </w:pPr>
    </w:p>
    <w:p w:rsidR="004A71F7" w:rsidRDefault="004A71F7" w:rsidP="004A71F7">
      <w:pPr>
        <w:jc w:val="both"/>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160" w:line="252" w:lineRule="auto"/>
        <w:rPr>
          <w:rFonts w:ascii="Times New Roman" w:hAnsi="Times New Roman"/>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rPr>
      </w:pPr>
      <w:r>
        <w:rPr>
          <w:rFonts w:ascii="Times New Roman" w:hAnsi="Times New Roman"/>
          <w:b/>
          <w:noProof/>
          <w:lang w:eastAsia="uk-UA"/>
        </w:rPr>
        <w:lastRenderedPageBreak/>
        <w:drawing>
          <wp:inline distT="0" distB="0" distL="0" distR="0">
            <wp:extent cx="476250" cy="6381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БОРАТИНСЬКА СІЛЬСЬКА  РАДА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Pr>
          <w:rFonts w:ascii="Times New Roman" w:hAnsi="Times New Roman"/>
          <w:b/>
        </w:rPr>
        <w:t xml:space="preserve">                                                      </w:t>
      </w:r>
      <w:r>
        <w:rPr>
          <w:rFonts w:ascii="Times New Roman" w:hAnsi="Times New Roman"/>
        </w:rPr>
        <w:t xml:space="preserve">              Восьмого  скликання</w:t>
      </w:r>
    </w:p>
    <w:p w:rsidR="004A71F7" w:rsidRDefault="004A71F7" w:rsidP="004A71F7">
      <w:pPr>
        <w:tabs>
          <w:tab w:val="left" w:pos="3969"/>
        </w:tabs>
        <w:spacing w:after="0"/>
        <w:jc w:val="center"/>
        <w:rPr>
          <w:rFonts w:ascii="Times New Roman" w:hAnsi="Times New Roman"/>
        </w:rPr>
      </w:pPr>
      <w:r>
        <w:rPr>
          <w:rFonts w:ascii="Times New Roman" w:hAnsi="Times New Roman"/>
          <w:b/>
        </w:rPr>
        <w:t>Р І Ш Е Н Н Я</w:t>
      </w:r>
    </w:p>
    <w:p w:rsidR="004A71F7" w:rsidRDefault="004A71F7" w:rsidP="004A71F7">
      <w:pPr>
        <w:spacing w:after="0"/>
        <w:rPr>
          <w:rFonts w:ascii="Times New Roman" w:hAnsi="Times New Roman"/>
          <w:b/>
        </w:rPr>
      </w:pPr>
    </w:p>
    <w:p w:rsidR="004A71F7" w:rsidRDefault="004A71F7" w:rsidP="004A71F7">
      <w:pPr>
        <w:spacing w:after="0"/>
        <w:rPr>
          <w:rFonts w:ascii="Times New Roman" w:hAnsi="Times New Roman"/>
        </w:rPr>
      </w:pPr>
      <w:r>
        <w:rPr>
          <w:rFonts w:ascii="Times New Roman" w:hAnsi="Times New Roman"/>
        </w:rPr>
        <w:t xml:space="preserve">13 липня 2023 року № 17/70 </w:t>
      </w:r>
    </w:p>
    <w:p w:rsidR="004A71F7" w:rsidRDefault="004A71F7" w:rsidP="004A71F7">
      <w:pPr>
        <w:tabs>
          <w:tab w:val="left" w:pos="3969"/>
        </w:tabs>
        <w:spacing w:after="0"/>
        <w:rPr>
          <w:rFonts w:ascii="Times New Roman" w:hAnsi="Times New Roman"/>
        </w:rPr>
      </w:pPr>
      <w:r>
        <w:rPr>
          <w:rFonts w:ascii="Times New Roman" w:hAnsi="Times New Roman"/>
        </w:rPr>
        <w:t xml:space="preserve">с.Боратин   </w:t>
      </w:r>
    </w:p>
    <w:p w:rsidR="004A71F7" w:rsidRDefault="004A71F7" w:rsidP="004A71F7">
      <w:pPr>
        <w:tabs>
          <w:tab w:val="left" w:pos="3969"/>
        </w:tabs>
        <w:spacing w:after="0"/>
        <w:rPr>
          <w:rFonts w:ascii="Times New Roman" w:hAnsi="Times New Roman"/>
        </w:rPr>
      </w:pPr>
    </w:p>
    <w:p w:rsidR="004A71F7" w:rsidRDefault="004A71F7" w:rsidP="004A71F7">
      <w:pPr>
        <w:spacing w:after="0"/>
        <w:rPr>
          <w:rFonts w:ascii="Times New Roman" w:eastAsiaTheme="minorHAnsi" w:hAnsi="Times New Roman"/>
          <w:b/>
        </w:rPr>
      </w:pPr>
      <w:r>
        <w:rPr>
          <w:rFonts w:ascii="Times New Roman" w:hAnsi="Times New Roman"/>
          <w:b/>
        </w:rPr>
        <w:t xml:space="preserve">Про затвердження експертної грошової </w:t>
      </w:r>
    </w:p>
    <w:p w:rsidR="004A71F7" w:rsidRDefault="004A71F7" w:rsidP="004A71F7">
      <w:pPr>
        <w:spacing w:after="0"/>
        <w:rPr>
          <w:rFonts w:ascii="Times New Roman" w:eastAsia="Times New Roman" w:hAnsi="Times New Roman"/>
          <w:b/>
        </w:rPr>
      </w:pPr>
      <w:r>
        <w:rPr>
          <w:rFonts w:ascii="Times New Roman" w:hAnsi="Times New Roman"/>
          <w:b/>
        </w:rPr>
        <w:t xml:space="preserve">оцінки земельної ділянки та продаж  її </w:t>
      </w:r>
    </w:p>
    <w:p w:rsidR="004A71F7" w:rsidRDefault="004A71F7" w:rsidP="004A71F7">
      <w:pPr>
        <w:spacing w:after="0"/>
        <w:rPr>
          <w:rFonts w:ascii="Times New Roman" w:hAnsi="Times New Roman"/>
          <w:b/>
        </w:rPr>
      </w:pPr>
      <w:r>
        <w:rPr>
          <w:rFonts w:ascii="Times New Roman" w:hAnsi="Times New Roman"/>
          <w:b/>
        </w:rPr>
        <w:t>у власність Шустер Н. Ф., Крищук Л. І.</w:t>
      </w:r>
    </w:p>
    <w:p w:rsidR="004A71F7" w:rsidRDefault="004A71F7" w:rsidP="004A71F7">
      <w:pPr>
        <w:spacing w:after="0"/>
        <w:jc w:val="both"/>
        <w:rPr>
          <w:rFonts w:ascii="Times New Roman" w:hAnsi="Times New Roman"/>
        </w:rPr>
      </w:pPr>
      <w:r>
        <w:rPr>
          <w:rFonts w:ascii="Times New Roman" w:hAnsi="Times New Roman"/>
        </w:rPr>
        <w:t xml:space="preserve">            Розглянувши звіт  про експертну грошову оцінку земельної ділянки несільськогосподарського  призначення, площею  0.1000 га, яка намічається для продажу у власність Шустер Ніні Федотівні та Крищук Любов Іванівні для будівництва і обслуговування житлового будинку, господарських будівель та споруд в селі Новостав, вул. Шевченка, 104 Луцького району Волинської області  та  керуючись п. 34 ст. 26 Закону України „ Про місцеве самоврядування в Україні”,  ст.12, 81, 127, 151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spacing w:after="0"/>
        <w:rPr>
          <w:rFonts w:ascii="Times New Roman" w:hAnsi="Times New Roman"/>
        </w:rPr>
      </w:pPr>
      <w:r>
        <w:rPr>
          <w:rFonts w:ascii="Times New Roman" w:hAnsi="Times New Roman"/>
        </w:rPr>
        <w:t xml:space="preserve">                                                     </w:t>
      </w:r>
      <w:r>
        <w:rPr>
          <w:rFonts w:ascii="Times New Roman" w:hAnsi="Times New Roman"/>
          <w:b/>
        </w:rPr>
        <w:t>В И Р І Ш И Л А :</w:t>
      </w:r>
      <w:r>
        <w:rPr>
          <w:rFonts w:ascii="Times New Roman" w:hAnsi="Times New Roman"/>
        </w:rPr>
        <w:t xml:space="preserve">     1.    Затвердити звіт про експертну грошову оцінку земельної ділянки несільськогосподарського призначення площею 0.1000 га для будівництва і обслуговування житлового будинку, господарських будівель та споруд, що знаходиться в селі Новостав, вул. Шевченка, 104, Луцького району Волинської області  для продажу  її у власність  Шустер Ніні Федотівні та Крищук Любов Іванівні, кадастровий номер земельної ділянки 0722880700:03:001:0038.</w:t>
      </w:r>
    </w:p>
    <w:p w:rsidR="004A71F7" w:rsidRDefault="004A71F7" w:rsidP="004A71F7">
      <w:pPr>
        <w:spacing w:after="0"/>
        <w:jc w:val="both"/>
        <w:rPr>
          <w:rFonts w:ascii="Times New Roman" w:hAnsi="Times New Roman"/>
        </w:rPr>
      </w:pPr>
      <w:r>
        <w:rPr>
          <w:rFonts w:ascii="Times New Roman" w:hAnsi="Times New Roman"/>
        </w:rPr>
        <w:t xml:space="preserve">           2. Продати у власність  Шустер Ніні Федотівні та Крищук Любов Іванівні земельну ділянку, площею 0.1000 га, кадастровий номер земельної ділянки 0722880700:03:001:0038,  для будівництва і обслуговування житлового будинку, господарських будівель та споруд,  що знаходиться  в селі Новостав, вул. Шевченка, 104, Боратинської  сільради Луцького району Волинської області.</w:t>
      </w:r>
    </w:p>
    <w:p w:rsidR="004A71F7" w:rsidRDefault="004A71F7" w:rsidP="004A71F7">
      <w:pPr>
        <w:spacing w:after="0"/>
        <w:jc w:val="both"/>
        <w:rPr>
          <w:rFonts w:ascii="Times New Roman" w:hAnsi="Times New Roman"/>
        </w:rPr>
      </w:pPr>
      <w:r>
        <w:rPr>
          <w:rFonts w:ascii="Times New Roman" w:hAnsi="Times New Roman"/>
        </w:rPr>
        <w:t xml:space="preserve">           3. Затвердити ціну продажу  земельної ділянки площею 0.1000 га  в сумі  70750,00 гривень (сімдесят тисяч сімсот п’ятдесят) гривень, згідно експертної грошової оцінки.               </w:t>
      </w:r>
    </w:p>
    <w:p w:rsidR="004A71F7" w:rsidRDefault="004A71F7" w:rsidP="004A71F7">
      <w:pPr>
        <w:spacing w:after="0"/>
        <w:jc w:val="both"/>
        <w:rPr>
          <w:rFonts w:ascii="Times New Roman" w:hAnsi="Times New Roman"/>
        </w:rPr>
      </w:pPr>
      <w:r>
        <w:rPr>
          <w:rFonts w:ascii="Times New Roman" w:hAnsi="Times New Roman"/>
        </w:rPr>
        <w:t xml:space="preserve">           4. Доручити сільському голові  Сергію Яручику  укласти від імені ради договір купівлі-продажу  земельної ділянки на затверджених умовах, визначених в п.1,2, 3  цього рішення.</w:t>
      </w:r>
    </w:p>
    <w:p w:rsidR="004A71F7" w:rsidRDefault="004A71F7" w:rsidP="004A71F7">
      <w:pPr>
        <w:spacing w:after="0"/>
        <w:jc w:val="both"/>
        <w:rPr>
          <w:rFonts w:ascii="Times New Roman" w:hAnsi="Times New Roman"/>
        </w:rPr>
      </w:pPr>
      <w:r>
        <w:rPr>
          <w:rFonts w:ascii="Times New Roman" w:hAnsi="Times New Roman"/>
        </w:rPr>
        <w:t xml:space="preserve">           5. Після  нотаріального посвідчення  договору купівлі-продажу  земельної ділянки,  на протязі місячного терміну сплатити кошти  на рахунок Боратинської сільської ради.                        </w:t>
      </w:r>
    </w:p>
    <w:p w:rsidR="004A71F7" w:rsidRDefault="004A71F7" w:rsidP="004A71F7">
      <w:pPr>
        <w:spacing w:after="0"/>
        <w:jc w:val="both"/>
        <w:rPr>
          <w:rFonts w:ascii="Times New Roman" w:hAnsi="Times New Roman"/>
        </w:rPr>
      </w:pPr>
      <w:r>
        <w:rPr>
          <w:rFonts w:ascii="Times New Roman" w:hAnsi="Times New Roman"/>
        </w:rPr>
        <w:t xml:space="preserve">           6 . За несвоєчасну сплату коштів, нараховувати пеню в розмірі 0.2%  за кожний день прострочки.</w:t>
      </w:r>
    </w:p>
    <w:p w:rsidR="004A71F7" w:rsidRDefault="004A71F7" w:rsidP="004A71F7">
      <w:pPr>
        <w:spacing w:after="0"/>
        <w:jc w:val="both"/>
        <w:rPr>
          <w:rFonts w:ascii="Times New Roman" w:hAnsi="Times New Roman"/>
        </w:rPr>
      </w:pPr>
      <w:r>
        <w:rPr>
          <w:rFonts w:ascii="Times New Roman" w:hAnsi="Times New Roman"/>
        </w:rPr>
        <w:t xml:space="preserve">           7.  Зобов’язати Шустер Ніну Федотівну та Крищук Любов Іванівну:</w:t>
      </w:r>
    </w:p>
    <w:p w:rsidR="004A71F7" w:rsidRDefault="004A71F7" w:rsidP="004A71F7">
      <w:pPr>
        <w:spacing w:after="0"/>
        <w:jc w:val="both"/>
        <w:rPr>
          <w:rFonts w:ascii="Times New Roman" w:hAnsi="Times New Roman"/>
        </w:rPr>
      </w:pPr>
      <w:r>
        <w:rPr>
          <w:rFonts w:ascii="Times New Roman" w:hAnsi="Times New Roman"/>
        </w:rPr>
        <w:t xml:space="preserve">                7.1. Після сплати вартості земельної ділянки, замовити в управлінні Держгеокадастру виготовлення документів, що посвідчують право власності на земельну ділянку та зареєструвати  її  у визначеному Законом порядку.</w:t>
      </w:r>
    </w:p>
    <w:p w:rsidR="004A71F7" w:rsidRDefault="004A71F7" w:rsidP="004A71F7">
      <w:pPr>
        <w:spacing w:after="0"/>
        <w:jc w:val="both"/>
        <w:rPr>
          <w:rFonts w:ascii="Times New Roman" w:hAnsi="Times New Roman"/>
        </w:rPr>
      </w:pPr>
      <w:r>
        <w:rPr>
          <w:rFonts w:ascii="Times New Roman" w:hAnsi="Times New Roman"/>
        </w:rPr>
        <w:t xml:space="preserve">                7.2. Виконувати обов’язки землекористувача відповідно до вимог ст.96</w:t>
      </w:r>
    </w:p>
    <w:p w:rsidR="004A71F7" w:rsidRDefault="004A71F7" w:rsidP="004A71F7">
      <w:pPr>
        <w:spacing w:after="0"/>
        <w:jc w:val="both"/>
        <w:rPr>
          <w:rFonts w:ascii="Times New Roman" w:hAnsi="Times New Roman"/>
        </w:rPr>
      </w:pPr>
      <w:r>
        <w:rPr>
          <w:rFonts w:ascii="Times New Roman" w:hAnsi="Times New Roman"/>
        </w:rPr>
        <w:t>Земельного Кодексу України .</w:t>
      </w:r>
    </w:p>
    <w:p w:rsidR="004A71F7" w:rsidRDefault="004A71F7" w:rsidP="004A71F7">
      <w:pPr>
        <w:spacing w:after="0"/>
        <w:jc w:val="both"/>
        <w:rPr>
          <w:rFonts w:ascii="Times New Roman" w:hAnsi="Times New Roman"/>
        </w:rPr>
      </w:pPr>
      <w:r>
        <w:rPr>
          <w:rFonts w:ascii="Times New Roman" w:hAnsi="Times New Roman"/>
        </w:rPr>
        <w:t xml:space="preserve">                  8. Матеріали по відведенню земельної ділянки Шустер Н. Ф. та Крищук Л. І. залишити на зберігання в управлінні Держгеокадастру .</w:t>
      </w:r>
    </w:p>
    <w:p w:rsidR="004A71F7" w:rsidRDefault="004A71F7" w:rsidP="004A71F7">
      <w:pPr>
        <w:spacing w:after="0"/>
        <w:rPr>
          <w:rFonts w:ascii="Times New Roman" w:hAnsi="Times New Roman"/>
        </w:rPr>
      </w:pPr>
      <w:r>
        <w:rPr>
          <w:rFonts w:ascii="Times New Roman" w:hAnsi="Times New Roman"/>
        </w:rPr>
        <w:t xml:space="preserve">Сільський голова                                                                                 </w:t>
      </w:r>
      <w:r>
        <w:rPr>
          <w:rFonts w:ascii="Times New Roman" w:hAnsi="Times New Roman"/>
          <w:b/>
        </w:rPr>
        <w:t>Сергій ЯРУЧИК</w:t>
      </w: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tabs>
          <w:tab w:val="left" w:pos="3969"/>
        </w:tabs>
        <w:spacing w:after="0"/>
        <w:jc w:val="center"/>
        <w:rPr>
          <w:rFonts w:ascii="Times New Roman" w:eastAsia="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РІШЕННЯ  </w:t>
      </w: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eastAsiaTheme="minorHAnsi" w:hAnsi="Times New Roman"/>
          <w:sz w:val="24"/>
          <w:szCs w:val="24"/>
        </w:rPr>
      </w:pPr>
      <w:r>
        <w:rPr>
          <w:rFonts w:ascii="Times New Roman" w:eastAsiaTheme="minorHAnsi" w:hAnsi="Times New Roman"/>
          <w:sz w:val="24"/>
          <w:szCs w:val="24"/>
        </w:rPr>
        <w:t>13 липня 2023 року  № 17/71</w:t>
      </w:r>
      <w:r>
        <w:rPr>
          <w:rFonts w:ascii="Times New Roman" w:eastAsiaTheme="minorHAnsi" w:hAnsi="Times New Roman"/>
          <w:sz w:val="24"/>
          <w:szCs w:val="24"/>
        </w:rPr>
        <w:br/>
        <w:t>с.Боратин</w:t>
      </w:r>
      <w:r>
        <w:rPr>
          <w:rFonts w:ascii="Times New Roman" w:eastAsiaTheme="minorHAnsi" w:hAnsi="Times New Roman"/>
          <w:sz w:val="24"/>
          <w:szCs w:val="24"/>
        </w:rPr>
        <w:br/>
      </w:r>
    </w:p>
    <w:p w:rsidR="004A71F7" w:rsidRDefault="004A71F7" w:rsidP="004A71F7">
      <w:pPr>
        <w:spacing w:after="0"/>
        <w:ind w:right="4819"/>
        <w:rPr>
          <w:rFonts w:ascii="Times New Roman" w:eastAsia="Times New Roman" w:hAnsi="Times New Roman"/>
          <w:b/>
          <w:color w:val="000000" w:themeColor="text1"/>
          <w:sz w:val="24"/>
          <w:szCs w:val="24"/>
          <w:lang w:eastAsia="uk-UA"/>
        </w:rPr>
      </w:pPr>
      <w:r>
        <w:rPr>
          <w:rFonts w:ascii="Times New Roman" w:hAnsi="Times New Roman"/>
          <w:b/>
          <w:color w:val="000000" w:themeColor="text1"/>
          <w:sz w:val="24"/>
          <w:szCs w:val="24"/>
        </w:rPr>
        <w:t>Про надання дозволу на розроблення</w:t>
      </w:r>
      <w:r>
        <w:rPr>
          <w:rFonts w:ascii="Times New Roman" w:hAnsi="Times New Roman"/>
          <w:b/>
          <w:color w:val="000000" w:themeColor="text1"/>
          <w:sz w:val="24"/>
          <w:szCs w:val="24"/>
        </w:rPr>
        <w:br/>
        <w:t xml:space="preserve">робочого проекту землеустрою щодо </w:t>
      </w:r>
      <w:r>
        <w:rPr>
          <w:rFonts w:ascii="Times New Roman" w:hAnsi="Times New Roman"/>
          <w:b/>
          <w:color w:val="000000" w:themeColor="text1"/>
          <w:sz w:val="24"/>
          <w:szCs w:val="24"/>
        </w:rPr>
        <w:br/>
        <w:t>зняття верхнього родючого шару ґрунту</w:t>
      </w:r>
    </w:p>
    <w:p w:rsidR="004A71F7" w:rsidRDefault="004A71F7" w:rsidP="004A71F7">
      <w:pPr>
        <w:spacing w:after="0"/>
        <w:ind w:right="4819"/>
        <w:rPr>
          <w:rFonts w:ascii="Times New Roman" w:hAnsi="Times New Roman"/>
          <w:b/>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zh-CN"/>
        </w:rPr>
        <w:t>Відповідно до ст. 26 Закону України «Про місцеве самоврядування в Україні»,</w:t>
      </w:r>
      <w:r>
        <w:rPr>
          <w:rFonts w:ascii="Times New Roman" w:hAnsi="Times New Roman"/>
          <w:sz w:val="24"/>
          <w:szCs w:val="24"/>
        </w:rPr>
        <w:t xml:space="preserve"> ст. 54 Закону України «Про землеустрій», ст. 12, 168 Земельного кодексу України, ст. 48, 52 Закону України «Про охорону земель» та враховуючи пропозиції постійної комісії ради з питань земельних  відносин,  природокористування, сільського господарства та екології, сільська рада </w:t>
      </w:r>
    </w:p>
    <w:p w:rsidR="004A71F7" w:rsidRDefault="004A71F7" w:rsidP="004A71F7">
      <w:pPr>
        <w:spacing w:after="0"/>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 xml:space="preserve">Надати дозвіл ТзОВ «Гранд Маркет Груп» на розроблення робочого проекту землеустрою щодо зняття верхнього родючого шару ґрунту земельної ділянки комунальної власності Боратинської сільської ради в с. Рованці, на території Боратинської сільської ради, </w:t>
      </w:r>
      <w:r>
        <w:rPr>
          <w:rFonts w:ascii="Times New Roman" w:hAnsi="Times New Roman"/>
          <w:sz w:val="24"/>
          <w:szCs w:val="24"/>
        </w:rPr>
        <w:br/>
        <w:t>к.н. 0722880700:04:001:0151 площею 2.3946 га, для будівництва та обслуговування багатоквартирних житлових будинків з вбудовано-прибудованими житловими приміщеннями комерційного, соціального і побутового призначення та підземними гаражними стоянками.</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2. ТзОВ «Гранд Маркет Груп» розробити та затвердити робочий проект землеустрою щодо зняття, перенесення та зберігання родючого шару ґрунту земельної ділянки (к.н. 0722880700:04:001:0151), площею 2.3946 га у порядку встановленому чинним законодавством.</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3.</w:t>
      </w:r>
      <w:r>
        <w:rPr>
          <w:rFonts w:ascii="Times New Roman" w:hAnsi="Times New Roman"/>
          <w:sz w:val="24"/>
          <w:szCs w:val="24"/>
          <w:lang w:val="ru-RU"/>
        </w:rPr>
        <w:t> </w:t>
      </w:r>
      <w:r>
        <w:rPr>
          <w:rFonts w:ascii="Times New Roman" w:hAnsi="Times New Roman"/>
          <w:sz w:val="24"/>
          <w:szCs w:val="24"/>
        </w:rPr>
        <w:t xml:space="preserve">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jc w:val="center"/>
        <w:rPr>
          <w:rFonts w:ascii="Times New Roman" w:eastAsia="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29" name="Рисунок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Р І Ш Е Н Н Я</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17/72</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Style w:val="af6"/>
          <w:lang w:val="ru-RU"/>
        </w:rPr>
      </w:pPr>
      <w:r>
        <w:rPr>
          <w:rStyle w:val="af6"/>
          <w:sz w:val="24"/>
          <w:szCs w:val="24"/>
        </w:rPr>
        <w:t>Про затвердження проекту землеустрою</w:t>
      </w:r>
    </w:p>
    <w:p w:rsidR="004A71F7" w:rsidRDefault="004A71F7" w:rsidP="004A71F7">
      <w:pPr>
        <w:spacing w:after="0"/>
        <w:rPr>
          <w:rStyle w:val="af6"/>
          <w:sz w:val="24"/>
          <w:szCs w:val="24"/>
        </w:rPr>
      </w:pPr>
      <w:r>
        <w:rPr>
          <w:rStyle w:val="af6"/>
          <w:sz w:val="24"/>
          <w:szCs w:val="24"/>
        </w:rPr>
        <w:t xml:space="preserve">щодо відведення земельної ділянки з </w:t>
      </w:r>
    </w:p>
    <w:p w:rsidR="004A71F7" w:rsidRDefault="004A71F7" w:rsidP="004A71F7">
      <w:pPr>
        <w:spacing w:after="0"/>
        <w:rPr>
          <w:rStyle w:val="af6"/>
          <w:sz w:val="24"/>
          <w:szCs w:val="24"/>
        </w:rPr>
      </w:pPr>
      <w:r>
        <w:rPr>
          <w:rStyle w:val="af6"/>
          <w:sz w:val="24"/>
          <w:szCs w:val="24"/>
        </w:rPr>
        <w:t xml:space="preserve">метою передачі в користування на умовах </w:t>
      </w:r>
    </w:p>
    <w:p w:rsidR="004A71F7" w:rsidRDefault="004A71F7" w:rsidP="004A71F7">
      <w:pPr>
        <w:spacing w:after="0"/>
        <w:rPr>
          <w:rStyle w:val="af6"/>
          <w:sz w:val="24"/>
          <w:szCs w:val="24"/>
        </w:rPr>
      </w:pPr>
      <w:r>
        <w:rPr>
          <w:rStyle w:val="af6"/>
          <w:sz w:val="24"/>
          <w:szCs w:val="24"/>
        </w:rPr>
        <w:t>договору оренди землі</w:t>
      </w:r>
    </w:p>
    <w:p w:rsidR="004A71F7" w:rsidRDefault="004A71F7" w:rsidP="004A71F7">
      <w:pPr>
        <w:pStyle w:val="a5"/>
        <w:spacing w:before="100" w:beforeAutospacing="1" w:line="276" w:lineRule="auto"/>
        <w:ind w:firstLine="708"/>
        <w:jc w:val="both"/>
        <w:rPr>
          <w:lang w:eastAsia="ru-RU"/>
        </w:rPr>
      </w:pPr>
      <w:r>
        <w:rPr>
          <w:lang w:eastAsia="ru-RU"/>
        </w:rPr>
        <w:t>Керуючись ст.ст.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ПрАТ «</w:t>
      </w:r>
      <w:r>
        <w:rPr>
          <w:color w:val="000000"/>
          <w:spacing w:val="-3"/>
          <w:lang w:eastAsia="ru-RU"/>
        </w:rPr>
        <w:t>Волиньобленерго</w:t>
      </w:r>
      <w:r>
        <w:rPr>
          <w:lang w:eastAsia="ru-RU"/>
        </w:rPr>
        <w:t xml:space="preserve">» щодо затвердження проекту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                                                                                     </w:t>
      </w:r>
    </w:p>
    <w:p w:rsidR="004A71F7" w:rsidRDefault="004A71F7" w:rsidP="004A71F7">
      <w:pPr>
        <w:pStyle w:val="a5"/>
        <w:spacing w:before="100" w:beforeAutospacing="1" w:line="276" w:lineRule="auto"/>
        <w:ind w:firstLine="708"/>
        <w:jc w:val="both"/>
        <w:rPr>
          <w:b/>
          <w:lang w:eastAsia="ru-RU"/>
        </w:rPr>
      </w:pPr>
      <w:r>
        <w:rPr>
          <w:lang w:eastAsia="ru-RU"/>
        </w:rPr>
        <w:t xml:space="preserve">                                       </w:t>
      </w:r>
      <w:r>
        <w:rPr>
          <w:b/>
          <w:lang w:eastAsia="ru-RU"/>
        </w:rPr>
        <w:t>ВИРІШИЛА:</w:t>
      </w:r>
    </w:p>
    <w:p w:rsidR="004A71F7" w:rsidRDefault="004A71F7" w:rsidP="004A71F7">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Затвердити </w:t>
      </w:r>
      <w:r>
        <w:rPr>
          <w:rFonts w:ascii="Times New Roman" w:hAnsi="Times New Roman"/>
          <w:sz w:val="24"/>
          <w:szCs w:val="24"/>
        </w:rPr>
        <w:t>проект землеустрою щодо відведення земельної ділянки</w:t>
      </w:r>
      <w:r>
        <w:rPr>
          <w:rFonts w:ascii="Times New Roman" w:hAnsi="Times New Roman"/>
          <w:color w:val="000000"/>
          <w:spacing w:val="-5"/>
          <w:sz w:val="24"/>
          <w:szCs w:val="24"/>
        </w:rPr>
        <w:t xml:space="preserve"> </w:t>
      </w:r>
      <w:r>
        <w:rPr>
          <w:rFonts w:ascii="Times New Roman" w:hAnsi="Times New Roman"/>
          <w:color w:val="000000"/>
          <w:spacing w:val="-3"/>
          <w:sz w:val="24"/>
          <w:szCs w:val="24"/>
        </w:rPr>
        <w:t>із земель комунальної власності Боратинської сільської  ради,</w:t>
      </w:r>
      <w:r>
        <w:rPr>
          <w:rFonts w:ascii="Times New Roman" w:hAnsi="Times New Roman"/>
          <w:sz w:val="24"/>
          <w:szCs w:val="24"/>
        </w:rPr>
        <w:t xml:space="preserve"> які знаходиться в с.Боратин</w:t>
      </w:r>
      <w:r>
        <w:rPr>
          <w:rFonts w:ascii="Times New Roman" w:hAnsi="Times New Roman"/>
          <w:color w:val="000000"/>
          <w:spacing w:val="-4"/>
          <w:sz w:val="24"/>
          <w:szCs w:val="24"/>
        </w:rPr>
        <w:t xml:space="preserve"> </w:t>
      </w:r>
      <w:r>
        <w:rPr>
          <w:rFonts w:ascii="Times New Roman" w:hAnsi="Times New Roman"/>
          <w:color w:val="000000"/>
          <w:spacing w:val="-3"/>
          <w:sz w:val="24"/>
          <w:szCs w:val="24"/>
        </w:rPr>
        <w:t xml:space="preserve">загальною </w:t>
      </w:r>
      <w:r>
        <w:rPr>
          <w:rFonts w:ascii="Times New Roman" w:hAnsi="Times New Roman"/>
          <w:color w:val="000000"/>
          <w:spacing w:val="-4"/>
          <w:sz w:val="24"/>
          <w:szCs w:val="24"/>
        </w:rPr>
        <w:t>площею</w:t>
      </w:r>
      <w:r>
        <w:rPr>
          <w:rFonts w:ascii="Times New Roman" w:hAnsi="Times New Roman"/>
          <w:color w:val="000000"/>
          <w:spacing w:val="-3"/>
          <w:sz w:val="24"/>
          <w:szCs w:val="24"/>
        </w:rPr>
        <w:t xml:space="preserve"> 0,0011 га: кадастровий номер 0722880700:01:001:0384 </w:t>
      </w:r>
      <w:r>
        <w:rPr>
          <w:rFonts w:ascii="Times New Roman" w:hAnsi="Times New Roman"/>
          <w:color w:val="000000"/>
          <w:spacing w:val="-3"/>
          <w:sz w:val="24"/>
          <w:szCs w:val="24"/>
        </w:rPr>
        <w:tab/>
        <w:t>з метою передачі в користування на умовах оренди ПрАТ «Волиньобленерго» для розміщення,будівництва, обслуговування і експлуатації будівель і споруд об'єктів передачі електричної та теплової енергії.</w:t>
      </w:r>
    </w:p>
    <w:p w:rsidR="004A71F7" w:rsidRDefault="004A71F7" w:rsidP="004A71F7">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6"/>
          <w:sz w:val="24"/>
          <w:szCs w:val="24"/>
        </w:rPr>
        <w:t>2.  П</w:t>
      </w:r>
      <w:r>
        <w:rPr>
          <w:rFonts w:ascii="Times New Roman" w:hAnsi="Times New Roman"/>
          <w:color w:val="000000"/>
          <w:spacing w:val="-4"/>
          <w:sz w:val="24"/>
          <w:szCs w:val="24"/>
        </w:rPr>
        <w:t>ередати</w:t>
      </w:r>
      <w:r>
        <w:rPr>
          <w:rFonts w:ascii="Times New Roman" w:hAnsi="Times New Roman"/>
          <w:color w:val="000000"/>
          <w:spacing w:val="-3"/>
          <w:sz w:val="24"/>
          <w:szCs w:val="24"/>
        </w:rPr>
        <w:t xml:space="preserve"> ПрАТ «Волиньобленерго» </w:t>
      </w:r>
      <w:r>
        <w:rPr>
          <w:rFonts w:ascii="Times New Roman" w:hAnsi="Times New Roman"/>
          <w:color w:val="000000"/>
          <w:spacing w:val="-4"/>
          <w:sz w:val="24"/>
          <w:szCs w:val="24"/>
        </w:rPr>
        <w:t>в користування,  на умовах договору оренди землі, земельну ділянку  площею 0,0011 га.</w:t>
      </w:r>
      <w:r>
        <w:rPr>
          <w:rFonts w:ascii="Times New Roman" w:hAnsi="Times New Roman"/>
          <w:color w:val="000000"/>
          <w:spacing w:val="-3"/>
          <w:sz w:val="24"/>
          <w:szCs w:val="24"/>
        </w:rPr>
        <w:t xml:space="preserve"> для розміщення, будівництва, обслуговування  і експлуатації будівель і споруд об'єктів передачі електричної та теплової енергії кадастровий номер</w:t>
      </w:r>
      <w:r>
        <w:rPr>
          <w:rFonts w:ascii="Times New Roman" w:hAnsi="Times New Roman"/>
          <w:color w:val="000000"/>
          <w:spacing w:val="-3"/>
          <w:sz w:val="24"/>
          <w:szCs w:val="24"/>
          <w:lang w:val="ru-RU"/>
        </w:rPr>
        <w:t> </w:t>
      </w:r>
      <w:r>
        <w:rPr>
          <w:rFonts w:ascii="Times New Roman" w:hAnsi="Times New Roman"/>
          <w:sz w:val="24"/>
          <w:szCs w:val="24"/>
        </w:rPr>
        <w:t>0722880700:01:001:0384</w:t>
      </w:r>
      <w:r>
        <w:rPr>
          <w:rFonts w:ascii="Times New Roman" w:hAnsi="Times New Roman"/>
          <w:color w:val="000000"/>
          <w:spacing w:val="-3"/>
          <w:sz w:val="24"/>
          <w:szCs w:val="24"/>
        </w:rPr>
        <w:t xml:space="preserve"> </w:t>
      </w:r>
      <w:r>
        <w:rPr>
          <w:rFonts w:ascii="Times New Roman" w:hAnsi="Times New Roman"/>
          <w:color w:val="000000"/>
          <w:spacing w:val="-4"/>
          <w:sz w:val="24"/>
          <w:szCs w:val="24"/>
        </w:rPr>
        <w:t>із</w:t>
      </w:r>
      <w:r>
        <w:rPr>
          <w:rFonts w:ascii="Times New Roman" w:hAnsi="Times New Roman"/>
          <w:color w:val="000000"/>
          <w:spacing w:val="-4"/>
          <w:sz w:val="24"/>
          <w:szCs w:val="24"/>
          <w:lang w:val="ru-RU"/>
        </w:rPr>
        <w:t> </w:t>
      </w:r>
      <w:r>
        <w:rPr>
          <w:rFonts w:ascii="Times New Roman" w:hAnsi="Times New Roman"/>
          <w:color w:val="000000"/>
          <w:spacing w:val="-4"/>
          <w:sz w:val="24"/>
          <w:szCs w:val="24"/>
        </w:rPr>
        <w:t>земель</w:t>
      </w:r>
      <w:r>
        <w:rPr>
          <w:rFonts w:ascii="Times New Roman" w:hAnsi="Times New Roman"/>
          <w:color w:val="000000"/>
          <w:spacing w:val="-4"/>
          <w:sz w:val="24"/>
          <w:szCs w:val="24"/>
          <w:lang w:val="ru-RU"/>
        </w:rPr>
        <w:t> </w:t>
      </w:r>
      <w:r>
        <w:rPr>
          <w:rFonts w:ascii="Times New Roman" w:hAnsi="Times New Roman"/>
          <w:color w:val="000000"/>
          <w:spacing w:val="-4"/>
          <w:sz w:val="24"/>
          <w:szCs w:val="24"/>
        </w:rPr>
        <w:t xml:space="preserve">комунальної власності Боратинської сільської ради, що знаходиться </w:t>
      </w:r>
      <w:r>
        <w:rPr>
          <w:rFonts w:ascii="Times New Roman" w:hAnsi="Times New Roman"/>
          <w:sz w:val="24"/>
          <w:szCs w:val="24"/>
        </w:rPr>
        <w:t>в с. Боратин Луцького району</w:t>
      </w:r>
      <w:r>
        <w:rPr>
          <w:rFonts w:ascii="Times New Roman" w:hAnsi="Times New Roman"/>
          <w:color w:val="000000"/>
          <w:spacing w:val="-4"/>
          <w:sz w:val="24"/>
          <w:szCs w:val="24"/>
        </w:rPr>
        <w:t>, терміном на 49</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років.</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3"/>
          <w:sz w:val="24"/>
          <w:szCs w:val="24"/>
        </w:rPr>
        <w:t xml:space="preserve">3. Встановити </w:t>
      </w:r>
      <w:r>
        <w:rPr>
          <w:rFonts w:ascii="Times New Roman" w:hAnsi="Times New Roman"/>
          <w:color w:val="000000"/>
          <w:spacing w:val="-4"/>
          <w:sz w:val="24"/>
          <w:szCs w:val="24"/>
        </w:rPr>
        <w:t xml:space="preserve"> орендну плату за користування вказаною земельною ділянкою в розмірі  3%  від нормативної грошової оцінки земельної ділянки.</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4. Доручити сільському голові укласти договір оренди земельної ділянки з </w:t>
      </w:r>
      <w:r>
        <w:rPr>
          <w:rFonts w:ascii="Times New Roman" w:hAnsi="Times New Roman"/>
          <w:color w:val="000000"/>
          <w:spacing w:val="-3"/>
          <w:sz w:val="24"/>
          <w:szCs w:val="24"/>
        </w:rPr>
        <w:t xml:space="preserve">ПрАТ «Волиньобленерго» </w:t>
      </w:r>
      <w:r>
        <w:rPr>
          <w:rFonts w:ascii="Times New Roman" w:hAnsi="Times New Roman"/>
          <w:color w:val="000000"/>
          <w:spacing w:val="-4"/>
          <w:sz w:val="24"/>
          <w:szCs w:val="24"/>
        </w:rPr>
        <w:t>та зареєструвати договір відповідно до вимог чинного законодавства.</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4A71F7" w:rsidRDefault="004A71F7" w:rsidP="004A71F7">
      <w:pPr>
        <w:shd w:val="clear" w:color="auto" w:fill="FFFFFF"/>
        <w:spacing w:after="0"/>
        <w:ind w:firstLine="708"/>
        <w:jc w:val="both"/>
        <w:rPr>
          <w:rFonts w:ascii="Times New Roman" w:hAnsi="Times New Roman"/>
          <w:sz w:val="24"/>
          <w:szCs w:val="24"/>
        </w:rPr>
      </w:pPr>
      <w:r>
        <w:rPr>
          <w:rFonts w:ascii="Times New Roman" w:hAnsi="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Боратинський сільський голова</w:t>
      </w:r>
      <w:r>
        <w:rPr>
          <w:rFonts w:ascii="Times New Roman" w:hAnsi="Times New Roman"/>
          <w:b/>
          <w:sz w:val="24"/>
          <w:szCs w:val="24"/>
        </w:rPr>
        <w:t xml:space="preserve">                                                Сергій ЯРУЧИК</w:t>
      </w:r>
    </w:p>
    <w:p w:rsidR="004A71F7" w:rsidRDefault="004A71F7" w:rsidP="004A71F7">
      <w:pPr>
        <w:spacing w:after="0" w:line="252" w:lineRule="auto"/>
        <w:rPr>
          <w:rFonts w:ascii="Times New Roman" w:hAnsi="Times New Roman"/>
          <w:b/>
          <w:sz w:val="20"/>
          <w:szCs w:val="20"/>
        </w:rPr>
      </w:pPr>
      <w:r>
        <w:rPr>
          <w:rFonts w:ascii="Times New Roman" w:hAnsi="Times New Roman"/>
          <w:sz w:val="20"/>
          <w:szCs w:val="20"/>
        </w:rPr>
        <w:t xml:space="preserve">Ярослав  Саченок </w:t>
      </w:r>
      <w:r>
        <w:rPr>
          <w:rFonts w:ascii="Times New Roman" w:hAnsi="Times New Roman"/>
          <w:b/>
          <w:sz w:val="20"/>
          <w:szCs w:val="20"/>
        </w:rPr>
        <w:br w:type="page"/>
      </w: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17/73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1,0216 га, на території Боратинської сільської ради кадастровий номер  0722883200:01:001:1331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041007600057 загальною площею 1,0216 га (кадастровий номер 0722883200:01:001:1331)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rPr>
          <w:rFonts w:ascii="Times New Roman" w:hAnsi="Times New Roman"/>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17/74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0,9303 га, на території Боратинської сільської ради кадастровий номер  0722883200:02:000:1354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041007600048 загальною площею 0,9303 га (кадастровий номер 0722883200:02:000:1354)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rPr>
          <w:rFonts w:ascii="Times New Roman" w:hAnsi="Times New Roman"/>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17/75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2,4602 га, на території Боратинської сільської ради кадастровий номер  0722883200:02:000:1349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041007600047 загальною площею 2,4602 га (кадастровий номер 0722883200:02:000:1349)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17/76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2,0284 га, на території Боратинської сільської ради кадастровий номер  0722883200:02:000:1347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041007600050 загальною площею 2,0284 га (кадастровий номер 0722883200:02:000:1347)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rPr>
      </w:pPr>
      <w:r>
        <w:rPr>
          <w:rFonts w:ascii="Times New Roman" w:hAnsi="Times New Roman"/>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17/77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jc w:val="both"/>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2,5032 га, на території Боратинської сільської ради кадастровий номер  0722883200:02:000:1344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041007600051 загальною площею 2,5032 га (кадастровий номер 0722883200:02:000:1344)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rPr>
      </w:pPr>
      <w:r>
        <w:rPr>
          <w:rFonts w:ascii="Times New Roman" w:hAnsi="Times New Roman"/>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17/78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3,2144 га, на території Боратинської сільської ради кадастровий номер  0722883200:02:000:3109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041007600053 загальною площею 3,2144 га (кадастровий номер 0722883200:02:000:3109)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rPr>
      </w:pPr>
      <w:r>
        <w:rPr>
          <w:rFonts w:ascii="Times New Roman" w:hAnsi="Times New Roman"/>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17/79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0,9781 га, на території Боратинської сільської ради кадастровий номер  0722883200:02:000:1337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041007600054 загальною площею 0,9781га (кадастровий номер 0722883200:02:000:13</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37)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1,6354 га, на території Боратинської сільської ради кадастровий номер  0722883200:02:000:1348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041007600064 загальною площею 1,6354 га (кадастровий номер 0722883200:02:000:1348)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0,9112 га, на території Боратинської сільської ради кадастровий номер  0722883200:02:000:1345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041007600050 загальною площею 0,9112 га (кадастровий номер 0722883200:02:000:1345)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BB30B6" w:rsidRDefault="00BB30B6" w:rsidP="004A71F7">
      <w:pPr>
        <w:tabs>
          <w:tab w:val="left" w:pos="3969"/>
          <w:tab w:val="left" w:pos="5867"/>
        </w:tabs>
        <w:spacing w:after="0"/>
        <w:rPr>
          <w:rFonts w:ascii="Times New Roman" w:hAnsi="Times New Roman"/>
          <w:sz w:val="20"/>
          <w:szCs w:val="20"/>
        </w:rPr>
      </w:pPr>
    </w:p>
    <w:p w:rsidR="00BB30B6" w:rsidRDefault="00BB30B6" w:rsidP="004A71F7">
      <w:pPr>
        <w:tabs>
          <w:tab w:val="left" w:pos="3969"/>
          <w:tab w:val="left" w:pos="5867"/>
        </w:tabs>
        <w:spacing w:after="0"/>
        <w:rPr>
          <w:rFonts w:ascii="Times New Roman" w:hAnsi="Times New Roman"/>
          <w:sz w:val="20"/>
          <w:szCs w:val="20"/>
        </w:rPr>
      </w:pP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lastRenderedPageBreak/>
        <w:tab/>
        <w:t xml:space="preserve">                                                     </w:t>
      </w:r>
      <w:r>
        <w:rPr>
          <w:rFonts w:ascii="Times New Roman" w:hAnsi="Times New Roman"/>
          <w:b/>
          <w:noProof/>
          <w:sz w:val="24"/>
          <w:szCs w:val="24"/>
          <w:lang w:eastAsia="uk-UA"/>
        </w:rPr>
        <w:drawing>
          <wp:inline distT="0" distB="0" distL="0" distR="0">
            <wp:extent cx="476250" cy="6381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32,6768 га, на території Боратинської сільської ради кадастровий номер  0722883200:02:000:1329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041007600058 загальною площею 32,6768 га (кадастровий номер 0722883200:02:000:1329)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50,7133 га, на території Боратинської сільської ради кадастровий номер  0722883200:02:000:1328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041007600062 загальною площею 50,7133 га (кадастровий номер 0722883200:02:000:1328)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1,0492 га, на території Боратинської сільської ради кадастровий номер  0722883200:02:000:1335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від 27.10.2010р. № 041007600056 загальною площею 1,0492 га (кадастровий номер 0722883200:02:000:1335)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19,7301 га, на території Боратинської сільської ради кадастровий номер  0722883200:02:000:1327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lang w:eastAsia="uk-UA"/>
        </w:rPr>
      </w:pPr>
      <w:r>
        <w:rPr>
          <w:rFonts w:ascii="Times New Roman" w:hAnsi="Times New Roman"/>
          <w:sz w:val="24"/>
          <w:szCs w:val="24"/>
        </w:rPr>
        <w:t xml:space="preserve">            2. Поновити (продовжити) договір оренди землі від 27.10.2010р. № 041007600059 загальною площею 19,7301 га (кадастровий номер 0722883200:02:000:1327)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1,2301 га, на території Боратинської сільської ради кадастровий номер  0722883200:02:000:1333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lang w:eastAsia="uk-UA"/>
        </w:rPr>
      </w:pPr>
      <w:r>
        <w:rPr>
          <w:rFonts w:ascii="Times New Roman" w:hAnsi="Times New Roman"/>
          <w:sz w:val="24"/>
          <w:szCs w:val="24"/>
        </w:rPr>
        <w:t xml:space="preserve">            2. Поновити (продовжити) договір оренди землі від 27.10.2010р. № 041007600060 загальною площею 1,2301 га (кадастровий номер 0722883200:02:000:1333)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17/87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1,8984 га, на території Боратинської сільської ради кадастровий номер  0722883200:02:000:1346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lang w:eastAsia="uk-UA"/>
        </w:rPr>
      </w:pPr>
      <w:r>
        <w:rPr>
          <w:rFonts w:ascii="Times New Roman" w:hAnsi="Times New Roman"/>
          <w:sz w:val="24"/>
          <w:szCs w:val="24"/>
        </w:rPr>
        <w:t xml:space="preserve">           2. Поновити (продовжити) договір оренди землі від 27.10.2010р. № 041007600049 загальною площею 1,8984 га (кадастровий номер 0722883200:02:000:1346)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0,8475 га, на території Боратинської сільської ради кадастровий номер  0722883200:02:000:1336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lang w:eastAsia="uk-UA"/>
        </w:rPr>
      </w:pPr>
      <w:r>
        <w:rPr>
          <w:rFonts w:ascii="Times New Roman" w:hAnsi="Times New Roman"/>
          <w:sz w:val="24"/>
          <w:szCs w:val="24"/>
        </w:rPr>
        <w:t xml:space="preserve">              2. Поновити (продовжити) договір оренди землі від 27.10.2010р. № 041007600055 загальною площею 0,8475 га (кадастровий номер 0722883200:02:000:1336)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17/89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1,8163 га, на території Боратинської сільської ради кадастровий номер  0722883200:02:000:1343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lang w:eastAsia="uk-UA"/>
        </w:rPr>
      </w:pPr>
      <w:r>
        <w:rPr>
          <w:rFonts w:ascii="Times New Roman" w:hAnsi="Times New Roman"/>
          <w:sz w:val="24"/>
          <w:szCs w:val="24"/>
        </w:rPr>
        <w:t xml:space="preserve">             2. Поновити (продовжити) договір оренди землі від 27.10.2010р. № 041007600052 загальною площею 1,8163 га (кадастровий номер 0722883200:02:000:1343)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17/90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СГПП «Рать»,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34,8874 га, на території Боратинської сільської ради кадастровий номер  0722885400:03:000:0539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lang w:eastAsia="uk-UA"/>
        </w:rPr>
      </w:pPr>
      <w:r>
        <w:rPr>
          <w:rFonts w:ascii="Times New Roman" w:hAnsi="Times New Roman"/>
          <w:sz w:val="24"/>
          <w:szCs w:val="24"/>
        </w:rPr>
        <w:t xml:space="preserve">            2. Поновити (продовжити) договір оренди землі від 25.07.2016р.  загальною площею 37,8874 га (кадастровий номер 0722885400:03:000:0539) на території Боратинської сільської ради  на 1 рік, що укладений між сільською радою та СГПП «Рать»</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17/91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СГПП «Рать»,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46,4789 га, на території Боратинської сільської ради кадастровий номер  0722885400:03:000:0540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jc w:val="both"/>
        <w:rPr>
          <w:rFonts w:ascii="Times New Roman" w:hAnsi="Times New Roman"/>
          <w:sz w:val="24"/>
          <w:szCs w:val="24"/>
          <w:lang w:eastAsia="uk-UA"/>
        </w:rPr>
      </w:pPr>
      <w:r>
        <w:rPr>
          <w:rFonts w:ascii="Times New Roman" w:hAnsi="Times New Roman"/>
          <w:sz w:val="24"/>
          <w:szCs w:val="24"/>
        </w:rPr>
        <w:t xml:space="preserve">            2. Поновити (продовжити) договір оренди землі від 25.07.2016р.  загальною площею 46,4789га (кадастровий номер 0722885400:03:000:0540) на території Боратинської сільської ради  на 1 рік, що укладений між сільською радою та СГПП «Рать»</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17/92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земельної ділянки для ведення товарного</w:t>
      </w:r>
      <w:r>
        <w:rPr>
          <w:rFonts w:ascii="Times New Roman" w:hAnsi="Times New Roman"/>
          <w:b/>
          <w:sz w:val="24"/>
          <w:szCs w:val="24"/>
        </w:rPr>
        <w:br/>
        <w:t>сільськогосподарського виробництва</w:t>
      </w:r>
      <w:r>
        <w:rPr>
          <w:rFonts w:ascii="Times New Roman" w:hAnsi="Times New Roman"/>
          <w:b/>
          <w:sz w:val="24"/>
          <w:szCs w:val="24"/>
        </w:rPr>
        <w:tab/>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на новий строк. </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rPr>
          <w:rFonts w:ascii="Times New Roman" w:hAnsi="Times New Roman"/>
          <w:sz w:val="24"/>
          <w:szCs w:val="24"/>
        </w:rPr>
      </w:pPr>
      <w:r>
        <w:rPr>
          <w:rFonts w:ascii="Times New Roman" w:hAnsi="Times New Roman"/>
          <w:sz w:val="24"/>
          <w:szCs w:val="24"/>
        </w:rPr>
        <w:t>Розглянувши клопотання ТзОВ «Городище»,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площею 2,4493 га, на території Боратинської сільської ради кадастровий номер  0722883200:02:000:1332 </w:t>
      </w:r>
      <w:r>
        <w:rPr>
          <w:rFonts w:ascii="Times New Roman" w:hAnsi="Times New Roman"/>
          <w:sz w:val="24"/>
          <w:szCs w:val="24"/>
          <w:lang w:val="ru-RU" w:eastAsia="ru-RU"/>
        </w:rPr>
        <w:t>для ведення товарного сільськогосподарського виробництва.</w:t>
      </w:r>
    </w:p>
    <w:p w:rsidR="004A71F7" w:rsidRDefault="004A71F7" w:rsidP="004A71F7">
      <w:pPr>
        <w:tabs>
          <w:tab w:val="left" w:pos="3969"/>
        </w:tabs>
        <w:spacing w:after="0"/>
        <w:rPr>
          <w:rFonts w:ascii="Times New Roman" w:hAnsi="Times New Roman"/>
          <w:sz w:val="24"/>
          <w:szCs w:val="24"/>
          <w:lang w:eastAsia="uk-UA"/>
        </w:rPr>
      </w:pPr>
      <w:r>
        <w:rPr>
          <w:rFonts w:ascii="Times New Roman" w:hAnsi="Times New Roman"/>
          <w:sz w:val="24"/>
          <w:szCs w:val="24"/>
        </w:rPr>
        <w:t xml:space="preserve">             2. Поновити (продовжити) договір оренди землі від 27.10.2010р. № 041007600061 загальною площею 2,4493 га (кадастровий номер 0722883200:02:000:1332) на території Боратинської сільської ради  на 1 рік, що укладений між сільською радою та ТзОВ «Городище».</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jc w:val="center"/>
        <w:rPr>
          <w:rFonts w:ascii="Times New Roman" w:hAnsi="Times New Roman"/>
          <w:sz w:val="24"/>
          <w:szCs w:val="24"/>
        </w:rPr>
      </w:pP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17/93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відмову в наданні дозволу</w:t>
      </w:r>
      <w:r>
        <w:rPr>
          <w:rFonts w:ascii="Times New Roman" w:hAnsi="Times New Roman"/>
          <w:b/>
          <w:sz w:val="24"/>
          <w:szCs w:val="24"/>
        </w:rPr>
        <w:br/>
        <w:t xml:space="preserve">на розроблення технічних документацій </w:t>
      </w:r>
      <w:r>
        <w:rPr>
          <w:rFonts w:ascii="Times New Roman" w:hAnsi="Times New Roman"/>
          <w:b/>
          <w:sz w:val="24"/>
          <w:szCs w:val="24"/>
        </w:rPr>
        <w:br/>
        <w:t xml:space="preserve">із землеустрою щодо встановлення (відновлення) </w:t>
      </w:r>
      <w:r>
        <w:rPr>
          <w:rFonts w:ascii="Times New Roman" w:hAnsi="Times New Roman"/>
          <w:b/>
          <w:sz w:val="24"/>
          <w:szCs w:val="24"/>
        </w:rPr>
        <w:br/>
        <w:t xml:space="preserve">меж земельних ділянок в натурі (на місцевості) </w:t>
      </w:r>
      <w:r>
        <w:rPr>
          <w:rFonts w:ascii="Times New Roman" w:hAnsi="Times New Roman"/>
          <w:b/>
          <w:sz w:val="24"/>
          <w:szCs w:val="24"/>
        </w:rPr>
        <w:br/>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ТОВ «Борбаза»,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t xml:space="preserve">         1. 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загальною площею 4,00 га, що знаходиться в с. Мстишин для передачі її в оренду, у зв’язку з поданням неповного пакету документів та не відповідністю поданого викопіювання.</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0"/>
          <w:szCs w:val="20"/>
        </w:rPr>
      </w:pPr>
      <w:r>
        <w:rPr>
          <w:rFonts w:ascii="Times New Roman" w:hAnsi="Times New Roman"/>
          <w:b/>
          <w:sz w:val="20"/>
          <w:szCs w:val="20"/>
        </w:rPr>
        <w:tab/>
      </w: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b/>
          <w:sz w:val="24"/>
          <w:szCs w:val="24"/>
        </w:rPr>
        <w:br w:type="page"/>
      </w:r>
      <w:r>
        <w:rPr>
          <w:rFonts w:ascii="Times New Roman" w:hAnsi="Times New Roman"/>
          <w:noProof/>
          <w:spacing w:val="8"/>
          <w:sz w:val="24"/>
          <w:szCs w:val="24"/>
          <w:lang w:eastAsia="uk-UA"/>
        </w:rPr>
        <w:lastRenderedPageBreak/>
        <w:drawing>
          <wp:inline distT="0" distB="0" distL="0" distR="0">
            <wp:extent cx="428625" cy="609600"/>
            <wp:effectExtent l="0" t="0" r="9525"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 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17/94</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Про надання дозволу на складання </w:t>
      </w:r>
    </w:p>
    <w:p w:rsidR="004A71F7" w:rsidRDefault="004A71F7" w:rsidP="004A71F7">
      <w:pPr>
        <w:spacing w:after="0"/>
        <w:rPr>
          <w:rFonts w:ascii="Times New Roman" w:hAnsi="Times New Roman"/>
          <w:b/>
          <w:sz w:val="24"/>
          <w:szCs w:val="24"/>
        </w:rPr>
      </w:pPr>
      <w:r>
        <w:rPr>
          <w:rFonts w:ascii="Times New Roman" w:hAnsi="Times New Roman"/>
          <w:b/>
          <w:sz w:val="24"/>
          <w:szCs w:val="24"/>
        </w:rPr>
        <w:t>проекту землеустрою щодо відведення</w:t>
      </w:r>
    </w:p>
    <w:p w:rsidR="004A71F7" w:rsidRDefault="004A71F7" w:rsidP="004A71F7">
      <w:pPr>
        <w:spacing w:after="0"/>
        <w:rPr>
          <w:rFonts w:ascii="Times New Roman" w:hAnsi="Times New Roman"/>
          <w:b/>
          <w:sz w:val="24"/>
          <w:szCs w:val="24"/>
        </w:rPr>
      </w:pPr>
      <w:r>
        <w:rPr>
          <w:rFonts w:ascii="Times New Roman" w:hAnsi="Times New Roman"/>
          <w:b/>
          <w:sz w:val="24"/>
          <w:szCs w:val="24"/>
        </w:rPr>
        <w:t>земельної  ділянки  ТОВ «ЮТК»</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Розглянувши клопотання  ТОВ «ЮТК»  про надання дозволу на складання проекту землеустрою щодо  відведення земельної ділянки в оренду  для розміщення та експлуатації об'єктів і споруд телекомунікації,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b/>
          <w:sz w:val="24"/>
          <w:szCs w:val="24"/>
        </w:rPr>
      </w:pPr>
      <w:r>
        <w:rPr>
          <w:rFonts w:ascii="Times New Roman" w:hAnsi="Times New Roman"/>
          <w:b/>
          <w:sz w:val="24"/>
          <w:szCs w:val="24"/>
        </w:rPr>
        <w:t xml:space="preserve">                                                         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1. Надати дозвіл ТОВ «ЮТК» на складання проекту землеустрою щодо  відведення земельної ділянки в оренду для розміщення та експлуатації об'єктів і споруд телекомунікації (13.01), за адресою: Волинська область, Луцький район, с. Боратин, на земельній ділянці площею до 0.05 га (орієнтовно - 0.025 га), за рахунок земель сільської ради, не наданих у власність і не переданих в користування. </w:t>
      </w: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           2. Проект відведення земельної  ділянки подати на затвердження в установленому законодавством порядку.  </w:t>
      </w:r>
      <w:r>
        <w:rPr>
          <w:rFonts w:ascii="Times New Roman" w:hAnsi="Times New Roman"/>
          <w:b/>
          <w:sz w:val="24"/>
          <w:szCs w:val="24"/>
        </w:rPr>
        <w:t xml:space="preserve"> </w:t>
      </w:r>
    </w:p>
    <w:p w:rsidR="004A71F7" w:rsidRDefault="004A71F7" w:rsidP="004A71F7">
      <w:pPr>
        <w:pStyle w:val="a5"/>
        <w:spacing w:line="276" w:lineRule="auto"/>
        <w:jc w:val="both"/>
        <w:rPr>
          <w:lang w:val="ru-RU" w:eastAsia="ru-RU"/>
        </w:rPr>
      </w:pPr>
      <w:r>
        <w:rPr>
          <w:lang w:val="ru-RU" w:eastAsia="ru-RU"/>
        </w:rPr>
        <w:t xml:space="preserve">           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spacing w:after="0"/>
        <w:jc w:val="both"/>
        <w:rPr>
          <w:rFonts w:ascii="Times New Roman" w:hAnsi="Times New Roman"/>
          <w:b/>
          <w:sz w:val="24"/>
          <w:szCs w:val="24"/>
          <w:lang w:val="ru-RU"/>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lang w:val="ru-RU"/>
        </w:rPr>
      </w:pPr>
    </w:p>
    <w:p w:rsidR="004A71F7" w:rsidRDefault="004A71F7" w:rsidP="004A71F7">
      <w:pPr>
        <w:autoSpaceDN w:val="0"/>
        <w:spacing w:after="0"/>
        <w:rPr>
          <w:rFonts w:ascii="Times New Roman" w:hAnsi="Times New Roman"/>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br w:type="page"/>
      </w: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jc w:val="center"/>
        <w:rPr>
          <w:rFonts w:ascii="Times New Roman" w:hAnsi="Times New Roman"/>
          <w:sz w:val="24"/>
          <w:szCs w:val="24"/>
        </w:rPr>
      </w:pP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17/95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відмову в наданні дозволу</w:t>
      </w:r>
      <w:r>
        <w:rPr>
          <w:rFonts w:ascii="Times New Roman" w:hAnsi="Times New Roman"/>
          <w:b/>
          <w:sz w:val="24"/>
          <w:szCs w:val="24"/>
        </w:rPr>
        <w:br/>
        <w:t xml:space="preserve">на розроблення технічних документацій </w:t>
      </w:r>
      <w:r>
        <w:rPr>
          <w:rFonts w:ascii="Times New Roman" w:hAnsi="Times New Roman"/>
          <w:b/>
          <w:sz w:val="24"/>
          <w:szCs w:val="24"/>
        </w:rPr>
        <w:br/>
        <w:t xml:space="preserve">із землеустрою щодо встановлення (відновлення) </w:t>
      </w:r>
      <w:r>
        <w:rPr>
          <w:rFonts w:ascii="Times New Roman" w:hAnsi="Times New Roman"/>
          <w:b/>
          <w:sz w:val="24"/>
          <w:szCs w:val="24"/>
        </w:rPr>
        <w:br/>
        <w:t xml:space="preserve">меж земельних ділянок в натурі (на місцевості) </w:t>
      </w:r>
      <w:r>
        <w:rPr>
          <w:rFonts w:ascii="Times New Roman" w:hAnsi="Times New Roman"/>
          <w:b/>
          <w:sz w:val="24"/>
          <w:szCs w:val="24"/>
        </w:rPr>
        <w:br/>
        <w:t xml:space="preserve">з числа невитребуваних земельних часток (паїв), </w:t>
      </w:r>
      <w:r>
        <w:rPr>
          <w:rFonts w:ascii="Times New Roman" w:hAnsi="Times New Roman"/>
          <w:b/>
          <w:sz w:val="24"/>
          <w:szCs w:val="24"/>
        </w:rPr>
        <w:br/>
        <w:t xml:space="preserve">для можливості подальшого отримання їх в </w:t>
      </w:r>
      <w:r>
        <w:rPr>
          <w:rFonts w:ascii="Times New Roman" w:hAnsi="Times New Roman"/>
          <w:b/>
          <w:sz w:val="24"/>
          <w:szCs w:val="24"/>
        </w:rPr>
        <w:br/>
        <w:t>строкове платне користування</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«Волинь-Нова»,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t xml:space="preserve">         1. Відмовити в наданні дозволу на розроблення технічних документацій із землеустрою щодо встановлення (відновлення) меж земельних ділянок в натурі (на місцевості) з числа невитребуваних земельних часток (паїв) загальною площею 60,42 га, для можливості подальшого отримання їх в строкове платне користування, у зв’язку з відсутністю заявленого права користування в заяві відповідно до Земельного кодексу України</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sz w:val="24"/>
          <w:szCs w:val="24"/>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br w:type="page"/>
      </w: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jc w:val="center"/>
        <w:rPr>
          <w:rFonts w:ascii="Times New Roman" w:hAnsi="Times New Roman"/>
          <w:sz w:val="24"/>
          <w:szCs w:val="24"/>
        </w:rPr>
      </w:pP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13 липня 2023 року  № 17/96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відмову в наданні в оренду</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 xml:space="preserve"> земельних ділянок в натурі (на місцевості) </w:t>
      </w:r>
      <w:r>
        <w:rPr>
          <w:rFonts w:ascii="Times New Roman" w:hAnsi="Times New Roman"/>
          <w:b/>
          <w:sz w:val="24"/>
          <w:szCs w:val="24"/>
        </w:rPr>
        <w:br/>
        <w:t xml:space="preserve">з числа невитребуваних земельних часток (паїв), </w:t>
      </w:r>
      <w:r>
        <w:rPr>
          <w:rFonts w:ascii="Times New Roman" w:hAnsi="Times New Roman"/>
          <w:b/>
          <w:sz w:val="24"/>
          <w:szCs w:val="24"/>
        </w:rPr>
        <w:br/>
        <w:t xml:space="preserve">для можливості подальшого отримання їх в </w:t>
      </w:r>
      <w:r>
        <w:rPr>
          <w:rFonts w:ascii="Times New Roman" w:hAnsi="Times New Roman"/>
          <w:b/>
          <w:sz w:val="24"/>
          <w:szCs w:val="24"/>
        </w:rPr>
        <w:br/>
        <w:t>строкове платне користування</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клопотання ТзОВ «Волинь-Нова»,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t xml:space="preserve">         1. Відмовити в наданні в оренду земельних ділянок в натурі (на місцевості) з числа невитребуваних земельних часток (паїв) загальною площею 2,9442 га, для можливості подальшого отримання їх в строкове платне користування, у зв’язку з відсутністю заявленого права користування в заяві відповідно до Земельного кодексу України</w:t>
      </w:r>
    </w:p>
    <w:p w:rsidR="004A71F7" w:rsidRDefault="004A71F7" w:rsidP="004A71F7">
      <w:pPr>
        <w:tabs>
          <w:tab w:val="left" w:pos="3969"/>
        </w:tabs>
        <w:spacing w:after="0"/>
        <w:ind w:firstLine="284"/>
        <w:jc w:val="both"/>
        <w:rPr>
          <w:rFonts w:ascii="Times New Roman" w:hAnsi="Times New Roman"/>
          <w:sz w:val="24"/>
          <w:szCs w:val="24"/>
        </w:rPr>
      </w:pPr>
      <w:r>
        <w:rPr>
          <w:rFonts w:ascii="Times New Roman" w:hAnsi="Times New Roman"/>
          <w:sz w:val="24"/>
          <w:szCs w:val="24"/>
        </w:rPr>
        <w:t xml:space="preserve">         2.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br w:type="page"/>
      </w: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17/97</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Про надання дозволу на складання </w:t>
      </w:r>
    </w:p>
    <w:p w:rsidR="004A71F7" w:rsidRDefault="004A71F7" w:rsidP="004A71F7">
      <w:pPr>
        <w:spacing w:after="0"/>
        <w:rPr>
          <w:rFonts w:ascii="Times New Roman" w:hAnsi="Times New Roman"/>
          <w:b/>
          <w:sz w:val="24"/>
          <w:szCs w:val="24"/>
        </w:rPr>
      </w:pPr>
      <w:r>
        <w:rPr>
          <w:rFonts w:ascii="Times New Roman" w:hAnsi="Times New Roman"/>
          <w:b/>
          <w:sz w:val="24"/>
          <w:szCs w:val="24"/>
        </w:rPr>
        <w:t>проекту землеустрою щодо відведення</w:t>
      </w:r>
    </w:p>
    <w:p w:rsidR="004A71F7" w:rsidRDefault="004A71F7" w:rsidP="004A71F7">
      <w:pPr>
        <w:spacing w:after="0"/>
        <w:rPr>
          <w:rFonts w:ascii="Times New Roman" w:hAnsi="Times New Roman"/>
          <w:b/>
          <w:sz w:val="24"/>
          <w:szCs w:val="24"/>
        </w:rPr>
      </w:pPr>
      <w:r>
        <w:rPr>
          <w:rFonts w:ascii="Times New Roman" w:hAnsi="Times New Roman"/>
          <w:b/>
          <w:sz w:val="24"/>
          <w:szCs w:val="24"/>
        </w:rPr>
        <w:t>земельної  ділянки  ПрАТ «Волиньобленерго»</w:t>
      </w:r>
    </w:p>
    <w:p w:rsidR="004A71F7" w:rsidRDefault="004A71F7" w:rsidP="004A71F7">
      <w:pPr>
        <w:spacing w:after="0"/>
        <w:rPr>
          <w:rFonts w:ascii="Times New Roman" w:hAnsi="Times New Roman"/>
          <w:b/>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Розглянувши клопотання ПрАТ «Волиньобленерго»  про надання дозволу на складання проекту землеустрою щодо відведення земельної ділянки  в оренду на 49 років для  будівництва, обслуговування і експлуатації повітряної ЛЕП-10 кВ Л 41-08 та трансформаторної підстанції ЩТП-10/0,4 кВ  орієнтовною площею 0,0020 га, цільове призначення  </w:t>
      </w:r>
      <w:r>
        <w:rPr>
          <w:rFonts w:ascii="Times New Roman" w:hAnsi="Times New Roman"/>
          <w:sz w:val="24"/>
          <w:szCs w:val="24"/>
          <w:lang w:val="en-US"/>
        </w:rPr>
        <w:t>J</w:t>
      </w:r>
      <w:r>
        <w:rPr>
          <w:rFonts w:ascii="Times New Roman" w:hAnsi="Times New Roman"/>
          <w:sz w:val="24"/>
          <w:szCs w:val="24"/>
        </w:rPr>
        <w:t>. 14.02 – для розміщення, будівництва, експлуатації та обслуговування будівель і споруд об’єктів передачі електричної та теплової енергії,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spacing w:after="0"/>
        <w:jc w:val="both"/>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1. Надати дозвіл ПрАТ «Волиньобленерго»  на складання проекту землеустрою щодо  відведення земельної  ділянки  в оренду терміном на 49 років  для  будівництва, обслуговування і експлуатації повітряної ЛЕП-10 кВ Л 41-08 та трансформаторної підстанції ЩТП-10/0,4 кВ орієнтовною площею 0,0020 га, розташованих в с. Боратин, цільове призначення  </w:t>
      </w:r>
      <w:r>
        <w:rPr>
          <w:rFonts w:ascii="Times New Roman" w:hAnsi="Times New Roman"/>
          <w:sz w:val="24"/>
          <w:szCs w:val="24"/>
          <w:lang w:val="en-US"/>
        </w:rPr>
        <w:t>J</w:t>
      </w:r>
      <w:r>
        <w:rPr>
          <w:rFonts w:ascii="Times New Roman" w:hAnsi="Times New Roman"/>
          <w:sz w:val="24"/>
          <w:szCs w:val="24"/>
        </w:rPr>
        <w:t xml:space="preserve">. 14.02 – для розміщення, будівництва, експлуатації та обслуговування будівель і споруд об’єктів передачі електричної та теплової енергії, за рахунок земель сільської ради, не наданих у власність і не переданих в користування. </w:t>
      </w:r>
    </w:p>
    <w:p w:rsidR="004A71F7" w:rsidRDefault="004A71F7" w:rsidP="004A71F7">
      <w:pPr>
        <w:spacing w:after="0"/>
        <w:jc w:val="both"/>
        <w:rPr>
          <w:rFonts w:ascii="Times New Roman" w:hAnsi="Times New Roman"/>
          <w:b/>
          <w:sz w:val="24"/>
          <w:szCs w:val="24"/>
        </w:rPr>
      </w:pPr>
      <w:r>
        <w:rPr>
          <w:rFonts w:ascii="Times New Roman" w:hAnsi="Times New Roman"/>
          <w:sz w:val="24"/>
          <w:szCs w:val="24"/>
        </w:rPr>
        <w:t xml:space="preserve">           2. Проект відведення земельних  ділянок подати на затвердження в установленому законодавством порядку.  </w:t>
      </w:r>
      <w:r>
        <w:rPr>
          <w:rFonts w:ascii="Times New Roman" w:hAnsi="Times New Roman"/>
          <w:b/>
          <w:sz w:val="24"/>
          <w:szCs w:val="24"/>
        </w:rPr>
        <w:t xml:space="preserve"> </w:t>
      </w:r>
    </w:p>
    <w:p w:rsidR="004A71F7" w:rsidRDefault="004A71F7" w:rsidP="004A71F7">
      <w:pPr>
        <w:pStyle w:val="a5"/>
        <w:spacing w:before="100" w:beforeAutospacing="1" w:line="276" w:lineRule="auto"/>
        <w:jc w:val="both"/>
        <w:rPr>
          <w:lang w:val="ru-RU" w:eastAsia="ru-RU"/>
        </w:rPr>
      </w:pPr>
      <w:r>
        <w:rPr>
          <w:lang w:val="ru-RU" w:eastAsia="ru-RU"/>
        </w:rPr>
        <w:t xml:space="preserve">           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spacing w:after="0"/>
        <w:jc w:val="both"/>
        <w:rPr>
          <w:rFonts w:ascii="Times New Roman" w:hAnsi="Times New Roman"/>
          <w:b/>
          <w:sz w:val="24"/>
          <w:szCs w:val="24"/>
          <w:lang w:val="ru-RU"/>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ind w:right="-2"/>
        <w:rPr>
          <w:rFonts w:ascii="Times New Roman" w:hAnsi="Times New Roman"/>
          <w:sz w:val="24"/>
          <w:szCs w:val="24"/>
        </w:rPr>
      </w:pPr>
      <w:r>
        <w:rPr>
          <w:rFonts w:ascii="Times New Roman" w:hAnsi="Times New Roman"/>
          <w:color w:val="000000"/>
          <w:sz w:val="24"/>
          <w:szCs w:val="24"/>
        </w:rPr>
        <w:t>Боратинський</w:t>
      </w:r>
      <w:r>
        <w:rPr>
          <w:rFonts w:ascii="Times New Roman" w:hAnsi="Times New Roman"/>
          <w:color w:val="000000"/>
          <w:sz w:val="24"/>
          <w:szCs w:val="24"/>
          <w:lang w:val="ru-RU"/>
        </w:rPr>
        <w:t xml:space="preserve"> </w:t>
      </w:r>
      <w:r>
        <w:rPr>
          <w:rFonts w:ascii="Times New Roman" w:hAnsi="Times New Roman"/>
          <w:color w:val="000000"/>
          <w:sz w:val="24"/>
          <w:szCs w:val="24"/>
          <w:lang w:val="en-US"/>
        </w:rPr>
        <w:t>c</w:t>
      </w:r>
      <w:r>
        <w:rPr>
          <w:rFonts w:ascii="Times New Roman" w:hAnsi="Times New Roman"/>
          <w:color w:val="000000"/>
          <w:sz w:val="24"/>
          <w:szCs w:val="24"/>
        </w:rPr>
        <w:t xml:space="preserve">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spacing w:after="0"/>
        <w:ind w:right="-2"/>
        <w:rPr>
          <w:rFonts w:ascii="Times New Roman" w:hAnsi="Times New Roman"/>
          <w:sz w:val="24"/>
          <w:szCs w:val="24"/>
        </w:rPr>
      </w:pPr>
    </w:p>
    <w:p w:rsidR="004A71F7" w:rsidRDefault="004A71F7" w:rsidP="004A71F7">
      <w:pPr>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17/98</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Про надання дозволу на складання </w:t>
      </w:r>
    </w:p>
    <w:p w:rsidR="004A71F7" w:rsidRDefault="004A71F7" w:rsidP="004A71F7">
      <w:pPr>
        <w:spacing w:after="0"/>
        <w:rPr>
          <w:rFonts w:ascii="Times New Roman" w:hAnsi="Times New Roman"/>
          <w:b/>
          <w:sz w:val="24"/>
          <w:szCs w:val="24"/>
        </w:rPr>
      </w:pPr>
      <w:r>
        <w:rPr>
          <w:rFonts w:ascii="Times New Roman" w:hAnsi="Times New Roman"/>
          <w:b/>
          <w:sz w:val="24"/>
          <w:szCs w:val="24"/>
        </w:rPr>
        <w:t>проекту землеустрою щодо відведення</w:t>
      </w:r>
    </w:p>
    <w:p w:rsidR="004A71F7" w:rsidRDefault="004A71F7" w:rsidP="004A71F7">
      <w:pPr>
        <w:spacing w:after="0"/>
        <w:rPr>
          <w:rFonts w:ascii="Times New Roman" w:hAnsi="Times New Roman"/>
          <w:b/>
          <w:sz w:val="24"/>
          <w:szCs w:val="24"/>
        </w:rPr>
      </w:pPr>
      <w:r>
        <w:rPr>
          <w:rFonts w:ascii="Times New Roman" w:hAnsi="Times New Roman"/>
          <w:b/>
          <w:sz w:val="24"/>
          <w:szCs w:val="24"/>
        </w:rPr>
        <w:t>земельної  ділянки  ПрАТ «Волиньобленерго»</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Розглянувши клопотання ПрАТ «Волиньобленерго»  про надання дозволу на складання проекту землеустрою щодо відведення земельної ділянки  в оренду на 49 років для  будівництва, обслуговування і експлуатації повітряної ЛЕП-10 кВ Л 31-03 та трансформаторної підстанції ЩТП-10/0,4 кВ  орієнтовною площею 0,0040 га, розташованих в с.Городище, цільове призначення  </w:t>
      </w:r>
      <w:r>
        <w:rPr>
          <w:rFonts w:ascii="Times New Roman" w:hAnsi="Times New Roman"/>
          <w:sz w:val="24"/>
          <w:szCs w:val="24"/>
          <w:lang w:val="en-US"/>
        </w:rPr>
        <w:t>J</w:t>
      </w:r>
      <w:r>
        <w:rPr>
          <w:rFonts w:ascii="Times New Roman" w:hAnsi="Times New Roman"/>
          <w:sz w:val="24"/>
          <w:szCs w:val="24"/>
        </w:rPr>
        <w:t>. 14.02 – для розміщення, будівництва, експлуатації та обслуговування будівель і споруд об’єктів передачі електричної  енергії, та керуючись п.34 ст.26 Закону України „Про місцеве самоврядування  в Україні”,  ст. 93, 123,124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spacing w:after="0"/>
        <w:jc w:val="both"/>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1. Надати дозвіл ПрАТ «Волиньобленерго»  на складання проекту землеустрою щодо  відведення земельної  ділянки  в оренду терміном на 49 років  для  будівництва, обслуговування і експлуатації повітряної ЛЕП-10 кВ Л 31-03 та трансформаторної підстанції ЩТП-10/0,4 кВ орієнтовною площею 0,0040 га, розташованих в с.Городище, цільове призначення  </w:t>
      </w:r>
      <w:r>
        <w:rPr>
          <w:rFonts w:ascii="Times New Roman" w:hAnsi="Times New Roman"/>
          <w:sz w:val="24"/>
          <w:szCs w:val="24"/>
          <w:lang w:val="en-US"/>
        </w:rPr>
        <w:t>J</w:t>
      </w:r>
      <w:r>
        <w:rPr>
          <w:rFonts w:ascii="Times New Roman" w:hAnsi="Times New Roman"/>
          <w:sz w:val="24"/>
          <w:szCs w:val="24"/>
        </w:rPr>
        <w:t xml:space="preserve">. 14.02 – для розміщення, будівництва, експлуатації та обслуговування будівель і споруд об’єктів передачі електричної енергії, за рахунок земель сільської ради, не наданих у власність і не переданих в користування. </w:t>
      </w:r>
    </w:p>
    <w:p w:rsidR="004A71F7" w:rsidRDefault="004A71F7" w:rsidP="004A71F7">
      <w:pPr>
        <w:spacing w:after="0"/>
        <w:jc w:val="both"/>
        <w:rPr>
          <w:rFonts w:ascii="Times New Roman" w:hAnsi="Times New Roman"/>
          <w:b/>
          <w:sz w:val="24"/>
          <w:szCs w:val="24"/>
        </w:rPr>
      </w:pPr>
      <w:r>
        <w:rPr>
          <w:rFonts w:ascii="Times New Roman" w:hAnsi="Times New Roman"/>
          <w:sz w:val="24"/>
          <w:szCs w:val="24"/>
        </w:rPr>
        <w:t xml:space="preserve">           2. Проект відведення земельних  ділянок подати на затвердження в установленому законодавством порядку.  </w:t>
      </w:r>
      <w:r>
        <w:rPr>
          <w:rFonts w:ascii="Times New Roman" w:hAnsi="Times New Roman"/>
          <w:b/>
          <w:sz w:val="24"/>
          <w:szCs w:val="24"/>
        </w:rPr>
        <w:t xml:space="preserve"> </w:t>
      </w:r>
    </w:p>
    <w:p w:rsidR="004A71F7" w:rsidRDefault="004A71F7" w:rsidP="004A71F7">
      <w:pPr>
        <w:pStyle w:val="a5"/>
        <w:spacing w:line="276" w:lineRule="auto"/>
        <w:jc w:val="both"/>
        <w:rPr>
          <w:lang w:val="ru-RU" w:eastAsia="ru-RU"/>
        </w:rPr>
      </w:pPr>
      <w:r>
        <w:rPr>
          <w:lang w:val="ru-RU" w:eastAsia="ru-RU"/>
        </w:rPr>
        <w:t xml:space="preserve">           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spacing w:after="0"/>
        <w:jc w:val="both"/>
        <w:rPr>
          <w:rFonts w:ascii="Times New Roman" w:hAnsi="Times New Roman"/>
          <w:b/>
          <w:sz w:val="24"/>
          <w:szCs w:val="24"/>
          <w:lang w:val="ru-RU"/>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ind w:right="-2"/>
        <w:rPr>
          <w:rFonts w:ascii="Times New Roman" w:hAnsi="Times New Roman"/>
          <w:b/>
          <w:color w:val="000000"/>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p>
    <w:p w:rsidR="004A71F7" w:rsidRDefault="004A71F7" w:rsidP="004A71F7">
      <w:pPr>
        <w:spacing w:after="0"/>
        <w:ind w:right="-2"/>
        <w:rPr>
          <w:rFonts w:ascii="Times New Roman" w:hAnsi="Times New Roman"/>
          <w:color w:val="000000"/>
          <w:sz w:val="20"/>
          <w:szCs w:val="20"/>
        </w:rPr>
      </w:pPr>
      <w:r>
        <w:rPr>
          <w:rFonts w:ascii="Times New Roman" w:hAnsi="Times New Roman"/>
          <w:sz w:val="24"/>
          <w:szCs w:val="24"/>
        </w:rPr>
        <w:t xml:space="preserve"> </w:t>
      </w:r>
      <w:r>
        <w:rPr>
          <w:rFonts w:ascii="Times New Roman" w:hAnsi="Times New Roman"/>
          <w:sz w:val="20"/>
          <w:szCs w:val="20"/>
        </w:rPr>
        <w:t>Марина Мороз</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snapToGrid w:val="0"/>
          <w:spacing w:val="8"/>
          <w:sz w:val="24"/>
          <w:szCs w:val="24"/>
        </w:rPr>
      </w:pPr>
      <w:r>
        <w:rPr>
          <w:rFonts w:ascii="Times New Roman" w:hAnsi="Times New Roman"/>
          <w:b/>
          <w:sz w:val="24"/>
          <w:szCs w:val="24"/>
        </w:rPr>
        <w:br w:type="page"/>
      </w:r>
      <w:r>
        <w:rPr>
          <w:rFonts w:ascii="Times New Roman" w:hAnsi="Times New Roman"/>
          <w:b/>
          <w:sz w:val="24"/>
          <w:szCs w:val="24"/>
        </w:rPr>
        <w:lastRenderedPageBreak/>
        <w:t xml:space="preserve">                                                                     </w:t>
      </w:r>
      <w:r>
        <w:rPr>
          <w:rFonts w:ascii="Times New Roman" w:hAnsi="Times New Roman"/>
          <w:noProof/>
          <w:spacing w:val="8"/>
          <w:sz w:val="24"/>
          <w:szCs w:val="24"/>
          <w:lang w:eastAsia="uk-UA"/>
        </w:rPr>
        <w:drawing>
          <wp:inline distT="0" distB="0" distL="0" distR="0">
            <wp:extent cx="428625" cy="609600"/>
            <wp:effectExtent l="0" t="0" r="9525"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17/99</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spacing w:after="0"/>
        <w:rPr>
          <w:rFonts w:ascii="Times New Roman" w:hAnsi="Times New Roman"/>
          <w:sz w:val="24"/>
          <w:szCs w:val="24"/>
        </w:rPr>
      </w:pPr>
    </w:p>
    <w:p w:rsidR="004A71F7" w:rsidRDefault="004A71F7" w:rsidP="004A71F7">
      <w:pPr>
        <w:spacing w:after="0"/>
        <w:rPr>
          <w:rStyle w:val="af6"/>
          <w:lang w:val="ru-RU"/>
        </w:rPr>
      </w:pPr>
      <w:r>
        <w:rPr>
          <w:rStyle w:val="af6"/>
          <w:sz w:val="24"/>
          <w:szCs w:val="24"/>
        </w:rPr>
        <w:t>Про затвердження проектів землеустрою</w:t>
      </w:r>
    </w:p>
    <w:p w:rsidR="004A71F7" w:rsidRDefault="004A71F7" w:rsidP="004A71F7">
      <w:pPr>
        <w:spacing w:after="0"/>
        <w:rPr>
          <w:rStyle w:val="af6"/>
          <w:sz w:val="24"/>
          <w:szCs w:val="24"/>
        </w:rPr>
      </w:pPr>
      <w:r>
        <w:rPr>
          <w:rStyle w:val="af6"/>
          <w:sz w:val="24"/>
          <w:szCs w:val="24"/>
        </w:rPr>
        <w:t xml:space="preserve">щодо відведення земельних ділянок з </w:t>
      </w:r>
    </w:p>
    <w:p w:rsidR="004A71F7" w:rsidRDefault="004A71F7" w:rsidP="004A71F7">
      <w:pPr>
        <w:spacing w:after="0"/>
        <w:rPr>
          <w:rStyle w:val="af6"/>
          <w:sz w:val="24"/>
          <w:szCs w:val="24"/>
        </w:rPr>
      </w:pPr>
      <w:r>
        <w:rPr>
          <w:rStyle w:val="af6"/>
          <w:sz w:val="24"/>
          <w:szCs w:val="24"/>
        </w:rPr>
        <w:t xml:space="preserve">метою передачі в користування на умовах </w:t>
      </w:r>
    </w:p>
    <w:p w:rsidR="004A71F7" w:rsidRDefault="004A71F7" w:rsidP="004A71F7">
      <w:pPr>
        <w:spacing w:after="0"/>
        <w:rPr>
          <w:rStyle w:val="af6"/>
          <w:sz w:val="24"/>
          <w:szCs w:val="24"/>
        </w:rPr>
      </w:pPr>
      <w:r>
        <w:rPr>
          <w:rStyle w:val="af6"/>
          <w:sz w:val="24"/>
          <w:szCs w:val="24"/>
        </w:rPr>
        <w:t>договору оренди землі</w:t>
      </w:r>
    </w:p>
    <w:p w:rsidR="004A71F7" w:rsidRDefault="004A71F7" w:rsidP="004A71F7">
      <w:pPr>
        <w:spacing w:after="0"/>
        <w:jc w:val="both"/>
        <w:rPr>
          <w:rFonts w:ascii="Times New Roman" w:hAnsi="Times New Roman"/>
        </w:rPr>
      </w:pPr>
    </w:p>
    <w:p w:rsidR="004A71F7" w:rsidRDefault="004A71F7" w:rsidP="004A71F7">
      <w:pPr>
        <w:pStyle w:val="a5"/>
        <w:spacing w:before="100" w:beforeAutospacing="1" w:line="276" w:lineRule="auto"/>
        <w:ind w:firstLine="708"/>
        <w:jc w:val="both"/>
        <w:rPr>
          <w:lang w:eastAsia="ru-RU"/>
        </w:rPr>
      </w:pPr>
      <w:r>
        <w:rPr>
          <w:lang w:eastAsia="ru-RU"/>
        </w:rPr>
        <w:t>Керуючись ст.ст.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ПрАТ «</w:t>
      </w:r>
      <w:r>
        <w:rPr>
          <w:color w:val="000000"/>
          <w:spacing w:val="-3"/>
          <w:lang w:eastAsia="ru-RU"/>
        </w:rPr>
        <w:t>Волиньобленерго</w:t>
      </w:r>
      <w:r>
        <w:rPr>
          <w:lang w:eastAsia="ru-RU"/>
        </w:rPr>
        <w:t>» щодо затвердження проектів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4A71F7" w:rsidRDefault="004A71F7" w:rsidP="004A71F7">
      <w:pPr>
        <w:pStyle w:val="a5"/>
        <w:spacing w:before="100" w:beforeAutospacing="1" w:line="276" w:lineRule="auto"/>
        <w:jc w:val="both"/>
        <w:rPr>
          <w:b/>
          <w:lang w:eastAsia="ru-RU"/>
        </w:rPr>
      </w:pPr>
      <w:r>
        <w:rPr>
          <w:lang w:eastAsia="ru-RU"/>
        </w:rPr>
        <w:t xml:space="preserve">                                                                         </w:t>
      </w:r>
      <w:r>
        <w:rPr>
          <w:b/>
          <w:lang w:eastAsia="ru-RU"/>
        </w:rPr>
        <w:t>ВИРІШИЛА:</w:t>
      </w:r>
    </w:p>
    <w:p w:rsidR="004A71F7" w:rsidRDefault="004A71F7" w:rsidP="004A71F7">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Затвердити </w:t>
      </w:r>
      <w:r>
        <w:rPr>
          <w:rFonts w:ascii="Times New Roman" w:hAnsi="Times New Roman"/>
          <w:sz w:val="24"/>
          <w:szCs w:val="24"/>
        </w:rPr>
        <w:t>проекти землеустрою щодо відведення земельних ділянок</w:t>
      </w:r>
      <w:r>
        <w:rPr>
          <w:rFonts w:ascii="Times New Roman" w:hAnsi="Times New Roman"/>
          <w:color w:val="000000"/>
          <w:spacing w:val="-5"/>
          <w:sz w:val="24"/>
          <w:szCs w:val="24"/>
        </w:rPr>
        <w:t xml:space="preserve"> </w:t>
      </w:r>
      <w:r>
        <w:rPr>
          <w:rFonts w:ascii="Times New Roman" w:hAnsi="Times New Roman"/>
          <w:color w:val="000000"/>
          <w:spacing w:val="-3"/>
          <w:sz w:val="24"/>
          <w:szCs w:val="24"/>
        </w:rPr>
        <w:t>із земель комунальної власності Боратинської сільської  ради,</w:t>
      </w:r>
      <w:r>
        <w:rPr>
          <w:rFonts w:ascii="Times New Roman" w:hAnsi="Times New Roman"/>
          <w:sz w:val="24"/>
          <w:szCs w:val="24"/>
        </w:rPr>
        <w:t xml:space="preserve"> які знаходиться в с. Рованці</w:t>
      </w:r>
      <w:r>
        <w:rPr>
          <w:rFonts w:ascii="Times New Roman" w:hAnsi="Times New Roman"/>
          <w:color w:val="000000"/>
          <w:spacing w:val="-4"/>
          <w:sz w:val="24"/>
          <w:szCs w:val="24"/>
        </w:rPr>
        <w:t xml:space="preserve"> </w:t>
      </w:r>
      <w:r>
        <w:rPr>
          <w:rFonts w:ascii="Times New Roman" w:hAnsi="Times New Roman"/>
          <w:color w:val="000000"/>
          <w:spacing w:val="-3"/>
          <w:sz w:val="24"/>
          <w:szCs w:val="24"/>
        </w:rPr>
        <w:t xml:space="preserve">загальною </w:t>
      </w:r>
      <w:r>
        <w:rPr>
          <w:rFonts w:ascii="Times New Roman" w:hAnsi="Times New Roman"/>
          <w:color w:val="000000"/>
          <w:spacing w:val="-4"/>
          <w:sz w:val="24"/>
          <w:szCs w:val="24"/>
        </w:rPr>
        <w:t>площею</w:t>
      </w:r>
      <w:r>
        <w:rPr>
          <w:rFonts w:ascii="Times New Roman" w:hAnsi="Times New Roman"/>
          <w:color w:val="000000"/>
          <w:spacing w:val="-3"/>
          <w:sz w:val="24"/>
          <w:szCs w:val="24"/>
        </w:rPr>
        <w:t xml:space="preserve"> 0,0060 га: </w:t>
      </w:r>
      <w:r>
        <w:rPr>
          <w:rFonts w:ascii="Times New Roman" w:hAnsi="Times New Roman"/>
          <w:color w:val="000000"/>
          <w:spacing w:val="-3"/>
          <w:sz w:val="24"/>
          <w:szCs w:val="24"/>
        </w:rPr>
        <w:tab/>
      </w:r>
    </w:p>
    <w:p w:rsidR="004A71F7" w:rsidRDefault="004A71F7" w:rsidP="004A71F7">
      <w:pPr>
        <w:shd w:val="clear" w:color="auto" w:fill="FFFFFF"/>
        <w:spacing w:after="0"/>
        <w:rPr>
          <w:rFonts w:ascii="Times New Roman" w:hAnsi="Times New Roman"/>
          <w:color w:val="000000"/>
          <w:spacing w:val="-3"/>
          <w:sz w:val="24"/>
          <w:szCs w:val="24"/>
        </w:rPr>
      </w:pPr>
      <w:r>
        <w:rPr>
          <w:rFonts w:ascii="Times New Roman" w:hAnsi="Times New Roman"/>
          <w:color w:val="000000"/>
          <w:spacing w:val="-3"/>
          <w:sz w:val="24"/>
          <w:szCs w:val="24"/>
        </w:rPr>
        <w:t>-</w:t>
      </w:r>
      <w:r>
        <w:rPr>
          <w:rFonts w:ascii="Times New Roman" w:hAnsi="Times New Roman"/>
          <w:sz w:val="24"/>
          <w:szCs w:val="24"/>
        </w:rPr>
        <w:t> діл</w:t>
      </w:r>
      <w:r>
        <w:rPr>
          <w:rFonts w:ascii="Times New Roman" w:hAnsi="Times New Roman"/>
          <w:sz w:val="24"/>
          <w:szCs w:val="24"/>
          <w:lang w:val="ru-RU"/>
        </w:rPr>
        <w:t> </w:t>
      </w:r>
      <w:r>
        <w:rPr>
          <w:rFonts w:ascii="Times New Roman" w:hAnsi="Times New Roman"/>
          <w:sz w:val="24"/>
          <w:szCs w:val="24"/>
        </w:rPr>
        <w:t>№1</w:t>
      </w:r>
      <w:r>
        <w:rPr>
          <w:rFonts w:ascii="Times New Roman" w:hAnsi="Times New Roman"/>
          <w:sz w:val="24"/>
          <w:szCs w:val="24"/>
          <w:lang w:val="ru-RU"/>
        </w:rPr>
        <w:t> </w:t>
      </w:r>
      <w:r>
        <w:rPr>
          <w:rFonts w:ascii="Times New Roman" w:hAnsi="Times New Roman"/>
          <w:sz w:val="24"/>
          <w:szCs w:val="24"/>
        </w:rPr>
        <w:t>к.н.</w:t>
      </w:r>
      <w:r>
        <w:rPr>
          <w:rFonts w:ascii="Times New Roman" w:hAnsi="Times New Roman"/>
          <w:sz w:val="24"/>
          <w:szCs w:val="24"/>
          <w:lang w:val="ru-RU"/>
        </w:rPr>
        <w:t> </w:t>
      </w:r>
      <w:r>
        <w:rPr>
          <w:rFonts w:ascii="Times New Roman" w:hAnsi="Times New Roman"/>
          <w:sz w:val="24"/>
          <w:szCs w:val="24"/>
        </w:rPr>
        <w:t>0722880700:04:001:0650,</w:t>
      </w:r>
      <w:r>
        <w:rPr>
          <w:rFonts w:ascii="Times New Roman" w:hAnsi="Times New Roman"/>
          <w:sz w:val="24"/>
          <w:szCs w:val="24"/>
          <w:lang w:val="ru-RU"/>
        </w:rPr>
        <w:t> </w:t>
      </w:r>
      <w:r>
        <w:rPr>
          <w:rFonts w:ascii="Times New Roman" w:hAnsi="Times New Roman"/>
          <w:sz w:val="24"/>
          <w:szCs w:val="24"/>
        </w:rPr>
        <w:t>площа 0.0003 га;</w:t>
      </w:r>
      <w:r>
        <w:rPr>
          <w:rFonts w:ascii="Times New Roman" w:hAnsi="Times New Roman"/>
          <w:sz w:val="24"/>
          <w:szCs w:val="24"/>
        </w:rPr>
        <w:br/>
        <w:t>- діл №2 к.н. 0722880700:04:001:0659, площа 0.0003 га;</w:t>
      </w:r>
      <w:r>
        <w:rPr>
          <w:rFonts w:ascii="Times New Roman" w:hAnsi="Times New Roman"/>
          <w:sz w:val="24"/>
          <w:szCs w:val="24"/>
        </w:rPr>
        <w:br/>
        <w:t>- діл №3 к.н. 0722880700:04:001:0661, площа 0.0011 га;</w:t>
      </w:r>
      <w:r>
        <w:rPr>
          <w:rFonts w:ascii="Times New Roman" w:hAnsi="Times New Roman"/>
          <w:sz w:val="24"/>
          <w:szCs w:val="24"/>
        </w:rPr>
        <w:br/>
        <w:t>- діл №4 к.н. 0722880700:04:001:0663, площа 0.0003 га;</w:t>
      </w:r>
      <w:r>
        <w:rPr>
          <w:rFonts w:ascii="Times New Roman" w:hAnsi="Times New Roman"/>
          <w:sz w:val="24"/>
          <w:szCs w:val="24"/>
        </w:rPr>
        <w:br/>
        <w:t>- діл №5 к.н. 0722880700:04:001:0645, площа 0.0012 га;</w:t>
      </w:r>
      <w:r>
        <w:rPr>
          <w:rFonts w:ascii="Times New Roman" w:hAnsi="Times New Roman"/>
          <w:sz w:val="24"/>
          <w:szCs w:val="24"/>
        </w:rPr>
        <w:br/>
        <w:t>- діл №6 к.н. 0722880700:04:001:0648, площа 0.0003 га;</w:t>
      </w:r>
      <w:r>
        <w:rPr>
          <w:rFonts w:ascii="Times New Roman" w:hAnsi="Times New Roman"/>
          <w:sz w:val="24"/>
          <w:szCs w:val="24"/>
        </w:rPr>
        <w:br/>
        <w:t>- діл №7 к.н. 0722880700:04:001:0652, площа 0.0011 га;</w:t>
      </w:r>
      <w:r>
        <w:rPr>
          <w:rFonts w:ascii="Times New Roman" w:hAnsi="Times New Roman"/>
          <w:sz w:val="24"/>
          <w:szCs w:val="24"/>
        </w:rPr>
        <w:br/>
        <w:t>- діл №8 к.н. 0722880700:04:001:0660, площа 0.0012</w:t>
      </w:r>
      <w:r>
        <w:rPr>
          <w:rFonts w:ascii="Times New Roman" w:hAnsi="Times New Roman"/>
          <w:sz w:val="24"/>
          <w:szCs w:val="24"/>
          <w:lang w:val="en-US"/>
        </w:rPr>
        <w:t> </w:t>
      </w:r>
      <w:r>
        <w:rPr>
          <w:rFonts w:ascii="Times New Roman" w:hAnsi="Times New Roman"/>
          <w:sz w:val="24"/>
          <w:szCs w:val="24"/>
        </w:rPr>
        <w:t>га;</w:t>
      </w:r>
      <w:r>
        <w:rPr>
          <w:rFonts w:ascii="Times New Roman" w:hAnsi="Times New Roman"/>
          <w:sz w:val="24"/>
          <w:szCs w:val="24"/>
        </w:rPr>
        <w:br/>
        <w:t>-</w:t>
      </w:r>
      <w:r>
        <w:rPr>
          <w:rFonts w:ascii="Times New Roman" w:hAnsi="Times New Roman"/>
          <w:sz w:val="24"/>
          <w:szCs w:val="24"/>
          <w:lang w:val="en-US"/>
        </w:rPr>
        <w:t> </w:t>
      </w:r>
      <w:r>
        <w:rPr>
          <w:rFonts w:ascii="Times New Roman" w:hAnsi="Times New Roman"/>
          <w:sz w:val="24"/>
          <w:szCs w:val="24"/>
        </w:rPr>
        <w:t>діл №9 к.н. 0722880700:04:001:0662, площа</w:t>
      </w:r>
      <w:r>
        <w:rPr>
          <w:rFonts w:ascii="Times New Roman" w:hAnsi="Times New Roman"/>
          <w:sz w:val="24"/>
          <w:szCs w:val="24"/>
          <w:lang w:val="ru-RU"/>
        </w:rPr>
        <w:t> </w:t>
      </w:r>
      <w:r>
        <w:rPr>
          <w:rFonts w:ascii="Times New Roman" w:hAnsi="Times New Roman"/>
          <w:sz w:val="24"/>
          <w:szCs w:val="24"/>
        </w:rPr>
        <w:t>0.0012</w:t>
      </w:r>
      <w:r>
        <w:rPr>
          <w:rFonts w:ascii="Times New Roman" w:hAnsi="Times New Roman"/>
          <w:sz w:val="24"/>
          <w:szCs w:val="24"/>
          <w:lang w:val="ru-RU"/>
        </w:rPr>
        <w:t> </w:t>
      </w:r>
      <w:r>
        <w:rPr>
          <w:rFonts w:ascii="Times New Roman" w:hAnsi="Times New Roman"/>
          <w:sz w:val="24"/>
          <w:szCs w:val="24"/>
        </w:rPr>
        <w:t xml:space="preserve">га </w:t>
      </w:r>
      <w:r>
        <w:rPr>
          <w:rFonts w:ascii="Times New Roman" w:hAnsi="Times New Roman"/>
          <w:color w:val="000000"/>
          <w:spacing w:val="-3"/>
          <w:sz w:val="24"/>
          <w:szCs w:val="24"/>
        </w:rPr>
        <w:t>з метою передачі в користування на умовах оренди ПрАТ «Волиньобленерго» для розміщення,будівництва, обслуговування і експлуатації будівель і споруд об'єктів передачі електричної енергії.</w:t>
      </w:r>
    </w:p>
    <w:p w:rsidR="004A71F7" w:rsidRDefault="004A71F7" w:rsidP="004A71F7">
      <w:pPr>
        <w:shd w:val="clear" w:color="auto" w:fill="FFFFFF"/>
        <w:spacing w:after="0"/>
        <w:ind w:firstLine="708"/>
        <w:rPr>
          <w:rFonts w:ascii="Times New Roman" w:hAnsi="Times New Roman"/>
          <w:color w:val="000000"/>
          <w:spacing w:val="-3"/>
          <w:sz w:val="24"/>
          <w:szCs w:val="24"/>
        </w:rPr>
      </w:pPr>
      <w:r>
        <w:rPr>
          <w:rFonts w:ascii="Times New Roman" w:hAnsi="Times New Roman"/>
          <w:color w:val="000000"/>
          <w:spacing w:val="-6"/>
          <w:sz w:val="24"/>
          <w:szCs w:val="24"/>
        </w:rPr>
        <w:t>2.  П</w:t>
      </w:r>
      <w:r>
        <w:rPr>
          <w:rFonts w:ascii="Times New Roman" w:hAnsi="Times New Roman"/>
          <w:color w:val="000000"/>
          <w:spacing w:val="-4"/>
          <w:sz w:val="24"/>
          <w:szCs w:val="24"/>
        </w:rPr>
        <w:t>ередати</w:t>
      </w:r>
      <w:r>
        <w:rPr>
          <w:rFonts w:ascii="Times New Roman" w:hAnsi="Times New Roman"/>
          <w:color w:val="000000"/>
          <w:spacing w:val="-3"/>
          <w:sz w:val="24"/>
          <w:szCs w:val="24"/>
        </w:rPr>
        <w:t xml:space="preserve"> ПрАТ «Волиньобленерго» </w:t>
      </w:r>
      <w:r>
        <w:rPr>
          <w:rFonts w:ascii="Times New Roman" w:hAnsi="Times New Roman"/>
          <w:color w:val="000000"/>
          <w:spacing w:val="-4"/>
          <w:sz w:val="24"/>
          <w:szCs w:val="24"/>
        </w:rPr>
        <w:t>в користування,  на умовах договору оренди землі, земельні ділянки загальною площею 0,0060 га.</w:t>
      </w:r>
      <w:r>
        <w:rPr>
          <w:rFonts w:ascii="Times New Roman" w:hAnsi="Times New Roman"/>
          <w:color w:val="000000"/>
          <w:spacing w:val="-3"/>
          <w:sz w:val="24"/>
          <w:szCs w:val="24"/>
        </w:rPr>
        <w:t xml:space="preserve"> для розміщення, будівництва, обслуговування і експлуатації будівель і споруд об'єктів передачі електричної та теплової енергії кадастрові номери:</w:t>
      </w:r>
      <w:r>
        <w:rPr>
          <w:rFonts w:ascii="Times New Roman" w:hAnsi="Times New Roman"/>
          <w:color w:val="000000"/>
          <w:spacing w:val="-3"/>
          <w:sz w:val="24"/>
          <w:szCs w:val="24"/>
          <w:lang w:val="ru-RU"/>
        </w:rPr>
        <w:t> </w:t>
      </w:r>
      <w:r>
        <w:rPr>
          <w:rFonts w:ascii="Times New Roman" w:hAnsi="Times New Roman"/>
          <w:sz w:val="24"/>
          <w:szCs w:val="24"/>
        </w:rPr>
        <w:t>0722880700:04:001:0650</w:t>
      </w:r>
      <w:r>
        <w:rPr>
          <w:rFonts w:ascii="Times New Roman" w:hAnsi="Times New Roman"/>
          <w:color w:val="000000"/>
          <w:spacing w:val="-3"/>
          <w:sz w:val="24"/>
          <w:szCs w:val="24"/>
        </w:rPr>
        <w:t>; </w:t>
      </w:r>
      <w:r>
        <w:rPr>
          <w:rFonts w:ascii="Times New Roman" w:hAnsi="Times New Roman"/>
          <w:sz w:val="24"/>
          <w:szCs w:val="24"/>
        </w:rPr>
        <w:t>0722880700:04:001:0659; 0722880700:04:001:0661; </w:t>
      </w:r>
      <w:r>
        <w:rPr>
          <w:rFonts w:ascii="Times New Roman" w:hAnsi="Times New Roman"/>
          <w:sz w:val="24"/>
          <w:szCs w:val="24"/>
        </w:rPr>
        <w:br/>
        <w:t>0722880700:04:001:0663; 0722880700:04:001:0645;</w:t>
      </w:r>
      <w:r>
        <w:rPr>
          <w:rFonts w:ascii="Times New Roman" w:hAnsi="Times New Roman"/>
          <w:sz w:val="24"/>
          <w:szCs w:val="24"/>
          <w:lang w:val="ru-RU"/>
        </w:rPr>
        <w:t> </w:t>
      </w:r>
      <w:r>
        <w:rPr>
          <w:rFonts w:ascii="Times New Roman" w:hAnsi="Times New Roman"/>
          <w:sz w:val="24"/>
          <w:szCs w:val="24"/>
        </w:rPr>
        <w:t>0722880700:04:001:0648; 0722880700:04:001:0652;</w:t>
      </w:r>
      <w:r>
        <w:rPr>
          <w:rFonts w:ascii="Times New Roman" w:hAnsi="Times New Roman"/>
          <w:sz w:val="24"/>
          <w:szCs w:val="24"/>
          <w:lang w:val="ru-RU"/>
        </w:rPr>
        <w:t> </w:t>
      </w:r>
      <w:r>
        <w:rPr>
          <w:rFonts w:ascii="Times New Roman" w:hAnsi="Times New Roman"/>
          <w:sz w:val="24"/>
          <w:szCs w:val="24"/>
        </w:rPr>
        <w:t>0722880700:04:001:0660;</w:t>
      </w:r>
      <w:r>
        <w:rPr>
          <w:rFonts w:ascii="Times New Roman" w:hAnsi="Times New Roman"/>
          <w:sz w:val="24"/>
          <w:szCs w:val="24"/>
          <w:lang w:val="ru-RU"/>
        </w:rPr>
        <w:t> </w:t>
      </w:r>
      <w:r>
        <w:rPr>
          <w:rFonts w:ascii="Times New Roman" w:hAnsi="Times New Roman"/>
          <w:sz w:val="24"/>
          <w:szCs w:val="24"/>
        </w:rPr>
        <w:t>0722880700:04:001:0662</w:t>
      </w:r>
      <w:r>
        <w:rPr>
          <w:rFonts w:ascii="Times New Roman" w:hAnsi="Times New Roman"/>
          <w:sz w:val="24"/>
          <w:szCs w:val="24"/>
          <w:lang w:val="ru-RU"/>
        </w:rPr>
        <w:t> </w:t>
      </w:r>
      <w:r>
        <w:rPr>
          <w:rFonts w:ascii="Times New Roman" w:hAnsi="Times New Roman"/>
          <w:color w:val="000000"/>
          <w:spacing w:val="-4"/>
          <w:sz w:val="24"/>
          <w:szCs w:val="24"/>
        </w:rPr>
        <w:t>із</w:t>
      </w:r>
      <w:r>
        <w:rPr>
          <w:rFonts w:ascii="Times New Roman" w:hAnsi="Times New Roman"/>
          <w:color w:val="000000"/>
          <w:spacing w:val="-4"/>
          <w:sz w:val="24"/>
          <w:szCs w:val="24"/>
          <w:lang w:val="ru-RU"/>
        </w:rPr>
        <w:t> </w:t>
      </w:r>
      <w:r>
        <w:rPr>
          <w:rFonts w:ascii="Times New Roman" w:hAnsi="Times New Roman"/>
          <w:color w:val="000000"/>
          <w:spacing w:val="-4"/>
          <w:sz w:val="24"/>
          <w:szCs w:val="24"/>
        </w:rPr>
        <w:t>земель</w:t>
      </w:r>
      <w:r>
        <w:rPr>
          <w:rFonts w:ascii="Times New Roman" w:hAnsi="Times New Roman"/>
          <w:color w:val="000000"/>
          <w:spacing w:val="-4"/>
          <w:sz w:val="24"/>
          <w:szCs w:val="24"/>
          <w:lang w:val="ru-RU"/>
        </w:rPr>
        <w:t> </w:t>
      </w:r>
      <w:r>
        <w:rPr>
          <w:rFonts w:ascii="Times New Roman" w:hAnsi="Times New Roman"/>
          <w:color w:val="000000"/>
          <w:spacing w:val="-4"/>
          <w:sz w:val="24"/>
          <w:szCs w:val="24"/>
        </w:rPr>
        <w:t>комун</w:t>
      </w:r>
      <w:r>
        <w:rPr>
          <w:rFonts w:ascii="Times New Roman" w:hAnsi="Times New Roman"/>
          <w:color w:val="000000"/>
          <w:spacing w:val="-4"/>
          <w:sz w:val="24"/>
          <w:szCs w:val="24"/>
        </w:rPr>
        <w:lastRenderedPageBreak/>
        <w:t xml:space="preserve">альної власності Боратинської сільської ради, що знаходиться </w:t>
      </w:r>
      <w:r>
        <w:rPr>
          <w:rFonts w:ascii="Times New Roman" w:hAnsi="Times New Roman"/>
          <w:sz w:val="24"/>
          <w:szCs w:val="24"/>
        </w:rPr>
        <w:t>в с.</w:t>
      </w:r>
      <w:r>
        <w:rPr>
          <w:rFonts w:ascii="Times New Roman" w:hAnsi="Times New Roman"/>
          <w:sz w:val="24"/>
          <w:szCs w:val="24"/>
          <w:lang w:val="ru-RU"/>
        </w:rPr>
        <w:t> </w:t>
      </w:r>
      <w:r>
        <w:rPr>
          <w:rFonts w:ascii="Times New Roman" w:hAnsi="Times New Roman"/>
          <w:sz w:val="24"/>
          <w:szCs w:val="24"/>
        </w:rPr>
        <w:t>Рованці Луцького району</w:t>
      </w:r>
      <w:r>
        <w:rPr>
          <w:rFonts w:ascii="Times New Roman" w:hAnsi="Times New Roman"/>
          <w:color w:val="000000"/>
          <w:spacing w:val="-4"/>
          <w:sz w:val="24"/>
          <w:szCs w:val="24"/>
        </w:rPr>
        <w:t>, терміном на 49</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років.</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3"/>
          <w:sz w:val="24"/>
          <w:szCs w:val="24"/>
        </w:rPr>
        <w:t xml:space="preserve">3. Встановити </w:t>
      </w:r>
      <w:r>
        <w:rPr>
          <w:rFonts w:ascii="Times New Roman" w:hAnsi="Times New Roman"/>
          <w:color w:val="000000"/>
          <w:spacing w:val="-4"/>
          <w:sz w:val="24"/>
          <w:szCs w:val="24"/>
        </w:rPr>
        <w:t xml:space="preserve"> орендну плату за користування вказаною земельною ділянкою в розмірі  3%  від нормативної грошової оцінки земельної ділянки.</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4. Доручити сільському голові укласти договір оренди земельної ділянки з </w:t>
      </w:r>
      <w:r>
        <w:rPr>
          <w:rFonts w:ascii="Times New Roman" w:hAnsi="Times New Roman"/>
          <w:color w:val="000000"/>
          <w:spacing w:val="-3"/>
          <w:sz w:val="24"/>
          <w:szCs w:val="24"/>
        </w:rPr>
        <w:t xml:space="preserve">ПрАТ «Волиньобленерго» </w:t>
      </w:r>
      <w:r>
        <w:rPr>
          <w:rFonts w:ascii="Times New Roman" w:hAnsi="Times New Roman"/>
          <w:color w:val="000000"/>
          <w:spacing w:val="-4"/>
          <w:sz w:val="24"/>
          <w:szCs w:val="24"/>
        </w:rPr>
        <w:t>та зареєструвати договір відповідно до вимог чинного законодавства.</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4A71F7" w:rsidRDefault="004A71F7" w:rsidP="004A71F7">
      <w:pPr>
        <w:shd w:val="clear" w:color="auto" w:fill="FFFFFF"/>
        <w:spacing w:after="0"/>
        <w:ind w:firstLine="708"/>
        <w:jc w:val="both"/>
        <w:rPr>
          <w:rFonts w:ascii="Times New Roman" w:hAnsi="Times New Roman"/>
          <w:sz w:val="24"/>
          <w:szCs w:val="24"/>
        </w:rPr>
      </w:pPr>
      <w:r>
        <w:rPr>
          <w:rFonts w:ascii="Times New Roman" w:hAnsi="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spacing w:after="0"/>
        <w:ind w:right="-2"/>
        <w:rPr>
          <w:rFonts w:ascii="Times New Roman" w:hAnsi="Times New Roman"/>
          <w:sz w:val="24"/>
          <w:szCs w:val="24"/>
        </w:rPr>
      </w:pPr>
    </w:p>
    <w:p w:rsidR="004A71F7" w:rsidRDefault="004A71F7" w:rsidP="004A71F7">
      <w:pPr>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Р І Ш Е Н Н Я</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17/100</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Style w:val="af6"/>
          <w:lang w:val="ru-RU"/>
        </w:rPr>
      </w:pPr>
      <w:r>
        <w:rPr>
          <w:rStyle w:val="af6"/>
          <w:sz w:val="24"/>
          <w:szCs w:val="24"/>
        </w:rPr>
        <w:t>Про затвердження проектів землеустрою</w:t>
      </w:r>
    </w:p>
    <w:p w:rsidR="004A71F7" w:rsidRDefault="004A71F7" w:rsidP="004A71F7">
      <w:pPr>
        <w:spacing w:after="0"/>
        <w:rPr>
          <w:rStyle w:val="af6"/>
          <w:sz w:val="24"/>
          <w:szCs w:val="24"/>
        </w:rPr>
      </w:pPr>
      <w:r>
        <w:rPr>
          <w:rStyle w:val="af6"/>
          <w:sz w:val="24"/>
          <w:szCs w:val="24"/>
        </w:rPr>
        <w:t xml:space="preserve">щодо відведення земельних ділянок з </w:t>
      </w:r>
    </w:p>
    <w:p w:rsidR="004A71F7" w:rsidRDefault="004A71F7" w:rsidP="004A71F7">
      <w:pPr>
        <w:spacing w:after="0"/>
        <w:rPr>
          <w:rStyle w:val="af6"/>
          <w:sz w:val="24"/>
          <w:szCs w:val="24"/>
        </w:rPr>
      </w:pPr>
      <w:r>
        <w:rPr>
          <w:rStyle w:val="af6"/>
          <w:sz w:val="24"/>
          <w:szCs w:val="24"/>
        </w:rPr>
        <w:t xml:space="preserve">метою передачі в користування на умовах </w:t>
      </w:r>
    </w:p>
    <w:p w:rsidR="004A71F7" w:rsidRDefault="004A71F7" w:rsidP="004A71F7">
      <w:pPr>
        <w:spacing w:after="0"/>
        <w:rPr>
          <w:rStyle w:val="af6"/>
          <w:sz w:val="24"/>
          <w:szCs w:val="24"/>
        </w:rPr>
      </w:pPr>
      <w:r>
        <w:rPr>
          <w:rStyle w:val="af6"/>
          <w:sz w:val="24"/>
          <w:szCs w:val="24"/>
        </w:rPr>
        <w:t>договору оренди землі</w:t>
      </w:r>
    </w:p>
    <w:p w:rsidR="004A71F7" w:rsidRDefault="004A71F7" w:rsidP="004A71F7">
      <w:pPr>
        <w:spacing w:after="0"/>
        <w:jc w:val="both"/>
        <w:rPr>
          <w:rFonts w:ascii="Times New Roman" w:hAnsi="Times New Roman"/>
        </w:rPr>
      </w:pPr>
    </w:p>
    <w:p w:rsidR="004A71F7" w:rsidRDefault="004A71F7" w:rsidP="004A71F7">
      <w:pPr>
        <w:pStyle w:val="a5"/>
        <w:spacing w:before="100" w:beforeAutospacing="1" w:line="276" w:lineRule="auto"/>
        <w:ind w:firstLine="708"/>
        <w:jc w:val="both"/>
        <w:rPr>
          <w:lang w:eastAsia="ru-RU"/>
        </w:rPr>
      </w:pPr>
      <w:r>
        <w:rPr>
          <w:lang w:eastAsia="ru-RU"/>
        </w:rPr>
        <w:t>Керуючись ст.ст.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ПрАТ «</w:t>
      </w:r>
      <w:r>
        <w:rPr>
          <w:color w:val="000000"/>
          <w:spacing w:val="-3"/>
          <w:lang w:eastAsia="ru-RU"/>
        </w:rPr>
        <w:t>Волиньобленерго</w:t>
      </w:r>
      <w:r>
        <w:rPr>
          <w:lang w:eastAsia="ru-RU"/>
        </w:rPr>
        <w:t>» щодо затвердження проектів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4A71F7" w:rsidRDefault="004A71F7" w:rsidP="004A71F7">
      <w:pPr>
        <w:pStyle w:val="a5"/>
        <w:spacing w:before="100" w:beforeAutospacing="1" w:line="276" w:lineRule="auto"/>
        <w:jc w:val="both"/>
        <w:rPr>
          <w:b/>
          <w:lang w:eastAsia="ru-RU"/>
        </w:rPr>
      </w:pPr>
      <w:r>
        <w:rPr>
          <w:lang w:eastAsia="ru-RU"/>
        </w:rPr>
        <w:t xml:space="preserve">                                                                         </w:t>
      </w:r>
      <w:r>
        <w:rPr>
          <w:b/>
          <w:lang w:eastAsia="ru-RU"/>
        </w:rPr>
        <w:t>ВИРІШИЛА:</w:t>
      </w:r>
    </w:p>
    <w:p w:rsidR="004A71F7" w:rsidRDefault="004A71F7" w:rsidP="004A71F7">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Затвердити </w:t>
      </w:r>
      <w:r>
        <w:rPr>
          <w:rFonts w:ascii="Times New Roman" w:hAnsi="Times New Roman"/>
          <w:sz w:val="24"/>
          <w:szCs w:val="24"/>
        </w:rPr>
        <w:t>проекти землеустрою щодо відведення земельних ділянок</w:t>
      </w:r>
      <w:r>
        <w:rPr>
          <w:rFonts w:ascii="Times New Roman" w:hAnsi="Times New Roman"/>
          <w:color w:val="000000"/>
          <w:spacing w:val="-5"/>
          <w:sz w:val="24"/>
          <w:szCs w:val="24"/>
        </w:rPr>
        <w:t xml:space="preserve"> </w:t>
      </w:r>
      <w:r>
        <w:rPr>
          <w:rFonts w:ascii="Times New Roman" w:hAnsi="Times New Roman"/>
          <w:color w:val="000000"/>
          <w:spacing w:val="-3"/>
          <w:sz w:val="24"/>
          <w:szCs w:val="24"/>
        </w:rPr>
        <w:t>із земель комунальної власності Боратинської сільської  ради,</w:t>
      </w:r>
      <w:r>
        <w:rPr>
          <w:rFonts w:ascii="Times New Roman" w:hAnsi="Times New Roman"/>
          <w:sz w:val="24"/>
          <w:szCs w:val="24"/>
        </w:rPr>
        <w:t xml:space="preserve"> які знаходиться в с. Боратин</w:t>
      </w:r>
      <w:r>
        <w:rPr>
          <w:rFonts w:ascii="Times New Roman" w:hAnsi="Times New Roman"/>
          <w:color w:val="000000"/>
          <w:spacing w:val="-4"/>
          <w:sz w:val="24"/>
          <w:szCs w:val="24"/>
        </w:rPr>
        <w:t xml:space="preserve"> </w:t>
      </w:r>
      <w:r>
        <w:rPr>
          <w:rFonts w:ascii="Times New Roman" w:hAnsi="Times New Roman"/>
          <w:color w:val="000000"/>
          <w:spacing w:val="-3"/>
          <w:sz w:val="24"/>
          <w:szCs w:val="24"/>
        </w:rPr>
        <w:t xml:space="preserve">загальною </w:t>
      </w:r>
      <w:r>
        <w:rPr>
          <w:rFonts w:ascii="Times New Roman" w:hAnsi="Times New Roman"/>
          <w:color w:val="000000"/>
          <w:spacing w:val="-4"/>
          <w:sz w:val="24"/>
          <w:szCs w:val="24"/>
        </w:rPr>
        <w:t>площею</w:t>
      </w:r>
      <w:r>
        <w:rPr>
          <w:rFonts w:ascii="Times New Roman" w:hAnsi="Times New Roman"/>
          <w:color w:val="000000"/>
          <w:spacing w:val="-3"/>
          <w:sz w:val="24"/>
          <w:szCs w:val="24"/>
        </w:rPr>
        <w:t xml:space="preserve"> 0,0061 га: </w:t>
      </w:r>
      <w:r>
        <w:rPr>
          <w:rFonts w:ascii="Times New Roman" w:hAnsi="Times New Roman"/>
          <w:color w:val="000000"/>
          <w:spacing w:val="-3"/>
          <w:sz w:val="24"/>
          <w:szCs w:val="24"/>
        </w:rPr>
        <w:tab/>
      </w:r>
    </w:p>
    <w:p w:rsidR="004A71F7" w:rsidRDefault="004A71F7" w:rsidP="004A71F7">
      <w:pPr>
        <w:shd w:val="clear" w:color="auto" w:fill="FFFFFF"/>
        <w:spacing w:after="0"/>
        <w:ind w:left="708"/>
        <w:jc w:val="both"/>
        <w:rPr>
          <w:rFonts w:ascii="Times New Roman" w:hAnsi="Times New Roman"/>
          <w:sz w:val="24"/>
          <w:szCs w:val="24"/>
        </w:rPr>
      </w:pPr>
      <w:r>
        <w:rPr>
          <w:rFonts w:ascii="Times New Roman" w:hAnsi="Times New Roman"/>
          <w:color w:val="000000"/>
          <w:spacing w:val="-3"/>
          <w:sz w:val="24"/>
          <w:szCs w:val="24"/>
        </w:rPr>
        <w:t>-</w:t>
      </w:r>
      <w:r>
        <w:rPr>
          <w:rFonts w:ascii="Times New Roman" w:hAnsi="Times New Roman"/>
          <w:sz w:val="24"/>
          <w:szCs w:val="24"/>
        </w:rPr>
        <w:t> діл</w:t>
      </w:r>
      <w:r>
        <w:rPr>
          <w:rFonts w:ascii="Times New Roman" w:hAnsi="Times New Roman"/>
          <w:sz w:val="24"/>
          <w:szCs w:val="24"/>
          <w:lang w:val="ru-RU"/>
        </w:rPr>
        <w:t> </w:t>
      </w:r>
      <w:r>
        <w:rPr>
          <w:rFonts w:ascii="Times New Roman" w:hAnsi="Times New Roman"/>
          <w:sz w:val="24"/>
          <w:szCs w:val="24"/>
        </w:rPr>
        <w:t>№1</w:t>
      </w:r>
      <w:r>
        <w:rPr>
          <w:rFonts w:ascii="Times New Roman" w:hAnsi="Times New Roman"/>
          <w:sz w:val="24"/>
          <w:szCs w:val="24"/>
          <w:lang w:val="ru-RU"/>
        </w:rPr>
        <w:t> </w:t>
      </w:r>
      <w:r>
        <w:rPr>
          <w:rFonts w:ascii="Times New Roman" w:hAnsi="Times New Roman"/>
          <w:sz w:val="24"/>
          <w:szCs w:val="24"/>
        </w:rPr>
        <w:t>к.н.</w:t>
      </w:r>
      <w:r>
        <w:rPr>
          <w:rFonts w:ascii="Times New Roman" w:hAnsi="Times New Roman"/>
          <w:sz w:val="24"/>
          <w:szCs w:val="24"/>
          <w:lang w:val="ru-RU"/>
        </w:rPr>
        <w:t> </w:t>
      </w:r>
      <w:r>
        <w:rPr>
          <w:rFonts w:ascii="Times New Roman" w:hAnsi="Times New Roman"/>
          <w:sz w:val="24"/>
          <w:szCs w:val="24"/>
        </w:rPr>
        <w:t>0722880700:01:001:0426, площа 0.0011 га;</w:t>
      </w:r>
      <w:r>
        <w:rPr>
          <w:rFonts w:ascii="Times New Roman" w:hAnsi="Times New Roman"/>
          <w:sz w:val="24"/>
          <w:szCs w:val="24"/>
        </w:rPr>
        <w:br/>
        <w:t>- діл №2 к.н. 0722880700:01:001:0441, площа 0.0011 га;</w:t>
      </w:r>
      <w:r>
        <w:rPr>
          <w:rFonts w:ascii="Times New Roman" w:hAnsi="Times New Roman"/>
          <w:sz w:val="24"/>
          <w:szCs w:val="24"/>
        </w:rPr>
        <w:br/>
        <w:t>- діл №3 к.н. 0722880700:01:001:0442, площа 0.0003 га;</w:t>
      </w:r>
      <w:r>
        <w:rPr>
          <w:rFonts w:ascii="Times New Roman" w:hAnsi="Times New Roman"/>
          <w:sz w:val="24"/>
          <w:szCs w:val="24"/>
        </w:rPr>
        <w:br/>
        <w:t>- діл №4 к.н. 0722880700:01:001:0415, площа 0.0003 га;</w:t>
      </w:r>
      <w:r>
        <w:rPr>
          <w:rFonts w:ascii="Times New Roman" w:hAnsi="Times New Roman"/>
          <w:sz w:val="24"/>
          <w:szCs w:val="24"/>
        </w:rPr>
        <w:br/>
        <w:t>- діл №5 к.н. 0722880700:01:001:0425, площа 0.0003 га;</w:t>
      </w:r>
      <w:r>
        <w:rPr>
          <w:rFonts w:ascii="Times New Roman" w:hAnsi="Times New Roman"/>
          <w:sz w:val="24"/>
          <w:szCs w:val="24"/>
        </w:rPr>
        <w:br/>
        <w:t>- діл №6 к.н. 0722880700:01:001:0443, площа 0.0003 га;</w:t>
      </w:r>
      <w:r>
        <w:rPr>
          <w:rFonts w:ascii="Times New Roman" w:hAnsi="Times New Roman"/>
          <w:sz w:val="24"/>
          <w:szCs w:val="24"/>
        </w:rPr>
        <w:br/>
        <w:t>- діл №7 к.н. 0722880700:01:001:0418, площа 0.0003 га;</w:t>
      </w:r>
      <w:r>
        <w:rPr>
          <w:rFonts w:ascii="Times New Roman" w:hAnsi="Times New Roman"/>
          <w:sz w:val="24"/>
          <w:szCs w:val="24"/>
        </w:rPr>
        <w:br/>
        <w:t>- діл №8 к.н. 0722880700:01:001:0427, площа 0.0003 га;</w:t>
      </w:r>
      <w:r>
        <w:rPr>
          <w:rFonts w:ascii="Times New Roman" w:hAnsi="Times New Roman"/>
          <w:sz w:val="24"/>
          <w:szCs w:val="24"/>
        </w:rPr>
        <w:br/>
        <w:t>-</w:t>
      </w:r>
      <w:r>
        <w:rPr>
          <w:rFonts w:ascii="Times New Roman" w:hAnsi="Times New Roman"/>
          <w:sz w:val="24"/>
          <w:szCs w:val="24"/>
          <w:lang w:val="en-US"/>
        </w:rPr>
        <w:t> </w:t>
      </w:r>
      <w:r>
        <w:rPr>
          <w:rFonts w:ascii="Times New Roman" w:hAnsi="Times New Roman"/>
          <w:sz w:val="24"/>
          <w:szCs w:val="24"/>
        </w:rPr>
        <w:t>діл №9 к.н. 0722880700:01:001:0430, площа 0.0003 га</w:t>
      </w:r>
      <w:r>
        <w:rPr>
          <w:rFonts w:ascii="Times New Roman" w:hAnsi="Times New Roman"/>
          <w:color w:val="000000"/>
          <w:spacing w:val="-3"/>
          <w:sz w:val="24"/>
          <w:szCs w:val="24"/>
        </w:rPr>
        <w:t>;</w:t>
      </w:r>
      <w:r>
        <w:rPr>
          <w:rFonts w:ascii="Times New Roman" w:hAnsi="Times New Roman"/>
          <w:color w:val="000000"/>
          <w:spacing w:val="-3"/>
          <w:sz w:val="24"/>
          <w:szCs w:val="24"/>
        </w:rPr>
        <w:br/>
        <w:t xml:space="preserve"> -         діл       №10</w:t>
      </w:r>
      <w:r>
        <w:rPr>
          <w:rFonts w:ascii="Times New Roman" w:hAnsi="Times New Roman"/>
          <w:color w:val="000000"/>
          <w:spacing w:val="-3"/>
          <w:sz w:val="24"/>
          <w:szCs w:val="24"/>
          <w:lang w:val="ru-RU"/>
        </w:rPr>
        <w:t> </w:t>
      </w:r>
      <w:r>
        <w:rPr>
          <w:rFonts w:ascii="Times New Roman" w:hAnsi="Times New Roman"/>
          <w:color w:val="000000"/>
          <w:spacing w:val="-3"/>
          <w:sz w:val="24"/>
          <w:szCs w:val="24"/>
        </w:rPr>
        <w:t xml:space="preserve">       к.н.</w:t>
      </w:r>
      <w:r>
        <w:rPr>
          <w:rFonts w:ascii="Times New Roman" w:hAnsi="Times New Roman"/>
          <w:color w:val="000000"/>
          <w:spacing w:val="-3"/>
          <w:sz w:val="24"/>
          <w:szCs w:val="24"/>
          <w:lang w:val="ru-RU"/>
        </w:rPr>
        <w:t> </w:t>
      </w:r>
      <w:r>
        <w:rPr>
          <w:rFonts w:ascii="Times New Roman" w:hAnsi="Times New Roman"/>
          <w:color w:val="000000"/>
          <w:spacing w:val="-3"/>
          <w:sz w:val="24"/>
          <w:szCs w:val="24"/>
        </w:rPr>
        <w:t xml:space="preserve">        </w:t>
      </w:r>
      <w:r>
        <w:rPr>
          <w:rFonts w:ascii="Times New Roman" w:hAnsi="Times New Roman"/>
          <w:sz w:val="24"/>
          <w:szCs w:val="24"/>
        </w:rPr>
        <w:t>0722880700:01:001:0420,</w:t>
      </w:r>
      <w:r>
        <w:rPr>
          <w:rFonts w:ascii="Times New Roman" w:hAnsi="Times New Roman"/>
          <w:sz w:val="24"/>
          <w:szCs w:val="24"/>
          <w:lang w:val="ru-RU"/>
        </w:rPr>
        <w:t> </w:t>
      </w:r>
      <w:r>
        <w:rPr>
          <w:rFonts w:ascii="Times New Roman" w:hAnsi="Times New Roman"/>
          <w:sz w:val="24"/>
          <w:szCs w:val="24"/>
        </w:rPr>
        <w:t xml:space="preserve">        площа</w:t>
      </w:r>
      <w:r>
        <w:rPr>
          <w:rFonts w:ascii="Times New Roman" w:hAnsi="Times New Roman"/>
          <w:sz w:val="24"/>
          <w:szCs w:val="24"/>
          <w:lang w:val="ru-RU"/>
        </w:rPr>
        <w:t> </w:t>
      </w:r>
      <w:r>
        <w:rPr>
          <w:rFonts w:ascii="Times New Roman" w:hAnsi="Times New Roman"/>
          <w:sz w:val="24"/>
          <w:szCs w:val="24"/>
        </w:rPr>
        <w:t xml:space="preserve">       0.0003         </w:t>
      </w:r>
      <w:r>
        <w:rPr>
          <w:rFonts w:ascii="Times New Roman" w:hAnsi="Times New Roman"/>
          <w:sz w:val="24"/>
          <w:szCs w:val="24"/>
          <w:lang w:val="ru-RU"/>
        </w:rPr>
        <w:t> </w:t>
      </w:r>
      <w:r>
        <w:rPr>
          <w:rFonts w:ascii="Times New Roman" w:hAnsi="Times New Roman"/>
          <w:sz w:val="24"/>
          <w:szCs w:val="24"/>
        </w:rPr>
        <w:t xml:space="preserve">га;       </w:t>
      </w:r>
    </w:p>
    <w:p w:rsidR="004A71F7" w:rsidRDefault="004A71F7" w:rsidP="004A71F7">
      <w:pPr>
        <w:shd w:val="clear" w:color="auto" w:fill="FFFFFF"/>
        <w:spacing w:after="0"/>
        <w:jc w:val="both"/>
        <w:rPr>
          <w:rFonts w:ascii="Times New Roman" w:hAnsi="Times New Roman"/>
          <w:color w:val="000000"/>
          <w:spacing w:val="-3"/>
          <w:sz w:val="24"/>
          <w:szCs w:val="24"/>
        </w:rPr>
      </w:pPr>
      <w:r>
        <w:rPr>
          <w:rFonts w:ascii="Times New Roman" w:hAnsi="Times New Roman"/>
          <w:sz w:val="24"/>
          <w:szCs w:val="24"/>
        </w:rPr>
        <w:t xml:space="preserve">  діл</w:t>
      </w:r>
      <w:r>
        <w:rPr>
          <w:rFonts w:ascii="Times New Roman" w:hAnsi="Times New Roman"/>
          <w:sz w:val="24"/>
          <w:szCs w:val="24"/>
          <w:lang w:val="ru-RU"/>
        </w:rPr>
        <w:t> </w:t>
      </w:r>
      <w:r>
        <w:rPr>
          <w:rFonts w:ascii="Times New Roman" w:hAnsi="Times New Roman"/>
          <w:sz w:val="24"/>
          <w:szCs w:val="24"/>
        </w:rPr>
        <w:t>№11</w:t>
      </w:r>
      <w:r>
        <w:rPr>
          <w:rFonts w:ascii="Times New Roman" w:hAnsi="Times New Roman"/>
          <w:sz w:val="24"/>
          <w:szCs w:val="24"/>
          <w:lang w:val="ru-RU"/>
        </w:rPr>
        <w:t> </w:t>
      </w:r>
      <w:r>
        <w:rPr>
          <w:rFonts w:ascii="Times New Roman" w:hAnsi="Times New Roman"/>
          <w:sz w:val="24"/>
          <w:szCs w:val="24"/>
        </w:rPr>
        <w:t>к.н.</w:t>
      </w:r>
      <w:r>
        <w:rPr>
          <w:rFonts w:ascii="Times New Roman" w:hAnsi="Times New Roman"/>
          <w:sz w:val="24"/>
          <w:szCs w:val="24"/>
          <w:lang w:val="ru-RU"/>
        </w:rPr>
        <w:t> </w:t>
      </w:r>
      <w:r>
        <w:rPr>
          <w:rFonts w:ascii="Times New Roman" w:hAnsi="Times New Roman"/>
          <w:sz w:val="24"/>
          <w:szCs w:val="24"/>
        </w:rPr>
        <w:t>0722880700:01:001:0419,</w:t>
      </w:r>
      <w:r>
        <w:rPr>
          <w:rFonts w:ascii="Times New Roman" w:hAnsi="Times New Roman"/>
          <w:sz w:val="24"/>
          <w:szCs w:val="24"/>
          <w:lang w:val="ru-RU"/>
        </w:rPr>
        <w:t> </w:t>
      </w:r>
      <w:r>
        <w:rPr>
          <w:rFonts w:ascii="Times New Roman" w:hAnsi="Times New Roman"/>
          <w:sz w:val="24"/>
          <w:szCs w:val="24"/>
        </w:rPr>
        <w:t>площа</w:t>
      </w:r>
      <w:r>
        <w:rPr>
          <w:rFonts w:ascii="Times New Roman" w:hAnsi="Times New Roman"/>
          <w:sz w:val="24"/>
          <w:szCs w:val="24"/>
          <w:lang w:val="ru-RU"/>
        </w:rPr>
        <w:t> </w:t>
      </w:r>
      <w:r>
        <w:rPr>
          <w:rFonts w:ascii="Times New Roman" w:hAnsi="Times New Roman"/>
          <w:sz w:val="24"/>
          <w:szCs w:val="24"/>
        </w:rPr>
        <w:t>0.0012</w:t>
      </w:r>
      <w:r>
        <w:rPr>
          <w:rFonts w:ascii="Times New Roman" w:hAnsi="Times New Roman"/>
          <w:sz w:val="24"/>
          <w:szCs w:val="24"/>
          <w:lang w:val="ru-RU"/>
        </w:rPr>
        <w:t> </w:t>
      </w:r>
      <w:r>
        <w:rPr>
          <w:rFonts w:ascii="Times New Roman" w:hAnsi="Times New Roman"/>
          <w:sz w:val="24"/>
          <w:szCs w:val="24"/>
        </w:rPr>
        <w:t>га</w:t>
      </w:r>
      <w:r>
        <w:rPr>
          <w:rFonts w:ascii="Times New Roman" w:hAnsi="Times New Roman"/>
          <w:color w:val="000000"/>
          <w:spacing w:val="-3"/>
          <w:sz w:val="24"/>
          <w:szCs w:val="24"/>
          <w:lang w:val="ru-RU"/>
        </w:rPr>
        <w:t> </w:t>
      </w:r>
      <w:r>
        <w:rPr>
          <w:rFonts w:ascii="Times New Roman" w:hAnsi="Times New Roman"/>
          <w:color w:val="000000"/>
          <w:spacing w:val="-3"/>
          <w:sz w:val="24"/>
          <w:szCs w:val="24"/>
        </w:rPr>
        <w:t>з</w:t>
      </w:r>
      <w:r>
        <w:rPr>
          <w:rFonts w:ascii="Times New Roman" w:hAnsi="Times New Roman"/>
          <w:color w:val="000000"/>
          <w:spacing w:val="-3"/>
          <w:sz w:val="24"/>
          <w:szCs w:val="24"/>
          <w:lang w:val="ru-RU"/>
        </w:rPr>
        <w:t> </w:t>
      </w:r>
      <w:r>
        <w:rPr>
          <w:rFonts w:ascii="Times New Roman" w:hAnsi="Times New Roman"/>
          <w:color w:val="000000"/>
          <w:spacing w:val="-3"/>
          <w:sz w:val="24"/>
          <w:szCs w:val="24"/>
        </w:rPr>
        <w:t>метою</w:t>
      </w:r>
      <w:r>
        <w:rPr>
          <w:rFonts w:ascii="Times New Roman" w:hAnsi="Times New Roman"/>
          <w:color w:val="000000"/>
          <w:spacing w:val="-3"/>
          <w:sz w:val="24"/>
          <w:szCs w:val="24"/>
          <w:lang w:val="ru-RU"/>
        </w:rPr>
        <w:t> </w:t>
      </w:r>
      <w:r>
        <w:rPr>
          <w:rFonts w:ascii="Times New Roman" w:hAnsi="Times New Roman"/>
          <w:color w:val="000000"/>
          <w:spacing w:val="-3"/>
          <w:sz w:val="24"/>
          <w:szCs w:val="24"/>
        </w:rPr>
        <w:t>передачі</w:t>
      </w:r>
      <w:r>
        <w:rPr>
          <w:rFonts w:ascii="Times New Roman" w:hAnsi="Times New Roman"/>
          <w:color w:val="000000"/>
          <w:spacing w:val="-3"/>
          <w:sz w:val="24"/>
          <w:szCs w:val="24"/>
          <w:lang w:val="ru-RU"/>
        </w:rPr>
        <w:t> </w:t>
      </w:r>
      <w:r>
        <w:rPr>
          <w:rFonts w:ascii="Times New Roman" w:hAnsi="Times New Roman"/>
          <w:color w:val="000000"/>
          <w:spacing w:val="-3"/>
          <w:sz w:val="24"/>
          <w:szCs w:val="24"/>
        </w:rPr>
        <w:t>в</w:t>
      </w:r>
      <w:r>
        <w:rPr>
          <w:rFonts w:ascii="Times New Roman" w:hAnsi="Times New Roman"/>
          <w:color w:val="000000"/>
          <w:spacing w:val="-3"/>
          <w:sz w:val="24"/>
          <w:szCs w:val="24"/>
          <w:lang w:val="ru-RU"/>
        </w:rPr>
        <w:t> </w:t>
      </w:r>
      <w:r>
        <w:rPr>
          <w:rFonts w:ascii="Times New Roman" w:hAnsi="Times New Roman"/>
          <w:color w:val="000000"/>
          <w:spacing w:val="-3"/>
          <w:sz w:val="24"/>
          <w:szCs w:val="24"/>
        </w:rPr>
        <w:t>користування на умовах оренди ПрАТ «Волиньобленерго» для розміщення,будівництва, обслуговування і експлуатації будівель і споруд об'єктів передачі електричної  енергії.</w:t>
      </w:r>
    </w:p>
    <w:p w:rsidR="004A71F7" w:rsidRDefault="004A71F7" w:rsidP="004A71F7">
      <w:pPr>
        <w:shd w:val="clear" w:color="auto" w:fill="FFFFFF"/>
        <w:spacing w:after="0"/>
        <w:ind w:firstLine="708"/>
        <w:rPr>
          <w:rFonts w:ascii="Times New Roman" w:hAnsi="Times New Roman"/>
          <w:color w:val="000000"/>
          <w:spacing w:val="-3"/>
          <w:sz w:val="24"/>
          <w:szCs w:val="24"/>
        </w:rPr>
      </w:pPr>
      <w:r>
        <w:rPr>
          <w:rFonts w:ascii="Times New Roman" w:hAnsi="Times New Roman"/>
          <w:color w:val="000000"/>
          <w:spacing w:val="-6"/>
          <w:sz w:val="24"/>
          <w:szCs w:val="24"/>
        </w:rPr>
        <w:t>2.  П</w:t>
      </w:r>
      <w:r>
        <w:rPr>
          <w:rFonts w:ascii="Times New Roman" w:hAnsi="Times New Roman"/>
          <w:color w:val="000000"/>
          <w:spacing w:val="-4"/>
          <w:sz w:val="24"/>
          <w:szCs w:val="24"/>
        </w:rPr>
        <w:t>ередати</w:t>
      </w:r>
      <w:r>
        <w:rPr>
          <w:rFonts w:ascii="Times New Roman" w:hAnsi="Times New Roman"/>
          <w:color w:val="000000"/>
          <w:spacing w:val="-3"/>
          <w:sz w:val="24"/>
          <w:szCs w:val="24"/>
        </w:rPr>
        <w:t xml:space="preserve"> ПрАТ «Волиньобленерго» </w:t>
      </w:r>
      <w:r>
        <w:rPr>
          <w:rFonts w:ascii="Times New Roman" w:hAnsi="Times New Roman"/>
          <w:color w:val="000000"/>
          <w:spacing w:val="-4"/>
          <w:sz w:val="24"/>
          <w:szCs w:val="24"/>
        </w:rPr>
        <w:t>в користування,  на умовах договору оренди землі, земельні ділянки загальною площею 0,0061 га.</w:t>
      </w:r>
      <w:r>
        <w:rPr>
          <w:rFonts w:ascii="Times New Roman" w:hAnsi="Times New Roman"/>
          <w:color w:val="000000"/>
          <w:spacing w:val="-3"/>
          <w:sz w:val="24"/>
          <w:szCs w:val="24"/>
        </w:rPr>
        <w:t xml:space="preserve"> для розміщення, будівництва, обслуговування і експлуатації будівель і споруд об'єктів передачі електричної та теплової енергії кадастрові номери:</w:t>
      </w:r>
      <w:r>
        <w:rPr>
          <w:rFonts w:ascii="Times New Roman" w:hAnsi="Times New Roman"/>
          <w:color w:val="000000"/>
          <w:spacing w:val="-3"/>
          <w:sz w:val="24"/>
          <w:szCs w:val="24"/>
          <w:lang w:val="ru-RU"/>
        </w:rPr>
        <w:t> </w:t>
      </w:r>
      <w:r>
        <w:rPr>
          <w:rFonts w:ascii="Times New Roman" w:hAnsi="Times New Roman"/>
          <w:sz w:val="24"/>
          <w:szCs w:val="24"/>
        </w:rPr>
        <w:t>0722880700:01:001:0426</w:t>
      </w:r>
      <w:r>
        <w:rPr>
          <w:rFonts w:ascii="Times New Roman" w:hAnsi="Times New Roman"/>
          <w:color w:val="000000"/>
          <w:spacing w:val="-3"/>
          <w:sz w:val="24"/>
          <w:szCs w:val="24"/>
        </w:rPr>
        <w:t>; </w:t>
      </w:r>
      <w:r>
        <w:rPr>
          <w:rFonts w:ascii="Times New Roman" w:hAnsi="Times New Roman"/>
          <w:sz w:val="24"/>
          <w:szCs w:val="24"/>
        </w:rPr>
        <w:t>0722880700:01:001:0441; 0722880700:01:001:0442; </w:t>
      </w:r>
      <w:r>
        <w:rPr>
          <w:rFonts w:ascii="Times New Roman" w:hAnsi="Times New Roman"/>
          <w:sz w:val="24"/>
          <w:szCs w:val="24"/>
        </w:rPr>
        <w:br/>
        <w:t>0722880700:01:001:0415; 0722880700:01:001:0425;</w:t>
      </w:r>
      <w:r>
        <w:rPr>
          <w:rFonts w:ascii="Times New Roman" w:hAnsi="Times New Roman"/>
          <w:sz w:val="24"/>
          <w:szCs w:val="24"/>
          <w:lang w:val="ru-RU"/>
        </w:rPr>
        <w:t> </w:t>
      </w:r>
      <w:r>
        <w:rPr>
          <w:rFonts w:ascii="Times New Roman" w:hAnsi="Times New Roman"/>
          <w:sz w:val="24"/>
          <w:szCs w:val="24"/>
        </w:rPr>
        <w:t xml:space="preserve">0722880700:01:001:0443; </w:t>
      </w:r>
      <w:r>
        <w:rPr>
          <w:rFonts w:ascii="Times New Roman" w:hAnsi="Times New Roman"/>
          <w:sz w:val="24"/>
          <w:szCs w:val="24"/>
        </w:rPr>
        <w:lastRenderedPageBreak/>
        <w:t>0722880700:01:001:0418;</w:t>
      </w:r>
      <w:r>
        <w:rPr>
          <w:rFonts w:ascii="Times New Roman" w:hAnsi="Times New Roman"/>
          <w:sz w:val="24"/>
          <w:szCs w:val="24"/>
          <w:lang w:val="ru-RU"/>
        </w:rPr>
        <w:t> </w:t>
      </w:r>
      <w:r>
        <w:rPr>
          <w:rFonts w:ascii="Times New Roman" w:hAnsi="Times New Roman"/>
          <w:sz w:val="24"/>
          <w:szCs w:val="24"/>
        </w:rPr>
        <w:t>0722880700:01:001:0427;</w:t>
      </w:r>
      <w:r>
        <w:rPr>
          <w:rFonts w:ascii="Times New Roman" w:hAnsi="Times New Roman"/>
          <w:sz w:val="24"/>
          <w:szCs w:val="24"/>
          <w:lang w:val="ru-RU"/>
        </w:rPr>
        <w:t> </w:t>
      </w:r>
      <w:r>
        <w:rPr>
          <w:rFonts w:ascii="Times New Roman" w:hAnsi="Times New Roman"/>
          <w:sz w:val="24"/>
          <w:szCs w:val="24"/>
        </w:rPr>
        <w:t xml:space="preserve">0722880700:01:001:0430 0722880700:01:001:0420; 0722880700:01:001:0419 </w:t>
      </w:r>
      <w:r>
        <w:rPr>
          <w:rFonts w:ascii="Times New Roman" w:hAnsi="Times New Roman"/>
          <w:color w:val="000000"/>
          <w:spacing w:val="-4"/>
          <w:sz w:val="24"/>
          <w:szCs w:val="24"/>
        </w:rPr>
        <w:t>із</w:t>
      </w:r>
      <w:r>
        <w:rPr>
          <w:rFonts w:ascii="Times New Roman" w:hAnsi="Times New Roman"/>
          <w:color w:val="000000"/>
          <w:spacing w:val="-4"/>
          <w:sz w:val="24"/>
          <w:szCs w:val="24"/>
          <w:lang w:val="ru-RU"/>
        </w:rPr>
        <w:t> </w:t>
      </w:r>
      <w:r>
        <w:rPr>
          <w:rFonts w:ascii="Times New Roman" w:hAnsi="Times New Roman"/>
          <w:color w:val="000000"/>
          <w:spacing w:val="-4"/>
          <w:sz w:val="24"/>
          <w:szCs w:val="24"/>
        </w:rPr>
        <w:t>земель</w:t>
      </w:r>
      <w:r>
        <w:rPr>
          <w:rFonts w:ascii="Times New Roman" w:hAnsi="Times New Roman"/>
          <w:color w:val="000000"/>
          <w:spacing w:val="-4"/>
          <w:sz w:val="24"/>
          <w:szCs w:val="24"/>
          <w:lang w:val="ru-RU"/>
        </w:rPr>
        <w:t> </w:t>
      </w:r>
      <w:r>
        <w:rPr>
          <w:rFonts w:ascii="Times New Roman" w:hAnsi="Times New Roman"/>
          <w:color w:val="000000"/>
          <w:spacing w:val="-4"/>
          <w:sz w:val="24"/>
          <w:szCs w:val="24"/>
        </w:rPr>
        <w:t xml:space="preserve">комунальної власності Боратинської сільської ради, що знаходиться </w:t>
      </w:r>
      <w:r>
        <w:rPr>
          <w:rFonts w:ascii="Times New Roman" w:hAnsi="Times New Roman"/>
          <w:sz w:val="24"/>
          <w:szCs w:val="24"/>
        </w:rPr>
        <w:t>в с.</w:t>
      </w:r>
      <w:r>
        <w:rPr>
          <w:rFonts w:ascii="Times New Roman" w:hAnsi="Times New Roman"/>
          <w:sz w:val="24"/>
          <w:szCs w:val="24"/>
          <w:lang w:val="ru-RU"/>
        </w:rPr>
        <w:t> </w:t>
      </w:r>
      <w:r>
        <w:rPr>
          <w:rFonts w:ascii="Times New Roman" w:hAnsi="Times New Roman"/>
          <w:sz w:val="24"/>
          <w:szCs w:val="24"/>
        </w:rPr>
        <w:t>Боратин Луцького району</w:t>
      </w:r>
      <w:r>
        <w:rPr>
          <w:rFonts w:ascii="Times New Roman" w:hAnsi="Times New Roman"/>
          <w:color w:val="000000"/>
          <w:spacing w:val="-4"/>
          <w:sz w:val="24"/>
          <w:szCs w:val="24"/>
        </w:rPr>
        <w:t>, терміном на 49</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років.</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3"/>
          <w:sz w:val="24"/>
          <w:szCs w:val="24"/>
        </w:rPr>
        <w:t xml:space="preserve">3. Встановити </w:t>
      </w:r>
      <w:r>
        <w:rPr>
          <w:rFonts w:ascii="Times New Roman" w:hAnsi="Times New Roman"/>
          <w:color w:val="000000"/>
          <w:spacing w:val="-4"/>
          <w:sz w:val="24"/>
          <w:szCs w:val="24"/>
        </w:rPr>
        <w:t xml:space="preserve"> орендну плату за користування вказаною земельною ділянкою в розмірі  3%  від нормативної грошової оцінки земельної ділянки.</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4. Доручити сільському голові укласти договір оренди земельної ділянки з </w:t>
      </w:r>
      <w:r>
        <w:rPr>
          <w:rFonts w:ascii="Times New Roman" w:hAnsi="Times New Roman"/>
          <w:color w:val="000000"/>
          <w:spacing w:val="-3"/>
          <w:sz w:val="24"/>
          <w:szCs w:val="24"/>
        </w:rPr>
        <w:t xml:space="preserve">ПрАТ «Волиньобленерго» </w:t>
      </w:r>
      <w:r>
        <w:rPr>
          <w:rFonts w:ascii="Times New Roman" w:hAnsi="Times New Roman"/>
          <w:color w:val="000000"/>
          <w:spacing w:val="-4"/>
          <w:sz w:val="24"/>
          <w:szCs w:val="24"/>
        </w:rPr>
        <w:t>та зареєструвати договір відповідно до вимог чинного законодавства.</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4A71F7" w:rsidRDefault="004A71F7" w:rsidP="004A71F7">
      <w:pPr>
        <w:shd w:val="clear" w:color="auto" w:fill="FFFFFF"/>
        <w:spacing w:after="0"/>
        <w:ind w:firstLine="708"/>
        <w:jc w:val="both"/>
        <w:rPr>
          <w:rFonts w:ascii="Times New Roman" w:hAnsi="Times New Roman"/>
          <w:sz w:val="24"/>
          <w:szCs w:val="24"/>
        </w:rPr>
      </w:pPr>
      <w:r>
        <w:rPr>
          <w:rFonts w:ascii="Times New Roman" w:hAnsi="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spacing w:after="0"/>
        <w:ind w:right="-2"/>
        <w:rPr>
          <w:rFonts w:ascii="Times New Roman" w:hAnsi="Times New Roman"/>
          <w:sz w:val="24"/>
          <w:szCs w:val="24"/>
        </w:rPr>
      </w:pPr>
    </w:p>
    <w:p w:rsidR="004A71F7" w:rsidRDefault="004A71F7" w:rsidP="004A71F7">
      <w:pPr>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b/>
          <w:sz w:val="24"/>
          <w:szCs w:val="24"/>
        </w:rPr>
        <w:br w:type="page"/>
      </w:r>
      <w:r>
        <w:rPr>
          <w:rFonts w:ascii="Times New Roman" w:hAnsi="Times New Roman"/>
          <w:noProof/>
          <w:spacing w:val="8"/>
          <w:sz w:val="24"/>
          <w:szCs w:val="24"/>
          <w:lang w:eastAsia="uk-UA"/>
        </w:rPr>
        <w:lastRenderedPageBreak/>
        <w:drawing>
          <wp:inline distT="0" distB="0" distL="0" distR="0">
            <wp:extent cx="428625" cy="609600"/>
            <wp:effectExtent l="0" t="0" r="9525"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БОРАТИНСЬКА СІЛЬСЬКА  РАДА    </w:t>
      </w: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ЛУЦЬКОГО РАЙОНУ   ВОЛИНСЬ КОЇ ОБЛАСТІ        </w:t>
      </w:r>
    </w:p>
    <w:p w:rsidR="004A71F7" w:rsidRDefault="004A71F7" w:rsidP="004A71F7">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Восьмого  скликання  </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b/>
          <w:sz w:val="24"/>
          <w:szCs w:val="24"/>
        </w:rPr>
        <w:t xml:space="preserve">                                                                     Р І Ш Е Н Н Я</w:t>
      </w:r>
    </w:p>
    <w:p w:rsidR="004A71F7" w:rsidRDefault="004A71F7" w:rsidP="004A71F7">
      <w:pPr>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17/101</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rPr>
          <w:rStyle w:val="af6"/>
          <w:lang w:val="ru-RU"/>
        </w:rPr>
      </w:pPr>
      <w:r>
        <w:rPr>
          <w:rStyle w:val="af6"/>
          <w:sz w:val="24"/>
          <w:szCs w:val="24"/>
        </w:rPr>
        <w:t>Про затвердження проектів землеустрою</w:t>
      </w:r>
    </w:p>
    <w:p w:rsidR="004A71F7" w:rsidRDefault="004A71F7" w:rsidP="004A71F7">
      <w:pPr>
        <w:spacing w:after="0"/>
        <w:rPr>
          <w:rStyle w:val="af6"/>
          <w:sz w:val="24"/>
          <w:szCs w:val="24"/>
        </w:rPr>
      </w:pPr>
      <w:r>
        <w:rPr>
          <w:rStyle w:val="af6"/>
          <w:sz w:val="24"/>
          <w:szCs w:val="24"/>
        </w:rPr>
        <w:t xml:space="preserve">щодо відведення земельних ділянок з </w:t>
      </w:r>
    </w:p>
    <w:p w:rsidR="004A71F7" w:rsidRDefault="004A71F7" w:rsidP="004A71F7">
      <w:pPr>
        <w:spacing w:after="0"/>
        <w:rPr>
          <w:rStyle w:val="af6"/>
          <w:sz w:val="24"/>
          <w:szCs w:val="24"/>
        </w:rPr>
      </w:pPr>
      <w:r>
        <w:rPr>
          <w:rStyle w:val="af6"/>
          <w:sz w:val="24"/>
          <w:szCs w:val="24"/>
        </w:rPr>
        <w:t xml:space="preserve">метою передачі в користування на умовах </w:t>
      </w:r>
    </w:p>
    <w:p w:rsidR="004A71F7" w:rsidRDefault="004A71F7" w:rsidP="004A71F7">
      <w:pPr>
        <w:spacing w:after="0"/>
        <w:rPr>
          <w:rFonts w:ascii="Times New Roman" w:hAnsi="Times New Roman"/>
        </w:rPr>
      </w:pPr>
      <w:r>
        <w:rPr>
          <w:rStyle w:val="af6"/>
          <w:sz w:val="24"/>
          <w:szCs w:val="24"/>
        </w:rPr>
        <w:t>договору оренди землі</w:t>
      </w:r>
    </w:p>
    <w:p w:rsidR="004A71F7" w:rsidRDefault="004A71F7" w:rsidP="004A71F7">
      <w:pPr>
        <w:pStyle w:val="a5"/>
        <w:spacing w:before="100" w:beforeAutospacing="1" w:line="276" w:lineRule="auto"/>
        <w:ind w:firstLine="708"/>
        <w:jc w:val="both"/>
        <w:rPr>
          <w:lang w:eastAsia="ru-RU"/>
        </w:rPr>
      </w:pPr>
      <w:r>
        <w:rPr>
          <w:lang w:eastAsia="ru-RU"/>
        </w:rPr>
        <w:t>Керуючись ст.ст. 12, 118, 124, 134, 186 Земельного кодексу України, ст. 33 Закону України «Про оренду землі», ст.ст. 25, 50 Закону України «Про землеустрій», п.34 ч.1 ст.26, ст.33 Закону України «Про місцеве самоврядування в Україні», розглянувши клопотання ПрАТ «</w:t>
      </w:r>
      <w:r>
        <w:rPr>
          <w:color w:val="000000"/>
          <w:spacing w:val="-3"/>
          <w:lang w:eastAsia="ru-RU"/>
        </w:rPr>
        <w:t>Волиньобленерго</w:t>
      </w:r>
      <w:r>
        <w:rPr>
          <w:lang w:eastAsia="ru-RU"/>
        </w:rPr>
        <w:t>» щодо затвердження проектів землеустрою та враховуючи рішення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4A71F7" w:rsidRDefault="004A71F7" w:rsidP="004A71F7">
      <w:pPr>
        <w:pStyle w:val="a5"/>
        <w:spacing w:before="100" w:beforeAutospacing="1" w:line="276" w:lineRule="auto"/>
        <w:jc w:val="both"/>
        <w:rPr>
          <w:b/>
          <w:lang w:eastAsia="ru-RU"/>
        </w:rPr>
      </w:pPr>
      <w:r>
        <w:rPr>
          <w:lang w:eastAsia="ru-RU"/>
        </w:rPr>
        <w:t xml:space="preserve">                                                                         </w:t>
      </w:r>
      <w:r>
        <w:rPr>
          <w:b/>
          <w:lang w:eastAsia="ru-RU"/>
        </w:rPr>
        <w:t>ВИРІШИЛА:</w:t>
      </w:r>
    </w:p>
    <w:p w:rsidR="004A71F7" w:rsidRDefault="004A71F7" w:rsidP="004A71F7">
      <w:pPr>
        <w:shd w:val="clear" w:color="auto" w:fill="FFFFFF"/>
        <w:spacing w:after="0"/>
        <w:ind w:firstLine="708"/>
        <w:jc w:val="both"/>
        <w:rPr>
          <w:rFonts w:ascii="Times New Roman" w:hAnsi="Times New Roman"/>
          <w:color w:val="000000"/>
          <w:spacing w:val="-3"/>
          <w:sz w:val="24"/>
          <w:szCs w:val="24"/>
        </w:rPr>
      </w:pPr>
      <w:r>
        <w:rPr>
          <w:rFonts w:ascii="Times New Roman" w:hAnsi="Times New Roman"/>
          <w:color w:val="000000"/>
          <w:spacing w:val="-4"/>
          <w:sz w:val="24"/>
          <w:szCs w:val="24"/>
        </w:rPr>
        <w:t xml:space="preserve">1. Затвердити </w:t>
      </w:r>
      <w:r>
        <w:rPr>
          <w:rFonts w:ascii="Times New Roman" w:hAnsi="Times New Roman"/>
          <w:sz w:val="24"/>
          <w:szCs w:val="24"/>
        </w:rPr>
        <w:t>проекти землеустрою щодо відведення земельних ділянок</w:t>
      </w:r>
      <w:r>
        <w:rPr>
          <w:rFonts w:ascii="Times New Roman" w:hAnsi="Times New Roman"/>
          <w:color w:val="000000"/>
          <w:spacing w:val="-5"/>
          <w:sz w:val="24"/>
          <w:szCs w:val="24"/>
        </w:rPr>
        <w:t xml:space="preserve"> </w:t>
      </w:r>
      <w:r>
        <w:rPr>
          <w:rFonts w:ascii="Times New Roman" w:hAnsi="Times New Roman"/>
          <w:color w:val="000000"/>
          <w:spacing w:val="-3"/>
          <w:sz w:val="24"/>
          <w:szCs w:val="24"/>
        </w:rPr>
        <w:t>із земель комунальної власності Боратинської сільської  ради,</w:t>
      </w:r>
      <w:r>
        <w:rPr>
          <w:rFonts w:ascii="Times New Roman" w:hAnsi="Times New Roman"/>
          <w:color w:val="000000"/>
          <w:spacing w:val="-4"/>
          <w:sz w:val="24"/>
          <w:szCs w:val="24"/>
        </w:rPr>
        <w:t xml:space="preserve"> </w:t>
      </w:r>
      <w:r>
        <w:rPr>
          <w:rFonts w:ascii="Times New Roman" w:hAnsi="Times New Roman"/>
          <w:color w:val="000000"/>
          <w:spacing w:val="-3"/>
          <w:sz w:val="24"/>
          <w:szCs w:val="24"/>
        </w:rPr>
        <w:t xml:space="preserve">загальною </w:t>
      </w:r>
      <w:r>
        <w:rPr>
          <w:rFonts w:ascii="Times New Roman" w:hAnsi="Times New Roman"/>
          <w:color w:val="000000"/>
          <w:spacing w:val="-4"/>
          <w:sz w:val="24"/>
          <w:szCs w:val="24"/>
        </w:rPr>
        <w:t>площею</w:t>
      </w:r>
      <w:r>
        <w:rPr>
          <w:rFonts w:ascii="Times New Roman" w:hAnsi="Times New Roman"/>
          <w:color w:val="000000"/>
          <w:spacing w:val="-3"/>
          <w:sz w:val="24"/>
          <w:szCs w:val="24"/>
        </w:rPr>
        <w:t xml:space="preserve"> 0,0068 га, які знаходяться: на території Боратинської сільської ради: </w:t>
      </w:r>
    </w:p>
    <w:p w:rsidR="004A71F7" w:rsidRDefault="004A71F7" w:rsidP="004A71F7">
      <w:pPr>
        <w:shd w:val="clear" w:color="auto" w:fill="FFFFFF"/>
        <w:spacing w:after="0"/>
        <w:ind w:left="708"/>
        <w:jc w:val="both"/>
        <w:rPr>
          <w:rFonts w:ascii="Times New Roman" w:hAnsi="Times New Roman"/>
          <w:sz w:val="24"/>
          <w:szCs w:val="24"/>
        </w:rPr>
      </w:pPr>
      <w:r>
        <w:rPr>
          <w:rFonts w:ascii="Times New Roman" w:hAnsi="Times New Roman"/>
          <w:color w:val="000000"/>
          <w:spacing w:val="-3"/>
          <w:sz w:val="24"/>
          <w:szCs w:val="24"/>
        </w:rPr>
        <w:t>-</w:t>
      </w:r>
      <w:r>
        <w:rPr>
          <w:rFonts w:ascii="Times New Roman" w:hAnsi="Times New Roman"/>
          <w:sz w:val="24"/>
          <w:szCs w:val="24"/>
        </w:rPr>
        <w:t> діл</w:t>
      </w:r>
      <w:r>
        <w:rPr>
          <w:rFonts w:ascii="Times New Roman" w:hAnsi="Times New Roman"/>
          <w:sz w:val="24"/>
          <w:szCs w:val="24"/>
          <w:lang w:val="ru-RU"/>
        </w:rPr>
        <w:t> </w:t>
      </w:r>
      <w:r>
        <w:rPr>
          <w:rFonts w:ascii="Times New Roman" w:hAnsi="Times New Roman"/>
          <w:sz w:val="24"/>
          <w:szCs w:val="24"/>
        </w:rPr>
        <w:t>№1</w:t>
      </w:r>
      <w:r>
        <w:rPr>
          <w:rFonts w:ascii="Times New Roman" w:hAnsi="Times New Roman"/>
          <w:sz w:val="24"/>
          <w:szCs w:val="24"/>
          <w:lang w:val="ru-RU"/>
        </w:rPr>
        <w:t> </w:t>
      </w:r>
      <w:r>
        <w:rPr>
          <w:rFonts w:ascii="Times New Roman" w:hAnsi="Times New Roman"/>
          <w:sz w:val="24"/>
          <w:szCs w:val="24"/>
        </w:rPr>
        <w:t>к.н. 0722880300:04:000:0083, площа 0.0019 га  в с.Цеперів;</w:t>
      </w:r>
    </w:p>
    <w:p w:rsidR="004A71F7" w:rsidRDefault="004A71F7" w:rsidP="004A71F7">
      <w:pPr>
        <w:shd w:val="clear" w:color="auto" w:fill="FFFFFF"/>
        <w:spacing w:after="0"/>
        <w:ind w:left="708"/>
        <w:rPr>
          <w:rFonts w:ascii="Times New Roman" w:hAnsi="Times New Roman"/>
          <w:color w:val="000000"/>
          <w:spacing w:val="-3"/>
          <w:sz w:val="24"/>
          <w:szCs w:val="24"/>
        </w:rPr>
      </w:pPr>
      <w:r>
        <w:rPr>
          <w:rFonts w:ascii="Times New Roman" w:hAnsi="Times New Roman"/>
          <w:sz w:val="24"/>
          <w:szCs w:val="24"/>
        </w:rPr>
        <w:t>- діл. № 2 к.н. 0722880300:03:001:0023, площа 0.0012 га;</w:t>
      </w:r>
      <w:r>
        <w:rPr>
          <w:rFonts w:ascii="Times New Roman" w:hAnsi="Times New Roman"/>
          <w:sz w:val="24"/>
          <w:szCs w:val="24"/>
        </w:rPr>
        <w:br/>
        <w:t>- діл №3 к.н. 0722880300:04:000:0082, площа 0.0011 га;</w:t>
      </w:r>
      <w:r>
        <w:rPr>
          <w:rFonts w:ascii="Times New Roman" w:hAnsi="Times New Roman"/>
          <w:sz w:val="24"/>
          <w:szCs w:val="24"/>
        </w:rPr>
        <w:br/>
        <w:t>- діл №4 к.н. 0722880300:04:000:0085, площа 0.0003 га;</w:t>
      </w:r>
      <w:r>
        <w:rPr>
          <w:rFonts w:ascii="Times New Roman" w:hAnsi="Times New Roman"/>
          <w:sz w:val="24"/>
          <w:szCs w:val="24"/>
        </w:rPr>
        <w:br/>
        <w:t>- діл №5 к.н. 0722880300:04:000:0084, площа 0.0003 га;</w:t>
      </w:r>
      <w:r>
        <w:rPr>
          <w:rFonts w:ascii="Times New Roman" w:hAnsi="Times New Roman"/>
          <w:sz w:val="24"/>
          <w:szCs w:val="24"/>
        </w:rPr>
        <w:br/>
        <w:t>- діл №6 к.н. 0722880300:03:001:0022, площа 0.0003 га;</w:t>
      </w:r>
      <w:r>
        <w:rPr>
          <w:rFonts w:ascii="Times New Roman" w:hAnsi="Times New Roman"/>
          <w:sz w:val="24"/>
          <w:szCs w:val="24"/>
        </w:rPr>
        <w:br/>
        <w:t>- діл №7 к.н. 0722880300:03:001:0024, площа 0.0011 га;</w:t>
      </w:r>
      <w:r>
        <w:rPr>
          <w:rFonts w:ascii="Times New Roman" w:hAnsi="Times New Roman"/>
          <w:sz w:val="24"/>
          <w:szCs w:val="24"/>
        </w:rPr>
        <w:br/>
        <w:t>в с. Баїв</w:t>
      </w:r>
      <w:r>
        <w:rPr>
          <w:rFonts w:ascii="Times New Roman" w:hAnsi="Times New Roman"/>
          <w:sz w:val="24"/>
          <w:szCs w:val="24"/>
        </w:rPr>
        <w:br/>
        <w:t>-</w:t>
      </w:r>
      <w:r>
        <w:rPr>
          <w:rFonts w:ascii="Times New Roman" w:hAnsi="Times New Roman"/>
          <w:sz w:val="24"/>
          <w:szCs w:val="24"/>
          <w:lang w:val="en-US"/>
        </w:rPr>
        <w:t> </w:t>
      </w:r>
      <w:r>
        <w:rPr>
          <w:rFonts w:ascii="Times New Roman" w:hAnsi="Times New Roman"/>
          <w:sz w:val="24"/>
          <w:szCs w:val="24"/>
        </w:rPr>
        <w:t>діл №8 к.н. 0722880300:01:001:0104, площа 0.0003 га</w:t>
      </w:r>
      <w:r>
        <w:rPr>
          <w:rFonts w:ascii="Times New Roman" w:hAnsi="Times New Roman"/>
          <w:color w:val="000000"/>
          <w:spacing w:val="-3"/>
          <w:sz w:val="24"/>
          <w:szCs w:val="24"/>
        </w:rPr>
        <w:t>;</w:t>
      </w:r>
      <w:r>
        <w:rPr>
          <w:rFonts w:ascii="Times New Roman" w:hAnsi="Times New Roman"/>
          <w:color w:val="000000"/>
          <w:spacing w:val="-3"/>
          <w:sz w:val="24"/>
          <w:szCs w:val="24"/>
        </w:rPr>
        <w:br/>
        <w:t>- діл</w:t>
      </w:r>
      <w:r>
        <w:rPr>
          <w:rFonts w:ascii="Times New Roman" w:hAnsi="Times New Roman"/>
          <w:color w:val="000000"/>
          <w:spacing w:val="-3"/>
          <w:sz w:val="24"/>
          <w:szCs w:val="24"/>
          <w:lang w:val="ru-RU"/>
        </w:rPr>
        <w:t> </w:t>
      </w:r>
      <w:r>
        <w:rPr>
          <w:rFonts w:ascii="Times New Roman" w:hAnsi="Times New Roman"/>
          <w:color w:val="000000"/>
          <w:spacing w:val="-3"/>
          <w:sz w:val="24"/>
          <w:szCs w:val="24"/>
        </w:rPr>
        <w:t>№9</w:t>
      </w:r>
      <w:r>
        <w:rPr>
          <w:rFonts w:ascii="Times New Roman" w:hAnsi="Times New Roman"/>
          <w:color w:val="000000"/>
          <w:spacing w:val="-3"/>
          <w:sz w:val="24"/>
          <w:szCs w:val="24"/>
          <w:lang w:val="ru-RU"/>
        </w:rPr>
        <w:t> </w:t>
      </w:r>
      <w:r>
        <w:rPr>
          <w:rFonts w:ascii="Times New Roman" w:hAnsi="Times New Roman"/>
          <w:sz w:val="24"/>
          <w:szCs w:val="24"/>
        </w:rPr>
        <w:t>к.н. 0722880300:01:001:0105, площа 0.0003 га</w:t>
      </w:r>
      <w:r>
        <w:rPr>
          <w:rFonts w:ascii="Times New Roman" w:hAnsi="Times New Roman"/>
          <w:color w:val="000000"/>
          <w:spacing w:val="-3"/>
          <w:sz w:val="24"/>
          <w:szCs w:val="24"/>
          <w:lang w:val="ru-RU"/>
        </w:rPr>
        <w:t> </w:t>
      </w:r>
      <w:r>
        <w:rPr>
          <w:rFonts w:ascii="Times New Roman" w:hAnsi="Times New Roman"/>
          <w:color w:val="000000"/>
          <w:spacing w:val="-3"/>
          <w:sz w:val="24"/>
          <w:szCs w:val="24"/>
        </w:rPr>
        <w:t>з</w:t>
      </w:r>
      <w:r>
        <w:rPr>
          <w:rFonts w:ascii="Times New Roman" w:hAnsi="Times New Roman"/>
          <w:color w:val="000000"/>
          <w:spacing w:val="-3"/>
          <w:sz w:val="24"/>
          <w:szCs w:val="24"/>
          <w:lang w:val="ru-RU"/>
        </w:rPr>
        <w:t> </w:t>
      </w:r>
      <w:r>
        <w:rPr>
          <w:rFonts w:ascii="Times New Roman" w:hAnsi="Times New Roman"/>
          <w:color w:val="000000"/>
          <w:spacing w:val="-3"/>
          <w:sz w:val="24"/>
          <w:szCs w:val="24"/>
        </w:rPr>
        <w:t>метою</w:t>
      </w:r>
      <w:r>
        <w:rPr>
          <w:rFonts w:ascii="Times New Roman" w:hAnsi="Times New Roman"/>
          <w:color w:val="000000"/>
          <w:spacing w:val="-3"/>
          <w:sz w:val="24"/>
          <w:szCs w:val="24"/>
          <w:lang w:val="ru-RU"/>
        </w:rPr>
        <w:t> </w:t>
      </w:r>
      <w:r>
        <w:rPr>
          <w:rFonts w:ascii="Times New Roman" w:hAnsi="Times New Roman"/>
          <w:color w:val="000000"/>
          <w:spacing w:val="-3"/>
          <w:sz w:val="24"/>
          <w:szCs w:val="24"/>
        </w:rPr>
        <w:t>передачі</w:t>
      </w:r>
      <w:r>
        <w:rPr>
          <w:rFonts w:ascii="Times New Roman" w:hAnsi="Times New Roman"/>
          <w:color w:val="000000"/>
          <w:spacing w:val="-3"/>
          <w:sz w:val="24"/>
          <w:szCs w:val="24"/>
          <w:lang w:val="ru-RU"/>
        </w:rPr>
        <w:t> </w:t>
      </w:r>
      <w:r>
        <w:rPr>
          <w:rFonts w:ascii="Times New Roman" w:hAnsi="Times New Roman"/>
          <w:color w:val="000000"/>
          <w:spacing w:val="-3"/>
          <w:sz w:val="24"/>
          <w:szCs w:val="24"/>
        </w:rPr>
        <w:t>в</w:t>
      </w:r>
      <w:r>
        <w:rPr>
          <w:rFonts w:ascii="Times New Roman" w:hAnsi="Times New Roman"/>
          <w:color w:val="000000"/>
          <w:spacing w:val="-3"/>
          <w:sz w:val="24"/>
          <w:szCs w:val="24"/>
          <w:lang w:val="ru-RU"/>
        </w:rPr>
        <w:t> </w:t>
      </w:r>
      <w:r>
        <w:rPr>
          <w:rFonts w:ascii="Times New Roman" w:hAnsi="Times New Roman"/>
          <w:color w:val="000000"/>
          <w:spacing w:val="-3"/>
          <w:sz w:val="24"/>
          <w:szCs w:val="24"/>
        </w:rPr>
        <w:t>користування на умовах оренди ПрАТ «Волиньобленерго» для розміщення,будівництва, обслуговування і експлуатації будівель і споруд об'єктів передачі електричної  енергії.</w:t>
      </w:r>
    </w:p>
    <w:p w:rsidR="004A71F7" w:rsidRDefault="004A71F7" w:rsidP="004A71F7">
      <w:pPr>
        <w:shd w:val="clear" w:color="auto" w:fill="FFFFFF"/>
        <w:spacing w:after="0"/>
        <w:ind w:firstLine="708"/>
        <w:rPr>
          <w:rFonts w:ascii="Times New Roman" w:hAnsi="Times New Roman"/>
          <w:color w:val="000000"/>
          <w:spacing w:val="-4"/>
          <w:sz w:val="24"/>
          <w:szCs w:val="24"/>
        </w:rPr>
      </w:pPr>
      <w:r>
        <w:rPr>
          <w:rFonts w:ascii="Times New Roman" w:hAnsi="Times New Roman"/>
          <w:color w:val="000000"/>
          <w:spacing w:val="-6"/>
          <w:sz w:val="24"/>
          <w:szCs w:val="24"/>
        </w:rPr>
        <w:t>2.  П</w:t>
      </w:r>
      <w:r>
        <w:rPr>
          <w:rFonts w:ascii="Times New Roman" w:hAnsi="Times New Roman"/>
          <w:color w:val="000000"/>
          <w:spacing w:val="-4"/>
          <w:sz w:val="24"/>
          <w:szCs w:val="24"/>
        </w:rPr>
        <w:t>ередати</w:t>
      </w:r>
      <w:r>
        <w:rPr>
          <w:rFonts w:ascii="Times New Roman" w:hAnsi="Times New Roman"/>
          <w:color w:val="000000"/>
          <w:spacing w:val="-3"/>
          <w:sz w:val="24"/>
          <w:szCs w:val="24"/>
        </w:rPr>
        <w:t xml:space="preserve"> ПрАТ «Волиньобленерго» </w:t>
      </w:r>
      <w:r>
        <w:rPr>
          <w:rFonts w:ascii="Times New Roman" w:hAnsi="Times New Roman"/>
          <w:color w:val="000000"/>
          <w:spacing w:val="-4"/>
          <w:sz w:val="24"/>
          <w:szCs w:val="24"/>
        </w:rPr>
        <w:t>в користування,  на умовах договору оренди землі, земельні ділянки загальною площею 0,0061 га.</w:t>
      </w:r>
      <w:r>
        <w:rPr>
          <w:rFonts w:ascii="Times New Roman" w:hAnsi="Times New Roman"/>
          <w:color w:val="000000"/>
          <w:spacing w:val="-3"/>
          <w:sz w:val="24"/>
          <w:szCs w:val="24"/>
        </w:rPr>
        <w:t xml:space="preserve"> для розміщення, будівництва, обслуговування і експлуатації будівель і споруд об'єктів передачі електричної та теплової енергії кадастрові номери:</w:t>
      </w:r>
      <w:r>
        <w:rPr>
          <w:rFonts w:ascii="Times New Roman" w:hAnsi="Times New Roman"/>
          <w:color w:val="000000"/>
          <w:spacing w:val="-3"/>
          <w:sz w:val="24"/>
          <w:szCs w:val="24"/>
          <w:lang w:val="ru-RU"/>
        </w:rPr>
        <w:t> </w:t>
      </w:r>
      <w:r>
        <w:rPr>
          <w:rFonts w:ascii="Times New Roman" w:hAnsi="Times New Roman"/>
          <w:sz w:val="24"/>
          <w:szCs w:val="24"/>
        </w:rPr>
        <w:t>0722880300:04:000:0083</w:t>
      </w:r>
      <w:r>
        <w:rPr>
          <w:rFonts w:ascii="Times New Roman" w:hAnsi="Times New Roman"/>
          <w:color w:val="000000"/>
          <w:spacing w:val="-3"/>
          <w:sz w:val="24"/>
          <w:szCs w:val="24"/>
        </w:rPr>
        <w:t>; </w:t>
      </w:r>
      <w:r>
        <w:rPr>
          <w:rFonts w:ascii="Times New Roman" w:hAnsi="Times New Roman"/>
          <w:sz w:val="24"/>
          <w:szCs w:val="24"/>
        </w:rPr>
        <w:t>0722880300:03:001:0023; 0722880300:04:000:0082; </w:t>
      </w:r>
      <w:r>
        <w:rPr>
          <w:rFonts w:ascii="Times New Roman" w:hAnsi="Times New Roman"/>
          <w:sz w:val="24"/>
          <w:szCs w:val="24"/>
        </w:rPr>
        <w:br/>
        <w:t>0722880300:04:000:0085; 0722880300:04:000:0084;</w:t>
      </w:r>
      <w:r>
        <w:rPr>
          <w:rFonts w:ascii="Times New Roman" w:hAnsi="Times New Roman"/>
          <w:sz w:val="24"/>
          <w:szCs w:val="24"/>
          <w:lang w:val="ru-RU"/>
        </w:rPr>
        <w:t> </w:t>
      </w:r>
      <w:r>
        <w:rPr>
          <w:rFonts w:ascii="Times New Roman" w:hAnsi="Times New Roman"/>
          <w:sz w:val="24"/>
          <w:szCs w:val="24"/>
        </w:rPr>
        <w:t>0722880300:03:001:0022; 0722880300:03:001:0024;</w:t>
      </w:r>
      <w:r>
        <w:rPr>
          <w:rFonts w:ascii="Times New Roman" w:hAnsi="Times New Roman"/>
          <w:sz w:val="24"/>
          <w:szCs w:val="24"/>
          <w:lang w:val="ru-RU"/>
        </w:rPr>
        <w:t> </w:t>
      </w:r>
      <w:r>
        <w:rPr>
          <w:rFonts w:ascii="Times New Roman" w:hAnsi="Times New Roman"/>
          <w:sz w:val="24"/>
          <w:szCs w:val="24"/>
        </w:rPr>
        <w:t>0722880300:01:001:0104;</w:t>
      </w:r>
      <w:r>
        <w:rPr>
          <w:rFonts w:ascii="Times New Roman" w:hAnsi="Times New Roman"/>
          <w:sz w:val="24"/>
          <w:szCs w:val="24"/>
          <w:lang w:val="ru-RU"/>
        </w:rPr>
        <w:t> </w:t>
      </w:r>
      <w:r>
        <w:rPr>
          <w:rFonts w:ascii="Times New Roman" w:hAnsi="Times New Roman"/>
          <w:sz w:val="24"/>
          <w:szCs w:val="24"/>
        </w:rPr>
        <w:t>0722880300:01:001:0105 </w:t>
      </w:r>
      <w:r>
        <w:rPr>
          <w:rFonts w:ascii="Times New Roman" w:hAnsi="Times New Roman"/>
          <w:color w:val="000000"/>
          <w:spacing w:val="-4"/>
          <w:sz w:val="24"/>
          <w:szCs w:val="24"/>
        </w:rPr>
        <w:t>із</w:t>
      </w:r>
      <w:r>
        <w:rPr>
          <w:rFonts w:ascii="Times New Roman" w:hAnsi="Times New Roman"/>
          <w:color w:val="000000"/>
          <w:spacing w:val="-4"/>
          <w:sz w:val="24"/>
          <w:szCs w:val="24"/>
          <w:lang w:val="ru-RU"/>
        </w:rPr>
        <w:t> </w:t>
      </w:r>
      <w:r>
        <w:rPr>
          <w:rFonts w:ascii="Times New Roman" w:hAnsi="Times New Roman"/>
          <w:color w:val="000000"/>
          <w:spacing w:val="-4"/>
          <w:sz w:val="24"/>
          <w:szCs w:val="24"/>
        </w:rPr>
        <w:t>земель</w:t>
      </w:r>
    </w:p>
    <w:p w:rsidR="004A71F7" w:rsidRDefault="004A71F7" w:rsidP="004A71F7">
      <w:pPr>
        <w:shd w:val="clear" w:color="auto" w:fill="FFFFFF"/>
        <w:spacing w:after="0"/>
        <w:ind w:firstLine="708"/>
        <w:rPr>
          <w:rFonts w:ascii="Times New Roman" w:hAnsi="Times New Roman"/>
          <w:color w:val="000000"/>
          <w:spacing w:val="-3"/>
          <w:sz w:val="24"/>
          <w:szCs w:val="24"/>
        </w:rPr>
      </w:pPr>
      <w:r>
        <w:rPr>
          <w:rFonts w:ascii="Times New Roman" w:hAnsi="Times New Roman"/>
          <w:color w:val="000000"/>
          <w:spacing w:val="-4"/>
          <w:sz w:val="24"/>
          <w:szCs w:val="24"/>
          <w:lang w:val="ru-RU"/>
        </w:rPr>
        <w:lastRenderedPageBreak/>
        <w:t> </w:t>
      </w:r>
      <w:r>
        <w:rPr>
          <w:rFonts w:ascii="Times New Roman" w:hAnsi="Times New Roman"/>
          <w:color w:val="000000"/>
          <w:spacing w:val="-4"/>
          <w:sz w:val="24"/>
          <w:szCs w:val="24"/>
        </w:rPr>
        <w:t>комунальної власності Боратинської сільської ради</w:t>
      </w:r>
      <w:r>
        <w:rPr>
          <w:rFonts w:ascii="Times New Roman" w:hAnsi="Times New Roman"/>
          <w:sz w:val="24"/>
          <w:szCs w:val="24"/>
        </w:rPr>
        <w:t xml:space="preserve"> Луцького району</w:t>
      </w:r>
      <w:r>
        <w:rPr>
          <w:rFonts w:ascii="Times New Roman" w:hAnsi="Times New Roman"/>
          <w:color w:val="000000"/>
          <w:spacing w:val="-4"/>
          <w:sz w:val="24"/>
          <w:szCs w:val="24"/>
        </w:rPr>
        <w:t>, терміном на 49</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років.</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3"/>
          <w:sz w:val="24"/>
          <w:szCs w:val="24"/>
        </w:rPr>
        <w:t xml:space="preserve">3. Встановити </w:t>
      </w:r>
      <w:r>
        <w:rPr>
          <w:rFonts w:ascii="Times New Roman" w:hAnsi="Times New Roman"/>
          <w:color w:val="000000"/>
          <w:spacing w:val="-4"/>
          <w:sz w:val="24"/>
          <w:szCs w:val="24"/>
        </w:rPr>
        <w:t xml:space="preserve"> орендну плату за користування вказаною земельною ділянкою в розмірі  3%  від нормативної грошової оцінки земельної ділянки.</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4. Доручити сільському голові укласти договір оренди земельної ділянки з </w:t>
      </w:r>
      <w:r>
        <w:rPr>
          <w:rFonts w:ascii="Times New Roman" w:hAnsi="Times New Roman"/>
          <w:color w:val="000000"/>
          <w:spacing w:val="-3"/>
          <w:sz w:val="24"/>
          <w:szCs w:val="24"/>
        </w:rPr>
        <w:t xml:space="preserve">ПрАТ «Волиньобленерго» </w:t>
      </w:r>
      <w:r>
        <w:rPr>
          <w:rFonts w:ascii="Times New Roman" w:hAnsi="Times New Roman"/>
          <w:color w:val="000000"/>
          <w:spacing w:val="-4"/>
          <w:sz w:val="24"/>
          <w:szCs w:val="24"/>
        </w:rPr>
        <w:t>та зареєструвати договір відповідно до вимог чинного законодавства.</w:t>
      </w:r>
    </w:p>
    <w:p w:rsidR="004A71F7" w:rsidRDefault="004A71F7" w:rsidP="004A71F7">
      <w:pPr>
        <w:shd w:val="clear" w:color="auto" w:fill="FFFFFF"/>
        <w:spacing w:after="0"/>
        <w:ind w:firstLine="708"/>
        <w:jc w:val="both"/>
        <w:rPr>
          <w:rFonts w:ascii="Times New Roman" w:hAnsi="Times New Roman"/>
          <w:color w:val="000000"/>
          <w:spacing w:val="-4"/>
          <w:sz w:val="24"/>
          <w:szCs w:val="24"/>
        </w:rPr>
      </w:pPr>
      <w:r>
        <w:rPr>
          <w:rFonts w:ascii="Times New Roman" w:hAnsi="Times New Roman"/>
          <w:sz w:val="24"/>
          <w:szCs w:val="24"/>
        </w:rPr>
        <w:t>5. Начальнику відділу земельних ресурсів, кадастру і екологічної безпеки сільської ради Ярославу Саченку внести відповідні зміни до земельно-облікових документів.</w:t>
      </w:r>
    </w:p>
    <w:p w:rsidR="004A71F7" w:rsidRDefault="004A71F7" w:rsidP="004A71F7">
      <w:pPr>
        <w:shd w:val="clear" w:color="auto" w:fill="FFFFFF"/>
        <w:spacing w:after="0"/>
        <w:ind w:firstLine="708"/>
        <w:jc w:val="both"/>
        <w:rPr>
          <w:rFonts w:ascii="Times New Roman" w:hAnsi="Times New Roman"/>
          <w:sz w:val="24"/>
          <w:szCs w:val="24"/>
        </w:rPr>
      </w:pPr>
      <w:r>
        <w:rPr>
          <w:rFonts w:ascii="Times New Roman" w:hAnsi="Times New Roman"/>
          <w:sz w:val="24"/>
          <w:szCs w:val="24"/>
        </w:rPr>
        <w:t>6.  Контроль за виконанням даного рішення покласти постійну комісію з питань земельних відносин, природокористування, сільського господарства та екології.</w:t>
      </w: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spacing w:after="0"/>
        <w:ind w:right="-2"/>
        <w:rPr>
          <w:rFonts w:ascii="Times New Roman" w:hAnsi="Times New Roman"/>
          <w:sz w:val="24"/>
          <w:szCs w:val="24"/>
        </w:rPr>
      </w:pPr>
    </w:p>
    <w:p w:rsidR="004A71F7" w:rsidRDefault="004A71F7" w:rsidP="004A71F7">
      <w:pPr>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tabs>
          <w:tab w:val="left" w:pos="3969"/>
        </w:tabs>
        <w:spacing w:after="0"/>
        <w:rPr>
          <w:rFonts w:ascii="Times New Roman" w:hAnsi="Times New Roman"/>
          <w:sz w:val="24"/>
          <w:szCs w:val="24"/>
          <w:lang w:val="ru-RU"/>
        </w:rPr>
      </w:pP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17/102</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spacing w:after="0"/>
        <w:jc w:val="center"/>
        <w:rPr>
          <w:rFonts w:ascii="Times New Roman" w:hAnsi="Times New Roman"/>
          <w:sz w:val="24"/>
          <w:szCs w:val="24"/>
          <w:lang w:eastAsia="ru-RU"/>
        </w:rPr>
      </w:pPr>
    </w:p>
    <w:p w:rsidR="004A71F7" w:rsidRDefault="004A71F7" w:rsidP="004A71F7">
      <w:pPr>
        <w:spacing w:after="0"/>
        <w:rPr>
          <w:rFonts w:ascii="Times New Roman" w:hAnsi="Times New Roman"/>
          <w:b/>
          <w:sz w:val="24"/>
          <w:szCs w:val="24"/>
          <w:lang w:eastAsia="uk-UA"/>
        </w:rPr>
      </w:pPr>
      <w:r>
        <w:rPr>
          <w:rFonts w:ascii="Times New Roman" w:hAnsi="Times New Roman"/>
          <w:b/>
          <w:sz w:val="24"/>
          <w:szCs w:val="24"/>
        </w:rPr>
        <w:t xml:space="preserve">Про передачу земельної ділянки </w:t>
      </w:r>
      <w:r>
        <w:rPr>
          <w:rFonts w:ascii="Times New Roman" w:hAnsi="Times New Roman"/>
          <w:b/>
          <w:sz w:val="24"/>
          <w:szCs w:val="24"/>
        </w:rPr>
        <w:br/>
        <w:t xml:space="preserve">в оренду ТзОВ «Україна-Баїв»  </w:t>
      </w:r>
    </w:p>
    <w:p w:rsidR="004A71F7" w:rsidRDefault="004A71F7" w:rsidP="004A71F7">
      <w:pPr>
        <w:spacing w:after="0"/>
        <w:rPr>
          <w:rFonts w:ascii="Times New Roman" w:hAnsi="Times New Roman"/>
          <w:b/>
          <w:sz w:val="24"/>
          <w:szCs w:val="24"/>
        </w:rPr>
      </w:pPr>
    </w:p>
    <w:p w:rsidR="004A71F7" w:rsidRDefault="004A71F7" w:rsidP="004A71F7">
      <w:pPr>
        <w:spacing w:after="0"/>
        <w:ind w:firstLine="567"/>
        <w:jc w:val="both"/>
        <w:rPr>
          <w:rFonts w:ascii="Times New Roman" w:hAnsi="Times New Roman"/>
          <w:sz w:val="24"/>
          <w:szCs w:val="24"/>
        </w:rPr>
      </w:pPr>
      <w:r>
        <w:rPr>
          <w:rFonts w:ascii="Times New Roman" w:hAnsi="Times New Roman"/>
          <w:sz w:val="24"/>
          <w:szCs w:val="24"/>
        </w:rPr>
        <w:t xml:space="preserve">  Розглянувши клопотання ТзОВ «Україна-Баїв», про надання в оренду земельної ділянки для будівництва і обслуговування господарських будівель і дворів,  керуючись п.34 ст. 26 Закону України «Про місцеве самоврядування в Україні», ст. 12, ст.124 Земельного кодексу України, п.6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п.3 Розділу УІІ «Прикінцеві та перехідні положення», Закону України «Про державний земельний кадастр», враховуючи пропозицію постійної комісії з питань земельних відносин, планування території, будівництва, благоустрою, охорони природи та екології, сільська рада</w:t>
      </w:r>
    </w:p>
    <w:p w:rsidR="004A71F7" w:rsidRDefault="004A71F7" w:rsidP="004A71F7">
      <w:pPr>
        <w:spacing w:after="0"/>
        <w:ind w:firstLine="567"/>
        <w:jc w:val="both"/>
        <w:rPr>
          <w:rFonts w:ascii="Times New Roman" w:hAnsi="Times New Roman"/>
          <w:sz w:val="24"/>
          <w:szCs w:val="24"/>
        </w:rPr>
      </w:pPr>
    </w:p>
    <w:p w:rsidR="004A71F7" w:rsidRDefault="004A71F7" w:rsidP="004A71F7">
      <w:pPr>
        <w:spacing w:after="0"/>
        <w:jc w:val="center"/>
        <w:rPr>
          <w:rFonts w:ascii="Times New Roman" w:hAnsi="Times New Roman"/>
          <w:b/>
          <w:color w:val="000000"/>
          <w:sz w:val="24"/>
          <w:szCs w:val="24"/>
        </w:rPr>
      </w:pPr>
      <w:r>
        <w:rPr>
          <w:rFonts w:ascii="Times New Roman" w:hAnsi="Times New Roman"/>
          <w:b/>
          <w:sz w:val="24"/>
          <w:szCs w:val="24"/>
        </w:rPr>
        <w:t>ВИРІШИЛА</w:t>
      </w:r>
      <w:r>
        <w:rPr>
          <w:rFonts w:ascii="Times New Roman" w:hAnsi="Times New Roman"/>
          <w:b/>
          <w:color w:val="000000"/>
          <w:sz w:val="24"/>
          <w:szCs w:val="24"/>
        </w:rPr>
        <w:t>:</w:t>
      </w:r>
    </w:p>
    <w:p w:rsidR="004A71F7" w:rsidRDefault="004A71F7" w:rsidP="004A71F7">
      <w:pPr>
        <w:spacing w:after="0"/>
        <w:rPr>
          <w:rFonts w:ascii="Times New Roman" w:eastAsiaTheme="minorHAnsi" w:hAnsi="Times New Roman"/>
          <w:b/>
          <w:color w:val="000000"/>
          <w:sz w:val="24"/>
          <w:szCs w:val="24"/>
        </w:rPr>
      </w:pPr>
    </w:p>
    <w:p w:rsidR="004A71F7" w:rsidRDefault="004A71F7" w:rsidP="004A71F7">
      <w:pPr>
        <w:pStyle w:val="western"/>
        <w:tabs>
          <w:tab w:val="left" w:pos="720"/>
        </w:tabs>
        <w:spacing w:before="0" w:beforeAutospacing="0" w:after="0" w:afterAutospacing="0"/>
        <w:ind w:firstLine="567"/>
        <w:rPr>
          <w:lang w:val="uk-UA"/>
        </w:rPr>
      </w:pPr>
      <w:r>
        <w:rPr>
          <w:lang w:val="uk-UA"/>
        </w:rPr>
        <w:t>1. Надати в оренду ТзОВ «Україна-Баїв» земельну ділянку комунальної власності загальною площею 0,9017 га., кадастровий номер 0722880300:01:001:3107 для будівництва та обслуговування господарських будівель і дворів ,(01.13), розташовану в с..Баїв,вул.Перемоги,36-Б, Луцького району, Волинської області,терміном на 10</w:t>
      </w:r>
    </w:p>
    <w:p w:rsidR="004A71F7" w:rsidRDefault="004A71F7" w:rsidP="004A71F7">
      <w:pPr>
        <w:pStyle w:val="western"/>
        <w:tabs>
          <w:tab w:val="left" w:pos="720"/>
        </w:tabs>
        <w:spacing w:before="0" w:beforeAutospacing="0" w:after="0" w:afterAutospacing="0"/>
        <w:rPr>
          <w:lang w:val="uk-UA"/>
        </w:rPr>
      </w:pPr>
      <w:r>
        <w:rPr>
          <w:lang w:val="uk-UA"/>
        </w:rPr>
        <w:t xml:space="preserve"> (десять )років.</w:t>
      </w:r>
    </w:p>
    <w:p w:rsidR="004A71F7" w:rsidRDefault="004A71F7" w:rsidP="004A71F7">
      <w:pPr>
        <w:pStyle w:val="western"/>
        <w:tabs>
          <w:tab w:val="left" w:pos="720"/>
        </w:tabs>
        <w:spacing w:before="0" w:beforeAutospacing="0" w:after="0" w:afterAutospacing="0"/>
        <w:ind w:firstLine="567"/>
        <w:jc w:val="both"/>
        <w:rPr>
          <w:lang w:val="uk-UA"/>
        </w:rPr>
      </w:pPr>
      <w:r>
        <w:rPr>
          <w:lang w:val="uk-UA"/>
        </w:rPr>
        <w:t>2.Встановити орендну плату за користування земельної ділянкою, зазначеною у пункті 1 цього рішення, у розмірі 12% (дванадцять відсотків) від нормативно грошової оцінки на рік.</w:t>
      </w:r>
    </w:p>
    <w:p w:rsidR="004A71F7" w:rsidRDefault="004A71F7" w:rsidP="004A71F7">
      <w:pPr>
        <w:pStyle w:val="western"/>
        <w:tabs>
          <w:tab w:val="left" w:pos="720"/>
        </w:tabs>
        <w:spacing w:before="0" w:beforeAutospacing="0" w:after="0" w:afterAutospacing="0"/>
        <w:ind w:firstLine="567"/>
        <w:jc w:val="both"/>
        <w:rPr>
          <w:lang w:val="uk-UA" w:eastAsia="zh-CN"/>
        </w:rPr>
      </w:pPr>
      <w:r>
        <w:rPr>
          <w:lang w:val="uk-UA" w:eastAsia="zh-CN"/>
        </w:rPr>
        <w:t>3. Зобов’язати ТзОВ «Україна-Баїв» зареєструвати договір оренди земельної ділянки в термін передбачений чинним законодавством, та приступити до користування земельною ділянкою після державної реєстрації договору оренди.</w:t>
      </w:r>
    </w:p>
    <w:p w:rsidR="004A71F7" w:rsidRDefault="004A71F7" w:rsidP="004A71F7">
      <w:pPr>
        <w:pStyle w:val="western"/>
        <w:tabs>
          <w:tab w:val="left" w:pos="720"/>
        </w:tabs>
        <w:spacing w:before="0" w:beforeAutospacing="0" w:after="0" w:afterAutospacing="0"/>
        <w:ind w:firstLine="567"/>
        <w:jc w:val="both"/>
        <w:rPr>
          <w:lang w:val="uk-UA" w:eastAsia="zh-CN"/>
        </w:rPr>
      </w:pPr>
      <w:r>
        <w:rPr>
          <w:lang w:val="uk-UA" w:eastAsia="zh-CN"/>
        </w:rPr>
        <w:t xml:space="preserve">4. </w:t>
      </w:r>
      <w:r>
        <w:rPr>
          <w:iCs/>
        </w:rPr>
        <w:t xml:space="preserve">Уповноважити сільського голову </w:t>
      </w:r>
      <w:r>
        <w:rPr>
          <w:iCs/>
          <w:lang w:val="uk-UA"/>
        </w:rPr>
        <w:t xml:space="preserve">Сергія </w:t>
      </w:r>
      <w:r>
        <w:rPr>
          <w:iCs/>
        </w:rPr>
        <w:t>Яручика  підписати догововір оренди.</w:t>
      </w:r>
    </w:p>
    <w:p w:rsidR="004A71F7" w:rsidRDefault="004A71F7" w:rsidP="004A71F7">
      <w:pPr>
        <w:spacing w:after="0"/>
        <w:ind w:right="-2"/>
        <w:jc w:val="both"/>
        <w:rPr>
          <w:rFonts w:ascii="Times New Roman" w:hAnsi="Times New Roman"/>
          <w:b/>
          <w:color w:val="000000"/>
          <w:sz w:val="24"/>
          <w:szCs w:val="24"/>
          <w:lang w:eastAsia="uk-UA"/>
        </w:rPr>
      </w:pPr>
      <w:r>
        <w:rPr>
          <w:rFonts w:ascii="Times New Roman" w:hAnsi="Times New Roman"/>
          <w:sz w:val="24"/>
          <w:szCs w:val="24"/>
        </w:rPr>
        <w:t xml:space="preserve">         5.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spacing w:after="0"/>
        <w:ind w:firstLine="567"/>
        <w:jc w:val="both"/>
        <w:rPr>
          <w:rFonts w:ascii="Times New Roman" w:hAnsi="Times New Roman"/>
          <w:sz w:val="24"/>
          <w:szCs w:val="24"/>
          <w:lang w:eastAsia="zh-CN"/>
        </w:rPr>
      </w:pPr>
    </w:p>
    <w:p w:rsidR="004A71F7" w:rsidRDefault="004A71F7" w:rsidP="004A71F7">
      <w:pPr>
        <w:spacing w:after="0"/>
        <w:ind w:firstLine="567"/>
        <w:jc w:val="both"/>
        <w:rPr>
          <w:rFonts w:ascii="Times New Roman" w:hAnsi="Times New Roman"/>
          <w:sz w:val="24"/>
          <w:szCs w:val="24"/>
          <w:lang w:eastAsia="zh-CN"/>
        </w:rPr>
      </w:pPr>
    </w:p>
    <w:p w:rsidR="004A71F7" w:rsidRDefault="004A71F7" w:rsidP="004A71F7">
      <w:pPr>
        <w:tabs>
          <w:tab w:val="left" w:pos="709"/>
        </w:tabs>
        <w:spacing w:after="0"/>
        <w:jc w:val="both"/>
        <w:rPr>
          <w:rFonts w:ascii="Times New Roman" w:hAnsi="Times New Roman"/>
          <w:color w:val="000000"/>
          <w:sz w:val="24"/>
          <w:szCs w:val="24"/>
          <w:lang w:eastAsia="uk-UA"/>
        </w:rPr>
      </w:pPr>
    </w:p>
    <w:p w:rsidR="004A71F7" w:rsidRDefault="004A71F7" w:rsidP="004A71F7">
      <w:pPr>
        <w:tabs>
          <w:tab w:val="left" w:pos="1275"/>
        </w:tabs>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tabs>
          <w:tab w:val="left" w:pos="1275"/>
        </w:tabs>
        <w:spacing w:after="0"/>
        <w:ind w:right="-2"/>
        <w:rPr>
          <w:rFonts w:ascii="Times New Roman" w:hAnsi="Times New Roman"/>
          <w:sz w:val="24"/>
          <w:szCs w:val="24"/>
        </w:rPr>
      </w:pPr>
    </w:p>
    <w:p w:rsidR="004A71F7" w:rsidRDefault="004A71F7" w:rsidP="004A71F7">
      <w:pPr>
        <w:tabs>
          <w:tab w:val="left" w:pos="1275"/>
        </w:tabs>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 w:val="left" w:pos="5867"/>
        </w:tabs>
        <w:spacing w:after="0"/>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t xml:space="preserve">                                          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РІШЕННЯ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13 липня</w:t>
      </w:r>
      <w:r>
        <w:rPr>
          <w:rFonts w:ascii="Times New Roman" w:hAnsi="Times New Roman"/>
          <w:b/>
          <w:sz w:val="24"/>
          <w:szCs w:val="24"/>
        </w:rPr>
        <w:t xml:space="preserve"> </w:t>
      </w:r>
      <w:r>
        <w:rPr>
          <w:rFonts w:ascii="Times New Roman" w:hAnsi="Times New Roman"/>
          <w:sz w:val="24"/>
          <w:szCs w:val="24"/>
        </w:rPr>
        <w:t xml:space="preserve"> 2023 року  № 17/103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Про  поновлення договору оренди</w:t>
      </w:r>
      <w:r>
        <w:rPr>
          <w:rFonts w:ascii="Times New Roman" w:hAnsi="Times New Roman"/>
          <w:b/>
          <w:sz w:val="24"/>
          <w:szCs w:val="24"/>
        </w:rPr>
        <w:br/>
        <w:t xml:space="preserve">земельної ділянки для будівництва </w:t>
      </w:r>
    </w:p>
    <w:p w:rsidR="004A71F7" w:rsidRDefault="004A71F7" w:rsidP="004A71F7">
      <w:pPr>
        <w:tabs>
          <w:tab w:val="left" w:pos="3969"/>
        </w:tabs>
        <w:spacing w:after="0"/>
        <w:rPr>
          <w:rFonts w:ascii="Times New Roman" w:hAnsi="Times New Roman"/>
          <w:b/>
          <w:sz w:val="24"/>
          <w:szCs w:val="24"/>
        </w:rPr>
      </w:pPr>
      <w:r>
        <w:rPr>
          <w:rFonts w:ascii="Times New Roman" w:hAnsi="Times New Roman"/>
          <w:b/>
          <w:sz w:val="24"/>
          <w:szCs w:val="24"/>
        </w:rPr>
        <w:t>та обслуговування будівель торгівлі</w:t>
      </w:r>
    </w:p>
    <w:p w:rsidR="004A71F7" w:rsidRDefault="004A71F7" w:rsidP="004A71F7">
      <w:pPr>
        <w:tabs>
          <w:tab w:val="left" w:pos="3969"/>
        </w:tabs>
        <w:spacing w:after="0"/>
        <w:rPr>
          <w:rFonts w:ascii="Times New Roman" w:hAnsi="Times New Roman"/>
          <w:b/>
          <w:sz w:val="24"/>
          <w:szCs w:val="24"/>
        </w:rPr>
      </w:pP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Розглянувши заяву гр. Вегери Ольги Сергіївни,  керуючись п. 34 ч. 1. ст. 26 Закону України «Про місцеве  самоврядування  в  Україні»,  відповідно до статтей 12, 93, 96, 122, 123, 124,    Земельного кодексу України, статтей 19, 21, 25, 32-2 Закону України «Про оренду землі», враховуючи  позитивне  рішення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b/>
          <w:sz w:val="24"/>
          <w:szCs w:val="24"/>
          <w:lang w:val="ru-RU"/>
        </w:rPr>
      </w:pPr>
      <w:r>
        <w:rPr>
          <w:rFonts w:ascii="Times New Roman" w:hAnsi="Times New Roman"/>
          <w:sz w:val="24"/>
          <w:szCs w:val="24"/>
        </w:rPr>
        <w:t xml:space="preserve">                                                        </w:t>
      </w:r>
      <w:r>
        <w:rPr>
          <w:rFonts w:ascii="Times New Roman" w:hAnsi="Times New Roman"/>
          <w:b/>
          <w:sz w:val="24"/>
          <w:szCs w:val="24"/>
        </w:rPr>
        <w:t>В И Р І Ш И Л А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w:t>
      </w:r>
    </w:p>
    <w:p w:rsidR="004A71F7" w:rsidRDefault="004A71F7" w:rsidP="004A71F7">
      <w:pPr>
        <w:spacing w:after="0"/>
        <w:jc w:val="both"/>
        <w:rPr>
          <w:rFonts w:ascii="Times New Roman" w:hAnsi="Times New Roman"/>
          <w:sz w:val="24"/>
          <w:szCs w:val="24"/>
          <w:lang w:val="ru-RU" w:eastAsia="ru-RU"/>
        </w:rPr>
      </w:pPr>
      <w:r>
        <w:rPr>
          <w:rFonts w:ascii="Times New Roman" w:hAnsi="Times New Roman"/>
          <w:sz w:val="24"/>
          <w:szCs w:val="24"/>
        </w:rPr>
        <w:t xml:space="preserve">          1. Зареєструвати в комунальною власність земельну ділянку за Боратинською сільською радою, яка має передаватись в оренду для будівництва та обслуговування будівель торгівлі площею 0,0636га. (кадастровий номер 0722881600:01:001:4056 ,яка знаходиться в селі Гірка Полонка Боратинської сільської ради. </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2. Поновити (продовжити) договір оренди землі </w:t>
      </w:r>
      <w:r>
        <w:rPr>
          <w:rFonts w:ascii="Times New Roman" w:hAnsi="Times New Roman"/>
          <w:color w:val="333333"/>
          <w:sz w:val="24"/>
          <w:szCs w:val="24"/>
          <w:shd w:val="clear" w:color="auto" w:fill="FFFFFF"/>
        </w:rPr>
        <w:t>для будівництва та обслуговування магазину квітів, магазину роздрібної торгівлі</w:t>
      </w:r>
      <w:r>
        <w:rPr>
          <w:rFonts w:ascii="Times New Roman" w:hAnsi="Times New Roman"/>
          <w:sz w:val="24"/>
          <w:szCs w:val="24"/>
        </w:rPr>
        <w:t xml:space="preserve"> (03.07) загальною площею 0,0636 га (кадастровий номер 0722881600:01:001:4056) на території села Гірка Полонка  Боратинської сільської ради  на 7 (сім)років.</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 Встановити орендну плату у розмірі 12% (дванадцять відсотків) в рік від нормативно грошової оцінки.</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s>
        <w:spacing w:after="0"/>
        <w:rPr>
          <w:rFonts w:ascii="Times New Roman" w:hAnsi="Times New Roman"/>
          <w:sz w:val="24"/>
          <w:szCs w:val="24"/>
        </w:rPr>
      </w:pPr>
    </w:p>
    <w:p w:rsidR="004A71F7" w:rsidRDefault="004A71F7" w:rsidP="004A71F7">
      <w:pPr>
        <w:tabs>
          <w:tab w:val="left" w:pos="3969"/>
          <w:tab w:val="left" w:pos="5867"/>
        </w:tabs>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4A71F7" w:rsidRDefault="004A71F7" w:rsidP="004A71F7">
      <w:pPr>
        <w:tabs>
          <w:tab w:val="left" w:pos="3969"/>
          <w:tab w:val="left" w:pos="5867"/>
        </w:tabs>
        <w:spacing w:after="0"/>
        <w:rPr>
          <w:rFonts w:ascii="Times New Roman" w:hAnsi="Times New Roman"/>
          <w:sz w:val="24"/>
          <w:szCs w:val="24"/>
        </w:rPr>
      </w:pPr>
      <w:r>
        <w:rPr>
          <w:rFonts w:ascii="Times New Roman" w:hAnsi="Times New Roman"/>
          <w:sz w:val="24"/>
          <w:szCs w:val="24"/>
        </w:rPr>
        <w:t>Ярослав Саченок</w:t>
      </w: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ab/>
      </w:r>
    </w:p>
    <w:p w:rsidR="004A71F7" w:rsidRDefault="004A71F7" w:rsidP="004A71F7">
      <w:pPr>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tabs>
          <w:tab w:val="left" w:pos="3969"/>
        </w:tabs>
        <w:spacing w:after="0"/>
        <w:rPr>
          <w:rFonts w:ascii="Times New Roman" w:hAnsi="Times New Roman"/>
          <w:sz w:val="24"/>
          <w:szCs w:val="24"/>
          <w:lang w:val="ru-RU"/>
        </w:rPr>
      </w:pP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17/104</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pStyle w:val="a5"/>
        <w:spacing w:line="276" w:lineRule="auto"/>
        <w:jc w:val="both"/>
        <w:rPr>
          <w:b/>
          <w:bCs/>
          <w:lang w:val="ru-RU" w:eastAsia="ru-RU"/>
        </w:rPr>
      </w:pPr>
      <w:r>
        <w:rPr>
          <w:b/>
          <w:bCs/>
          <w:lang w:val="ru-RU" w:eastAsia="ru-RU"/>
        </w:rPr>
        <w:t>Про затвердження технічної документації  із</w:t>
      </w:r>
    </w:p>
    <w:p w:rsidR="004A71F7" w:rsidRDefault="004A71F7" w:rsidP="004A71F7">
      <w:pPr>
        <w:pStyle w:val="a5"/>
        <w:spacing w:line="276" w:lineRule="auto"/>
        <w:jc w:val="both"/>
        <w:rPr>
          <w:b/>
          <w:bCs/>
          <w:lang w:val="ru-RU" w:eastAsia="ru-RU"/>
        </w:rPr>
      </w:pPr>
      <w:r>
        <w:rPr>
          <w:b/>
          <w:bCs/>
          <w:lang w:val="ru-RU" w:eastAsia="ru-RU"/>
        </w:rPr>
        <w:t xml:space="preserve">землеустрою щодо поділу земельної ділянки </w:t>
      </w:r>
    </w:p>
    <w:p w:rsidR="004A71F7" w:rsidRDefault="004A71F7" w:rsidP="004A71F7">
      <w:pPr>
        <w:pStyle w:val="a5"/>
        <w:spacing w:line="276" w:lineRule="auto"/>
        <w:jc w:val="both"/>
        <w:rPr>
          <w:b/>
          <w:bCs/>
          <w:lang w:val="ru-RU" w:eastAsia="ru-RU"/>
        </w:rPr>
      </w:pPr>
      <w:r>
        <w:rPr>
          <w:b/>
          <w:bCs/>
          <w:lang w:val="ru-RU" w:eastAsia="ru-RU"/>
        </w:rPr>
        <w:t xml:space="preserve">комунальної власності  Боратинської сільської ради </w:t>
      </w:r>
    </w:p>
    <w:p w:rsidR="004A71F7" w:rsidRDefault="004A71F7" w:rsidP="004A71F7">
      <w:pPr>
        <w:pStyle w:val="a5"/>
        <w:spacing w:line="276" w:lineRule="auto"/>
        <w:ind w:left="-284"/>
        <w:jc w:val="both"/>
        <w:rPr>
          <w:lang w:val="ru-RU" w:eastAsia="ru-RU"/>
        </w:rPr>
      </w:pPr>
      <w:r>
        <w:rPr>
          <w:lang w:val="ru-RU" w:eastAsia="ru-RU"/>
        </w:rPr>
        <w:t xml:space="preserve">  </w:t>
      </w:r>
    </w:p>
    <w:p w:rsidR="004A71F7" w:rsidRDefault="004A71F7" w:rsidP="004A71F7">
      <w:pPr>
        <w:pStyle w:val="a5"/>
        <w:spacing w:before="100" w:beforeAutospacing="1" w:line="276" w:lineRule="auto"/>
        <w:jc w:val="both"/>
        <w:rPr>
          <w:lang w:val="ru-RU" w:eastAsia="ru-RU"/>
        </w:rPr>
      </w:pPr>
      <w:r>
        <w:rPr>
          <w:lang w:val="ru-RU" w:eastAsia="ru-RU"/>
        </w:rPr>
        <w:t xml:space="preserve">     Керуючись ст. 26 Закону України «Про місцеве самоврядування в Україні», статтями 25, 56 Закону України «Про землеустрій», ст. 16, 24 Закону України «Про державний земельний кадастр», Постановою КМУ від 17.10.2012 року №1051 «Про затвердження Порядку ведення Державного земельного кадастру», ст. 12, 79¹, 122 Земельного Кодексу України, та враховуючи рекомендації постійної комісії ради з питань земельних  відносин,  природокористування, сільського господарства та екології, сільська рада </w:t>
      </w:r>
    </w:p>
    <w:p w:rsidR="004A71F7" w:rsidRDefault="004A71F7" w:rsidP="004A71F7">
      <w:pPr>
        <w:pStyle w:val="a5"/>
        <w:spacing w:before="100" w:beforeAutospacing="1" w:line="276" w:lineRule="auto"/>
        <w:jc w:val="center"/>
        <w:rPr>
          <w:b/>
          <w:bCs/>
          <w:lang w:val="ru-RU" w:eastAsia="ru-RU"/>
        </w:rPr>
      </w:pPr>
      <w:r>
        <w:rPr>
          <w:b/>
          <w:bCs/>
          <w:lang w:val="ru-RU" w:eastAsia="ru-RU"/>
        </w:rPr>
        <w:t>В И Р І Ш И Л А:</w:t>
      </w:r>
    </w:p>
    <w:p w:rsidR="004A71F7" w:rsidRDefault="004A71F7" w:rsidP="004A71F7">
      <w:pPr>
        <w:pStyle w:val="24"/>
        <w:spacing w:after="0" w:line="274" w:lineRule="exact"/>
        <w:ind w:firstLine="600"/>
        <w:rPr>
          <w:b w:val="0"/>
          <w:bCs w:val="0"/>
          <w:color w:val="000000"/>
          <w:sz w:val="24"/>
          <w:szCs w:val="24"/>
          <w:lang w:bidi="uk-UA"/>
        </w:rPr>
      </w:pPr>
      <w:r>
        <w:rPr>
          <w:sz w:val="24"/>
          <w:szCs w:val="24"/>
        </w:rPr>
        <w:t xml:space="preserve"> </w:t>
      </w:r>
      <w:r>
        <w:rPr>
          <w:sz w:val="24"/>
          <w:szCs w:val="24"/>
        </w:rPr>
        <w:tab/>
        <w:t xml:space="preserve"> 1.</w:t>
      </w:r>
      <w:r>
        <w:rPr>
          <w:color w:val="000000"/>
          <w:sz w:val="24"/>
          <w:szCs w:val="24"/>
          <w:lang w:bidi="uk-UA"/>
        </w:rPr>
        <w:t>Затвердити технічну документацію із землеустрою щодо поділу земельної ділянки комунальної власності площею 34,74 га (кадастровий номер 0722881600:04:000:2095) в межах Боратинської сільської ради Луцького району Волинської області, на п</w:t>
      </w:r>
      <w:r>
        <w:rPr>
          <w:color w:val="000000"/>
          <w:sz w:val="24"/>
          <w:szCs w:val="24"/>
          <w:lang w:val="ru-RU" w:bidi="uk-UA"/>
        </w:rPr>
        <w:t>’</w:t>
      </w:r>
      <w:r>
        <w:rPr>
          <w:color w:val="000000"/>
          <w:sz w:val="24"/>
          <w:szCs w:val="24"/>
          <w:lang w:bidi="uk-UA"/>
        </w:rPr>
        <w:t>ять окремих земельних ділянок:</w:t>
      </w:r>
    </w:p>
    <w:p w:rsidR="004A71F7" w:rsidRDefault="004A71F7" w:rsidP="004A71F7">
      <w:pPr>
        <w:pStyle w:val="24"/>
        <w:spacing w:after="0" w:line="274" w:lineRule="exact"/>
        <w:ind w:firstLine="600"/>
        <w:rPr>
          <w:color w:val="333333"/>
          <w:sz w:val="24"/>
          <w:szCs w:val="24"/>
          <w:shd w:val="clear" w:color="auto" w:fill="FFFFFF"/>
        </w:rPr>
      </w:pPr>
      <w:r>
        <w:rPr>
          <w:color w:val="333333"/>
          <w:sz w:val="24"/>
          <w:szCs w:val="24"/>
          <w:shd w:val="clear" w:color="auto" w:fill="FFFFFF"/>
        </w:rPr>
        <w:t>-земельну ділянку для ведення товарного сільськогосподарського виробництва кадастровий номер 0722881600:04:000:0139 площею 4,15 га.;</w:t>
      </w:r>
    </w:p>
    <w:p w:rsidR="004A71F7" w:rsidRDefault="004A71F7" w:rsidP="004A71F7">
      <w:pPr>
        <w:pStyle w:val="24"/>
        <w:spacing w:after="0" w:line="274" w:lineRule="exact"/>
        <w:ind w:firstLine="600"/>
        <w:rPr>
          <w:color w:val="333333"/>
          <w:sz w:val="24"/>
          <w:szCs w:val="24"/>
          <w:shd w:val="clear" w:color="auto" w:fill="FFFFFF"/>
        </w:rPr>
      </w:pPr>
      <w:r>
        <w:rPr>
          <w:color w:val="333333"/>
          <w:sz w:val="24"/>
          <w:szCs w:val="24"/>
          <w:shd w:val="clear" w:color="auto" w:fill="FFFFFF"/>
        </w:rPr>
        <w:t>-земельну ділянку для ведення товарного сільськогосподарського виробництва кадастровий номер 0722881600:04:000:0140 площею 8,45 га.;</w:t>
      </w:r>
    </w:p>
    <w:p w:rsidR="004A71F7" w:rsidRDefault="004A71F7" w:rsidP="004A71F7">
      <w:pPr>
        <w:pStyle w:val="24"/>
        <w:spacing w:after="0" w:line="274" w:lineRule="exact"/>
        <w:ind w:firstLine="600"/>
        <w:rPr>
          <w:color w:val="333333"/>
          <w:sz w:val="24"/>
          <w:szCs w:val="24"/>
          <w:shd w:val="clear" w:color="auto" w:fill="FFFFFF"/>
        </w:rPr>
      </w:pPr>
      <w:r>
        <w:rPr>
          <w:color w:val="333333"/>
          <w:sz w:val="24"/>
          <w:szCs w:val="24"/>
          <w:shd w:val="clear" w:color="auto" w:fill="FFFFFF"/>
        </w:rPr>
        <w:t>-земельну ділянку для ведення товарного сільськогосподарського виробництва кадастровий номер 0722881600:04:000:0141 площею 7,8 га.;</w:t>
      </w:r>
    </w:p>
    <w:p w:rsidR="004A71F7" w:rsidRDefault="004A71F7" w:rsidP="004A71F7">
      <w:pPr>
        <w:pStyle w:val="24"/>
        <w:spacing w:after="0" w:line="274" w:lineRule="exact"/>
        <w:ind w:firstLine="600"/>
        <w:rPr>
          <w:color w:val="333333"/>
          <w:sz w:val="24"/>
          <w:szCs w:val="24"/>
          <w:shd w:val="clear" w:color="auto" w:fill="FFFFFF"/>
        </w:rPr>
      </w:pPr>
      <w:r>
        <w:rPr>
          <w:color w:val="333333"/>
          <w:sz w:val="24"/>
          <w:szCs w:val="24"/>
          <w:shd w:val="clear" w:color="auto" w:fill="FFFFFF"/>
        </w:rPr>
        <w:t>-земельну ділянку для ведення товарного сільськогосподарського виробництва кадастровий номер 0722881600:04:000:0142 площею 6,2497 га.;</w:t>
      </w:r>
    </w:p>
    <w:p w:rsidR="004A71F7" w:rsidRDefault="004A71F7" w:rsidP="004A71F7">
      <w:pPr>
        <w:pStyle w:val="24"/>
        <w:spacing w:after="0" w:line="274" w:lineRule="exact"/>
        <w:ind w:firstLine="600"/>
        <w:rPr>
          <w:color w:val="333333"/>
          <w:sz w:val="24"/>
          <w:szCs w:val="24"/>
          <w:shd w:val="clear" w:color="auto" w:fill="FFFFFF"/>
        </w:rPr>
      </w:pPr>
      <w:r>
        <w:rPr>
          <w:color w:val="333333"/>
          <w:sz w:val="24"/>
          <w:szCs w:val="24"/>
          <w:shd w:val="clear" w:color="auto" w:fill="FFFFFF"/>
        </w:rPr>
        <w:t>-земельну ділянку для ведення товарного сільськогосподарського виробництва кадастровий номер 0722881600:04:000:0143 площею 8,1 га.</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2.Провести у відповідному порядку державну реєстрацію земельних ділянок та виготовити документи, що посвідчують речове право власності на них.</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п.1 цього рішення.</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tabs>
          <w:tab w:val="left" w:pos="1275"/>
        </w:tabs>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tabs>
          <w:tab w:val="left" w:pos="1275"/>
        </w:tabs>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tabs>
          <w:tab w:val="left" w:pos="3969"/>
        </w:tabs>
        <w:spacing w:after="0"/>
        <w:rPr>
          <w:rFonts w:ascii="Times New Roman" w:hAnsi="Times New Roman"/>
          <w:sz w:val="24"/>
          <w:szCs w:val="24"/>
          <w:lang w:val="ru-RU"/>
        </w:rPr>
      </w:pPr>
    </w:p>
    <w:p w:rsidR="004A71F7" w:rsidRDefault="004A71F7" w:rsidP="004A71F7">
      <w:pPr>
        <w:tabs>
          <w:tab w:val="left" w:pos="3969"/>
        </w:tabs>
        <w:spacing w:after="0"/>
        <w:rPr>
          <w:rFonts w:ascii="Times New Roman" w:hAnsi="Times New Roman"/>
          <w:sz w:val="24"/>
          <w:szCs w:val="24"/>
          <w:lang w:val="ru-RU"/>
        </w:rPr>
      </w:pPr>
      <w:r>
        <w:rPr>
          <w:rFonts w:ascii="Times New Roman" w:hAnsi="Times New Roman"/>
          <w:sz w:val="24"/>
          <w:szCs w:val="24"/>
          <w:lang w:val="ru-RU"/>
        </w:rPr>
        <w:t>13 липня 2023 року № 17/105</w:t>
      </w: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rPr>
        <w:t xml:space="preserve">с.Боратин      </w:t>
      </w:r>
    </w:p>
    <w:p w:rsidR="004A71F7" w:rsidRDefault="004A71F7" w:rsidP="004A71F7">
      <w:pPr>
        <w:spacing w:after="0"/>
        <w:jc w:val="center"/>
        <w:rPr>
          <w:rFonts w:ascii="Times New Roman" w:hAnsi="Times New Roman"/>
          <w:sz w:val="24"/>
          <w:szCs w:val="24"/>
          <w:lang w:eastAsia="ru-RU"/>
        </w:rPr>
      </w:pPr>
    </w:p>
    <w:p w:rsidR="004A71F7" w:rsidRDefault="004A71F7" w:rsidP="004A71F7">
      <w:pPr>
        <w:pStyle w:val="a5"/>
        <w:spacing w:line="276" w:lineRule="auto"/>
        <w:jc w:val="both"/>
        <w:rPr>
          <w:b/>
          <w:bCs/>
          <w:lang w:val="ru-RU" w:eastAsia="ru-RU"/>
        </w:rPr>
      </w:pPr>
      <w:r>
        <w:rPr>
          <w:b/>
          <w:bCs/>
          <w:lang w:val="ru-RU" w:eastAsia="ru-RU"/>
        </w:rPr>
        <w:t>Про затвердження технічної документації  із</w:t>
      </w:r>
    </w:p>
    <w:p w:rsidR="004A71F7" w:rsidRDefault="004A71F7" w:rsidP="004A71F7">
      <w:pPr>
        <w:pStyle w:val="a5"/>
        <w:spacing w:line="276" w:lineRule="auto"/>
        <w:jc w:val="both"/>
        <w:rPr>
          <w:b/>
          <w:bCs/>
          <w:lang w:val="ru-RU" w:eastAsia="ru-RU"/>
        </w:rPr>
      </w:pPr>
      <w:r>
        <w:rPr>
          <w:b/>
          <w:bCs/>
          <w:lang w:val="ru-RU" w:eastAsia="ru-RU"/>
        </w:rPr>
        <w:t xml:space="preserve">землеустрою щодо поділу земельної ділянки </w:t>
      </w:r>
    </w:p>
    <w:p w:rsidR="004A71F7" w:rsidRDefault="004A71F7" w:rsidP="004A71F7">
      <w:pPr>
        <w:pStyle w:val="a5"/>
        <w:spacing w:line="276" w:lineRule="auto"/>
        <w:jc w:val="both"/>
        <w:rPr>
          <w:b/>
          <w:bCs/>
          <w:lang w:val="ru-RU" w:eastAsia="ru-RU"/>
        </w:rPr>
      </w:pPr>
      <w:r>
        <w:rPr>
          <w:b/>
          <w:bCs/>
          <w:lang w:val="ru-RU" w:eastAsia="ru-RU"/>
        </w:rPr>
        <w:t xml:space="preserve">комунальної власності  Боратинської сільської ради </w:t>
      </w:r>
    </w:p>
    <w:p w:rsidR="004A71F7" w:rsidRDefault="004A71F7" w:rsidP="004A71F7">
      <w:pPr>
        <w:pStyle w:val="a5"/>
        <w:spacing w:line="276" w:lineRule="auto"/>
        <w:ind w:left="-284"/>
        <w:jc w:val="both"/>
        <w:rPr>
          <w:lang w:val="ru-RU" w:eastAsia="ru-RU"/>
        </w:rPr>
      </w:pPr>
      <w:r>
        <w:rPr>
          <w:lang w:val="ru-RU" w:eastAsia="ru-RU"/>
        </w:rPr>
        <w:t xml:space="preserve">  </w:t>
      </w:r>
    </w:p>
    <w:p w:rsidR="004A71F7" w:rsidRDefault="004A71F7" w:rsidP="004A71F7">
      <w:pPr>
        <w:pStyle w:val="a5"/>
        <w:spacing w:line="276" w:lineRule="auto"/>
        <w:rPr>
          <w:lang w:val="ru-RU" w:eastAsia="ru-RU"/>
        </w:rPr>
      </w:pPr>
      <w:r>
        <w:rPr>
          <w:lang w:val="ru-RU" w:eastAsia="ru-RU"/>
        </w:rPr>
        <w:t xml:space="preserve">     Керуючись ст. 26 Закону України «Про місцеве самоврядування в Україні», статтями 25, 56 Закону України «Про землеустрій», ст. 16, 24 Закону України «Про державний земельний кадастр», Постановою КМУ від 17.10.2012 року №1051 «Про затвердження Порядку ведення Державного земельного кадастру», ст. 12, 79¹, 122 Земельного Кодексу України, та враховуючи рекомендації постійної комісії ради з питань земельних  відносин,  природокористування, сільського господарства та екології, сільська рада </w:t>
      </w:r>
    </w:p>
    <w:p w:rsidR="004A71F7" w:rsidRDefault="004A71F7" w:rsidP="004A71F7">
      <w:pPr>
        <w:pStyle w:val="a5"/>
        <w:spacing w:line="276" w:lineRule="auto"/>
        <w:jc w:val="both"/>
        <w:rPr>
          <w:lang w:val="ru-RU" w:eastAsia="ru-RU"/>
        </w:rPr>
      </w:pPr>
    </w:p>
    <w:p w:rsidR="004A71F7" w:rsidRDefault="004A71F7" w:rsidP="004A71F7">
      <w:pPr>
        <w:pStyle w:val="a5"/>
        <w:spacing w:line="276" w:lineRule="auto"/>
        <w:jc w:val="center"/>
        <w:rPr>
          <w:b/>
          <w:bCs/>
          <w:lang w:val="ru-RU" w:eastAsia="ru-RU"/>
        </w:rPr>
      </w:pPr>
      <w:r>
        <w:rPr>
          <w:b/>
          <w:bCs/>
          <w:lang w:val="ru-RU" w:eastAsia="ru-RU"/>
        </w:rPr>
        <w:t>В И Р І Ш И Л А:</w:t>
      </w:r>
    </w:p>
    <w:p w:rsidR="004A71F7" w:rsidRDefault="004A71F7" w:rsidP="004A71F7">
      <w:pPr>
        <w:pStyle w:val="a5"/>
        <w:spacing w:line="276" w:lineRule="auto"/>
        <w:jc w:val="center"/>
        <w:rPr>
          <w:b/>
          <w:bCs/>
          <w:lang w:val="ru-RU" w:eastAsia="ru-RU"/>
        </w:rPr>
      </w:pPr>
    </w:p>
    <w:p w:rsidR="004A71F7" w:rsidRDefault="004A71F7" w:rsidP="004A71F7">
      <w:pPr>
        <w:pStyle w:val="24"/>
        <w:spacing w:after="0" w:line="274" w:lineRule="exact"/>
        <w:ind w:firstLine="600"/>
        <w:rPr>
          <w:b w:val="0"/>
          <w:bCs w:val="0"/>
          <w:color w:val="000000"/>
          <w:sz w:val="24"/>
          <w:szCs w:val="24"/>
          <w:lang w:bidi="uk-UA"/>
        </w:rPr>
      </w:pPr>
      <w:r>
        <w:rPr>
          <w:sz w:val="24"/>
          <w:szCs w:val="24"/>
        </w:rPr>
        <w:t xml:space="preserve"> </w:t>
      </w:r>
      <w:r>
        <w:rPr>
          <w:sz w:val="24"/>
          <w:szCs w:val="24"/>
        </w:rPr>
        <w:tab/>
        <w:t xml:space="preserve"> 1.</w:t>
      </w:r>
      <w:r>
        <w:rPr>
          <w:color w:val="000000"/>
          <w:sz w:val="24"/>
          <w:szCs w:val="24"/>
          <w:lang w:bidi="uk-UA"/>
        </w:rPr>
        <w:t>Затвердити технічну документацію із землеустрою щодо поділу земельної ділянки комунальної власності площею 25,78 га (кадастровий номер 0722881600:04:000:2099) в межах Боратинської сільської ради Луцького району Волинської області, на п</w:t>
      </w:r>
      <w:r>
        <w:rPr>
          <w:color w:val="000000"/>
          <w:sz w:val="24"/>
          <w:szCs w:val="24"/>
          <w:lang w:val="ru-RU" w:bidi="uk-UA"/>
        </w:rPr>
        <w:t>’</w:t>
      </w:r>
      <w:r>
        <w:rPr>
          <w:color w:val="000000"/>
          <w:sz w:val="24"/>
          <w:szCs w:val="24"/>
          <w:lang w:bidi="uk-UA"/>
        </w:rPr>
        <w:t>ять окремих земельних ділянок:</w:t>
      </w:r>
    </w:p>
    <w:p w:rsidR="004A71F7" w:rsidRDefault="004A71F7" w:rsidP="004A71F7">
      <w:pPr>
        <w:pStyle w:val="24"/>
        <w:spacing w:after="0" w:line="274" w:lineRule="exact"/>
        <w:ind w:firstLine="600"/>
        <w:rPr>
          <w:color w:val="333333"/>
          <w:sz w:val="24"/>
          <w:szCs w:val="24"/>
          <w:shd w:val="clear" w:color="auto" w:fill="FFFFFF"/>
        </w:rPr>
      </w:pPr>
      <w:r>
        <w:rPr>
          <w:color w:val="333333"/>
          <w:sz w:val="24"/>
          <w:szCs w:val="24"/>
          <w:shd w:val="clear" w:color="auto" w:fill="FFFFFF"/>
        </w:rPr>
        <w:t>-земельну ділянку для ведення товарного сільськогосподарського виробництва кадастровий номер 0722881600:04:000:0157 площею 8,0155 га.;</w:t>
      </w:r>
    </w:p>
    <w:p w:rsidR="004A71F7" w:rsidRDefault="004A71F7" w:rsidP="004A71F7">
      <w:pPr>
        <w:pStyle w:val="24"/>
        <w:spacing w:after="0" w:line="274" w:lineRule="exact"/>
        <w:ind w:firstLine="600"/>
        <w:rPr>
          <w:color w:val="333333"/>
          <w:sz w:val="24"/>
          <w:szCs w:val="24"/>
          <w:shd w:val="clear" w:color="auto" w:fill="FFFFFF"/>
        </w:rPr>
      </w:pPr>
      <w:r>
        <w:rPr>
          <w:color w:val="333333"/>
          <w:sz w:val="24"/>
          <w:szCs w:val="24"/>
          <w:shd w:val="clear" w:color="auto" w:fill="FFFFFF"/>
        </w:rPr>
        <w:t>-земельну ділянку для ведення товарного сільськогосподарського виробництва кадастровий номер 0722881600:04:000:0158 площею 11,27 га.;</w:t>
      </w:r>
    </w:p>
    <w:p w:rsidR="004A71F7" w:rsidRDefault="004A71F7" w:rsidP="004A71F7">
      <w:pPr>
        <w:pStyle w:val="24"/>
        <w:spacing w:after="0" w:line="274" w:lineRule="exact"/>
        <w:ind w:firstLine="600"/>
        <w:rPr>
          <w:color w:val="333333"/>
          <w:sz w:val="24"/>
          <w:szCs w:val="24"/>
          <w:shd w:val="clear" w:color="auto" w:fill="FFFFFF"/>
        </w:rPr>
      </w:pPr>
      <w:r>
        <w:rPr>
          <w:color w:val="333333"/>
          <w:sz w:val="24"/>
          <w:szCs w:val="24"/>
          <w:shd w:val="clear" w:color="auto" w:fill="FFFFFF"/>
        </w:rPr>
        <w:t>-земельну ділянку для ведення товарного сільськогосподарського виробництва кадастровий номер 0722881600:04:000:0159 площею 6,5 га.;</w:t>
      </w:r>
    </w:p>
    <w:p w:rsidR="004A71F7" w:rsidRDefault="004A71F7" w:rsidP="004A71F7">
      <w:pPr>
        <w:tabs>
          <w:tab w:val="left" w:pos="3969"/>
        </w:tabs>
        <w:spacing w:after="0"/>
        <w:ind w:firstLine="851"/>
        <w:jc w:val="both"/>
        <w:rPr>
          <w:rFonts w:ascii="Times New Roman" w:hAnsi="Times New Roman"/>
          <w:sz w:val="24"/>
          <w:szCs w:val="24"/>
        </w:rPr>
      </w:pPr>
      <w:r>
        <w:rPr>
          <w:rFonts w:ascii="Times New Roman" w:hAnsi="Times New Roman"/>
          <w:sz w:val="24"/>
          <w:szCs w:val="24"/>
        </w:rPr>
        <w:t>2. Провести у відповідному порядку державну реєстрацію земельних ділянок та виготовити документи, що посвідчують речове право власності на них.</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3.Начальнику відділу земельних ресурсів, кадастру і екологічної безпеки сільської ради Ярославу Саченку внести  відповідні  зміни  в  земельно-облікові  документи, відповідно до п.1 цього рішення.</w:t>
      </w: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 xml:space="preserve">             4.Контроль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3969"/>
        </w:tabs>
        <w:spacing w:after="0"/>
        <w:jc w:val="both"/>
        <w:rPr>
          <w:rFonts w:ascii="Times New Roman" w:hAnsi="Times New Roman"/>
          <w:sz w:val="24"/>
          <w:szCs w:val="24"/>
        </w:rPr>
      </w:pPr>
    </w:p>
    <w:p w:rsidR="004A71F7" w:rsidRDefault="004A71F7" w:rsidP="004A71F7">
      <w:pPr>
        <w:tabs>
          <w:tab w:val="left" w:pos="1275"/>
        </w:tabs>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p>
    <w:p w:rsidR="004A71F7" w:rsidRDefault="004A71F7" w:rsidP="004A71F7">
      <w:pPr>
        <w:tabs>
          <w:tab w:val="left" w:pos="1275"/>
        </w:tabs>
        <w:spacing w:after="0"/>
        <w:ind w:right="-2"/>
        <w:rPr>
          <w:rFonts w:ascii="Times New Roman" w:hAnsi="Times New Roman"/>
          <w:sz w:val="24"/>
          <w:szCs w:val="24"/>
        </w:rPr>
      </w:pPr>
    </w:p>
    <w:p w:rsidR="004A71F7" w:rsidRDefault="004A71F7" w:rsidP="004A71F7">
      <w:pPr>
        <w:tabs>
          <w:tab w:val="left" w:pos="1275"/>
        </w:tabs>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tabs>
          <w:tab w:val="left" w:pos="3969"/>
        </w:tabs>
        <w:spacing w:after="0"/>
        <w:rPr>
          <w:rFonts w:ascii="Times New Roman" w:hAnsi="Times New Roman"/>
          <w:sz w:val="24"/>
          <w:szCs w:val="24"/>
          <w:lang w:val="ru-RU"/>
        </w:rPr>
      </w:pP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17/106</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spacing w:after="0"/>
        <w:jc w:val="center"/>
        <w:rPr>
          <w:rFonts w:ascii="Times New Roman" w:hAnsi="Times New Roman"/>
          <w:sz w:val="24"/>
          <w:szCs w:val="24"/>
          <w:lang w:eastAsia="ru-RU"/>
        </w:rPr>
      </w:pPr>
    </w:p>
    <w:p w:rsidR="004A71F7" w:rsidRDefault="004A71F7" w:rsidP="004A71F7">
      <w:pPr>
        <w:spacing w:after="0"/>
        <w:ind w:right="4819"/>
        <w:rPr>
          <w:rFonts w:ascii="Times New Roman" w:hAnsi="Times New Roman"/>
          <w:b/>
          <w:sz w:val="24"/>
          <w:szCs w:val="24"/>
          <w:lang w:eastAsia="uk-UA"/>
        </w:rPr>
      </w:pPr>
      <w:r>
        <w:rPr>
          <w:rFonts w:ascii="Times New Roman" w:hAnsi="Times New Roman"/>
          <w:b/>
          <w:sz w:val="24"/>
          <w:szCs w:val="24"/>
        </w:rPr>
        <w:t>Про надання дозволу на виготовлення технічної документації із землеустрою щодо встановлення (відновлення)  меж земельних ділянок проектних польових доріг.</w:t>
      </w:r>
    </w:p>
    <w:p w:rsidR="004A71F7" w:rsidRDefault="004A71F7" w:rsidP="004A71F7">
      <w:pPr>
        <w:spacing w:after="0"/>
        <w:ind w:right="4819"/>
        <w:jc w:val="both"/>
        <w:rPr>
          <w:rFonts w:ascii="Times New Roman" w:hAnsi="Times New Roman"/>
          <w:b/>
          <w:sz w:val="24"/>
          <w:szCs w:val="24"/>
        </w:rPr>
      </w:pPr>
    </w:p>
    <w:p w:rsidR="004A71F7" w:rsidRDefault="004A71F7" w:rsidP="004A71F7">
      <w:pPr>
        <w:tabs>
          <w:tab w:val="left" w:pos="3969"/>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zh-CN"/>
        </w:rPr>
        <w:t>Відповідно до ст. 26 Закону України «Про місцеве самоврядування в Україні»,</w:t>
      </w:r>
      <w:r>
        <w:rPr>
          <w:rFonts w:ascii="Times New Roman" w:hAnsi="Times New Roman"/>
          <w:sz w:val="24"/>
          <w:szCs w:val="24"/>
        </w:rPr>
        <w:t xml:space="preserve">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Закону України « Про землеустрій», Закону України «Про оренду землі», , ст.12,22,79-1,83122,123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сільська рада </w:t>
      </w:r>
    </w:p>
    <w:p w:rsidR="004A71F7" w:rsidRDefault="004A71F7" w:rsidP="004A71F7">
      <w:pPr>
        <w:spacing w:after="0"/>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center"/>
        <w:rPr>
          <w:rFonts w:ascii="Times New Roman" w:hAnsi="Times New Roman"/>
          <w:b/>
          <w:sz w:val="24"/>
          <w:szCs w:val="24"/>
        </w:rPr>
      </w:pPr>
    </w:p>
    <w:p w:rsidR="004A71F7" w:rsidRDefault="004A71F7" w:rsidP="004A71F7">
      <w:pPr>
        <w:spacing w:after="0"/>
        <w:rPr>
          <w:rFonts w:ascii="Times New Roman" w:hAnsi="Times New Roman"/>
          <w:sz w:val="24"/>
          <w:szCs w:val="24"/>
        </w:rPr>
      </w:pPr>
      <w:r>
        <w:rPr>
          <w:rFonts w:ascii="Times New Roman" w:hAnsi="Times New Roman"/>
          <w:sz w:val="24"/>
          <w:szCs w:val="24"/>
        </w:rPr>
        <w:tab/>
        <w:t>1. Надати дозвіл  на виготовлення  технічної документації із землеустрою щодо встановлення (відновлення) меж земельних ділянок в натурі (на місцевості) з метою формування проектних польових доріг з земель сільськогосподарського призначення, які розміщенні на території Боратинської сільської ради   в масивах земельних часток (паїв).</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2. Боратинській сільській раді замовити виготовлення технічної документації в проектній організації.</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3.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tabs>
          <w:tab w:val="left" w:pos="1275"/>
        </w:tabs>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tabs>
          <w:tab w:val="left" w:pos="1275"/>
        </w:tabs>
        <w:spacing w:after="0"/>
        <w:ind w:right="-2"/>
        <w:rPr>
          <w:rFonts w:ascii="Times New Roman" w:hAnsi="Times New Roman"/>
          <w:sz w:val="24"/>
          <w:szCs w:val="24"/>
        </w:rPr>
      </w:pPr>
    </w:p>
    <w:p w:rsidR="004A71F7" w:rsidRDefault="004A71F7" w:rsidP="004A71F7">
      <w:pPr>
        <w:tabs>
          <w:tab w:val="left" w:pos="1275"/>
        </w:tabs>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tabs>
          <w:tab w:val="left" w:pos="3969"/>
        </w:tabs>
        <w:spacing w:after="0"/>
        <w:rPr>
          <w:rFonts w:ascii="Times New Roman" w:hAnsi="Times New Roman"/>
          <w:sz w:val="24"/>
          <w:szCs w:val="24"/>
          <w:lang w:val="ru-RU"/>
        </w:rPr>
      </w:pP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17/107</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pStyle w:val="a5"/>
        <w:spacing w:line="276" w:lineRule="auto"/>
        <w:jc w:val="both"/>
        <w:rPr>
          <w:b/>
          <w:bCs/>
          <w:lang w:val="ru-RU" w:eastAsia="ru-RU"/>
        </w:rPr>
      </w:pPr>
      <w:r>
        <w:rPr>
          <w:b/>
          <w:bCs/>
          <w:lang w:val="ru-RU" w:eastAsia="ru-RU"/>
        </w:rPr>
        <w:t>Про надання дозволу на виготовлення</w:t>
      </w:r>
    </w:p>
    <w:p w:rsidR="004A71F7" w:rsidRDefault="004A71F7" w:rsidP="004A71F7">
      <w:pPr>
        <w:pStyle w:val="a5"/>
        <w:spacing w:line="276" w:lineRule="auto"/>
        <w:jc w:val="both"/>
        <w:rPr>
          <w:b/>
          <w:bCs/>
          <w:lang w:val="ru-RU" w:eastAsia="ru-RU"/>
        </w:rPr>
      </w:pPr>
      <w:r>
        <w:rPr>
          <w:b/>
          <w:bCs/>
          <w:lang w:val="ru-RU" w:eastAsia="ru-RU"/>
        </w:rPr>
        <w:t>технічної документації  із землеустрою</w:t>
      </w:r>
    </w:p>
    <w:p w:rsidR="004A71F7" w:rsidRDefault="004A71F7" w:rsidP="004A71F7">
      <w:pPr>
        <w:pStyle w:val="a5"/>
        <w:spacing w:line="276" w:lineRule="auto"/>
        <w:jc w:val="both"/>
        <w:rPr>
          <w:b/>
          <w:bCs/>
          <w:lang w:val="ru-RU" w:eastAsia="ru-RU"/>
        </w:rPr>
      </w:pPr>
      <w:r>
        <w:rPr>
          <w:b/>
          <w:bCs/>
          <w:lang w:val="ru-RU" w:eastAsia="ru-RU"/>
        </w:rPr>
        <w:t>щодо встановлення (відновлення) меж</w:t>
      </w:r>
    </w:p>
    <w:p w:rsidR="004A71F7" w:rsidRDefault="004A71F7" w:rsidP="004A71F7">
      <w:pPr>
        <w:pStyle w:val="a5"/>
        <w:spacing w:line="276" w:lineRule="auto"/>
        <w:jc w:val="both"/>
        <w:rPr>
          <w:b/>
          <w:bCs/>
          <w:lang w:val="ru-RU" w:eastAsia="ru-RU"/>
        </w:rPr>
      </w:pPr>
      <w:r>
        <w:rPr>
          <w:b/>
          <w:bCs/>
          <w:lang w:val="ru-RU" w:eastAsia="ru-RU"/>
        </w:rPr>
        <w:t xml:space="preserve"> земельної ділянки комунальної</w:t>
      </w:r>
    </w:p>
    <w:p w:rsidR="004A71F7" w:rsidRDefault="004A71F7" w:rsidP="004A71F7">
      <w:pPr>
        <w:pStyle w:val="a5"/>
        <w:spacing w:line="276" w:lineRule="auto"/>
        <w:jc w:val="both"/>
        <w:rPr>
          <w:b/>
          <w:bCs/>
          <w:lang w:val="ru-RU" w:eastAsia="ru-RU"/>
        </w:rPr>
      </w:pPr>
      <w:r>
        <w:rPr>
          <w:b/>
          <w:bCs/>
          <w:lang w:val="ru-RU" w:eastAsia="ru-RU"/>
        </w:rPr>
        <w:t xml:space="preserve">власності  Боратинської сільської ради </w:t>
      </w:r>
    </w:p>
    <w:p w:rsidR="004A71F7" w:rsidRDefault="004A71F7" w:rsidP="004A71F7">
      <w:pPr>
        <w:pStyle w:val="a5"/>
        <w:spacing w:line="276" w:lineRule="auto"/>
        <w:ind w:left="-284"/>
        <w:jc w:val="both"/>
        <w:rPr>
          <w:lang w:val="ru-RU" w:eastAsia="ru-RU"/>
        </w:rPr>
      </w:pPr>
      <w:r>
        <w:rPr>
          <w:lang w:val="ru-RU" w:eastAsia="ru-RU"/>
        </w:rPr>
        <w:t xml:space="preserve">  </w:t>
      </w:r>
    </w:p>
    <w:p w:rsidR="004A71F7" w:rsidRDefault="004A71F7" w:rsidP="004A71F7">
      <w:pPr>
        <w:pStyle w:val="a5"/>
        <w:spacing w:line="276" w:lineRule="auto"/>
        <w:jc w:val="both"/>
        <w:rPr>
          <w:lang w:val="ru-RU" w:eastAsia="ru-RU"/>
        </w:rPr>
      </w:pPr>
      <w:r>
        <w:rPr>
          <w:lang w:val="ru-RU" w:eastAsia="ru-RU"/>
        </w:rPr>
        <w:t xml:space="preserve">     Керуючись ст. 26 Закону України «Про місцеве самоврядування в Україні», статтями 25, 56 Закону України «Про землеустрій», ст. 16, 24 Закону України «Про державний земельний кадастр», Постановою КМУ від 17.10.2012 року №1051 «Про затвердження Порядку ведення Державного земельного кадастру», ст. 12, 79¹, 122 Земельного Кодексу України, та враховуючи рекомендації постійної комісії ради з питань земельних  відносин,  природокористування, сільського господарства та екології, сільська рада </w:t>
      </w:r>
    </w:p>
    <w:p w:rsidR="004A71F7" w:rsidRDefault="004A71F7" w:rsidP="004A71F7">
      <w:pPr>
        <w:pStyle w:val="a5"/>
        <w:spacing w:line="276" w:lineRule="auto"/>
        <w:jc w:val="both"/>
        <w:rPr>
          <w:lang w:val="ru-RU" w:eastAsia="ru-RU"/>
        </w:rPr>
      </w:pPr>
    </w:p>
    <w:p w:rsidR="004A71F7" w:rsidRDefault="004A71F7" w:rsidP="004A71F7">
      <w:pPr>
        <w:pStyle w:val="a5"/>
        <w:spacing w:line="276" w:lineRule="auto"/>
        <w:jc w:val="center"/>
        <w:rPr>
          <w:b/>
          <w:bCs/>
          <w:lang w:val="ru-RU" w:eastAsia="ru-RU"/>
        </w:rPr>
      </w:pPr>
      <w:r>
        <w:rPr>
          <w:b/>
          <w:bCs/>
          <w:lang w:val="ru-RU" w:eastAsia="ru-RU"/>
        </w:rPr>
        <w:t>В И Р І Ш И Л А:</w:t>
      </w:r>
    </w:p>
    <w:p w:rsidR="004A71F7" w:rsidRDefault="004A71F7" w:rsidP="004A71F7">
      <w:pPr>
        <w:pStyle w:val="a5"/>
        <w:spacing w:line="276" w:lineRule="auto"/>
        <w:jc w:val="center"/>
        <w:rPr>
          <w:b/>
          <w:bCs/>
          <w:lang w:val="ru-RU" w:eastAsia="ru-RU"/>
        </w:rPr>
      </w:pPr>
    </w:p>
    <w:p w:rsidR="004A71F7" w:rsidRDefault="004A71F7" w:rsidP="004A71F7">
      <w:pPr>
        <w:pStyle w:val="24"/>
        <w:spacing w:after="0" w:line="274" w:lineRule="exact"/>
        <w:ind w:firstLine="600"/>
        <w:rPr>
          <w:b w:val="0"/>
          <w:bCs w:val="0"/>
          <w:color w:val="000000"/>
          <w:sz w:val="24"/>
          <w:szCs w:val="24"/>
          <w:lang w:bidi="uk-UA"/>
        </w:rPr>
      </w:pPr>
      <w:r>
        <w:rPr>
          <w:sz w:val="24"/>
          <w:szCs w:val="24"/>
        </w:rPr>
        <w:t xml:space="preserve"> </w:t>
      </w:r>
      <w:r>
        <w:rPr>
          <w:sz w:val="24"/>
          <w:szCs w:val="24"/>
        </w:rPr>
        <w:tab/>
        <w:t xml:space="preserve"> 1.Надати дозвіл на виготовлення технічної документації </w:t>
      </w:r>
      <w:r>
        <w:rPr>
          <w:color w:val="000000"/>
          <w:sz w:val="24"/>
          <w:szCs w:val="24"/>
          <w:lang w:bidi="uk-UA"/>
        </w:rPr>
        <w:t xml:space="preserve"> щодо встановлення(відновлення) меж земельної ділянки комунальної власності для обслуговування господарських будівель і споруд площею 7,9231 га (кадастровий номер 0722880300:04:000:2648) в межах с.Городище Боратинської сільської ради Луцького району Волинської області.</w:t>
      </w:r>
    </w:p>
    <w:p w:rsidR="004A71F7" w:rsidRDefault="004A71F7" w:rsidP="004A71F7">
      <w:pPr>
        <w:spacing w:after="0"/>
        <w:ind w:firstLine="708"/>
        <w:rPr>
          <w:rFonts w:ascii="Times New Roman" w:hAnsi="Times New Roman"/>
          <w:sz w:val="24"/>
          <w:szCs w:val="24"/>
        </w:rPr>
      </w:pPr>
      <w:r>
        <w:rPr>
          <w:rFonts w:ascii="Times New Roman" w:hAnsi="Times New Roman"/>
          <w:color w:val="333333"/>
          <w:sz w:val="24"/>
          <w:szCs w:val="24"/>
          <w:shd w:val="clear" w:color="auto" w:fill="FFFFFF"/>
        </w:rPr>
        <w:t xml:space="preserve"> </w:t>
      </w:r>
      <w:r>
        <w:rPr>
          <w:rFonts w:ascii="Times New Roman" w:hAnsi="Times New Roman"/>
          <w:sz w:val="24"/>
          <w:szCs w:val="24"/>
        </w:rPr>
        <w:t>2. Боратинській сільській раді замовити виготовлення технічної документації в проектній організації.</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ru-RU"/>
        </w:rPr>
        <w:t> </w:t>
      </w:r>
      <w:r>
        <w:rPr>
          <w:rFonts w:ascii="Times New Roman" w:hAnsi="Times New Roman"/>
          <w:sz w:val="24"/>
          <w:szCs w:val="24"/>
        </w:rPr>
        <w:t>Розроблену технічну документацію щодо встановлення (відновлення) меж земельної ділянки в натурі (на місцевості) для обслуговування господарських будівель та дворів  подати на затвердження сесії Боратинської сільської ради та подальшої реєстрації земельних ділянок.</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4</w:t>
      </w:r>
      <w:r>
        <w:rPr>
          <w:rFonts w:ascii="Times New Roman" w:hAnsi="Times New Roman"/>
          <w:sz w:val="24"/>
          <w:szCs w:val="24"/>
        </w:rPr>
        <w:t>. 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tabs>
          <w:tab w:val="left" w:pos="1275"/>
        </w:tabs>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tabs>
          <w:tab w:val="left" w:pos="1275"/>
        </w:tabs>
        <w:spacing w:after="0"/>
        <w:ind w:right="-2"/>
        <w:rPr>
          <w:rFonts w:ascii="Times New Roman" w:hAnsi="Times New Roman"/>
          <w:sz w:val="20"/>
          <w:szCs w:val="20"/>
        </w:rPr>
      </w:pPr>
    </w:p>
    <w:p w:rsidR="004A71F7" w:rsidRDefault="004A71F7" w:rsidP="004A71F7">
      <w:pPr>
        <w:tabs>
          <w:tab w:val="left" w:pos="1275"/>
        </w:tabs>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drawing>
          <wp:inline distT="0" distB="0" distL="0" distR="0">
            <wp:extent cx="428625" cy="609600"/>
            <wp:effectExtent l="0" t="0" r="9525"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tabs>
          <w:tab w:val="left" w:pos="3969"/>
        </w:tabs>
        <w:spacing w:after="0"/>
        <w:rPr>
          <w:rFonts w:ascii="Times New Roman" w:hAnsi="Times New Roman"/>
          <w:sz w:val="24"/>
          <w:szCs w:val="24"/>
          <w:lang w:val="ru-RU"/>
        </w:rPr>
      </w:pP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17/108</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pStyle w:val="24"/>
        <w:spacing w:after="0" w:line="274" w:lineRule="exact"/>
        <w:ind w:firstLine="600"/>
        <w:rPr>
          <w:sz w:val="24"/>
          <w:szCs w:val="24"/>
        </w:rPr>
      </w:pPr>
    </w:p>
    <w:p w:rsidR="004A71F7" w:rsidRDefault="004A71F7" w:rsidP="004A71F7">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Про надання дозволу на розроблення</w:t>
      </w:r>
      <w:r>
        <w:rPr>
          <w:rFonts w:ascii="Times New Roman" w:hAnsi="Times New Roman"/>
          <w:b/>
          <w:color w:val="000000" w:themeColor="text1"/>
          <w:sz w:val="24"/>
          <w:szCs w:val="24"/>
        </w:rPr>
        <w:br/>
        <w:t xml:space="preserve">проекту землеустрою щодо відведення </w:t>
      </w:r>
      <w:r>
        <w:rPr>
          <w:rFonts w:ascii="Times New Roman" w:hAnsi="Times New Roman"/>
          <w:b/>
          <w:color w:val="000000" w:themeColor="text1"/>
          <w:sz w:val="24"/>
          <w:szCs w:val="24"/>
        </w:rPr>
        <w:br/>
        <w:t>земельної ділянки комунальної власності</w:t>
      </w:r>
    </w:p>
    <w:p w:rsidR="004A71F7" w:rsidRDefault="004A71F7" w:rsidP="004A71F7">
      <w:pPr>
        <w:spacing w:after="0"/>
        <w:ind w:right="4819"/>
        <w:rPr>
          <w:rFonts w:ascii="Times New Roman" w:hAnsi="Times New Roman"/>
          <w:b/>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zh-CN"/>
        </w:rPr>
        <w:t>Відповідно до ст. 26 Закону України «Про місцеве самоврядування в Україні»,</w:t>
      </w:r>
      <w:r>
        <w:rPr>
          <w:rFonts w:ascii="Times New Roman" w:hAnsi="Times New Roman"/>
          <w:sz w:val="24"/>
          <w:szCs w:val="24"/>
        </w:rPr>
        <w:t xml:space="preserve">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Закону України « Про землеустрій», ст.12,22,79-1,83,122,123 Земельного кодексу України  та враховуючи пропозиції постійної комісії з питань  земельних відносин, планування території, будівництва, благоустрою, охорони природи та екології , сільська рада </w:t>
      </w:r>
    </w:p>
    <w:p w:rsidR="004A71F7" w:rsidRDefault="004A71F7" w:rsidP="004A71F7">
      <w:pPr>
        <w:spacing w:after="0"/>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Надати дозвіл розроблення проекту землеустрою щодо відведення  земельної ділянки комунальної власності Боратинської сільської ради в с. Коршів, на території Боратинської сільської ради, орієнтовною площею 0,06 га для обслуговування  закладу дошкільної освіти "Ромашка".</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2. Боратинській сільській раді замовити виготовлення проектної документації в проектній організації.</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3.</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spacing w:after="0"/>
        <w:jc w:val="both"/>
        <w:rPr>
          <w:rFonts w:ascii="Times New Roman" w:hAnsi="Times New Roman"/>
          <w:sz w:val="24"/>
          <w:szCs w:val="24"/>
        </w:rPr>
      </w:pPr>
    </w:p>
    <w:p w:rsidR="004A71F7" w:rsidRDefault="004A71F7" w:rsidP="004A71F7">
      <w:pPr>
        <w:pStyle w:val="24"/>
        <w:spacing w:after="0" w:line="274" w:lineRule="exact"/>
        <w:ind w:firstLine="600"/>
        <w:rPr>
          <w:sz w:val="24"/>
          <w:szCs w:val="24"/>
        </w:rPr>
      </w:pPr>
    </w:p>
    <w:p w:rsidR="004A71F7" w:rsidRDefault="004A71F7" w:rsidP="004A71F7">
      <w:pPr>
        <w:pStyle w:val="24"/>
        <w:spacing w:after="0" w:line="274" w:lineRule="exact"/>
        <w:ind w:firstLine="600"/>
        <w:rPr>
          <w:sz w:val="24"/>
          <w:szCs w:val="24"/>
        </w:rPr>
      </w:pPr>
    </w:p>
    <w:p w:rsidR="004A71F7" w:rsidRDefault="004A71F7" w:rsidP="004A71F7">
      <w:pPr>
        <w:pStyle w:val="24"/>
        <w:spacing w:after="0" w:line="274" w:lineRule="exact"/>
        <w:ind w:firstLine="600"/>
        <w:rPr>
          <w:sz w:val="24"/>
          <w:szCs w:val="24"/>
        </w:rPr>
      </w:pPr>
    </w:p>
    <w:p w:rsidR="004A71F7" w:rsidRDefault="004A71F7" w:rsidP="004A71F7">
      <w:pPr>
        <w:tabs>
          <w:tab w:val="left" w:pos="1275"/>
        </w:tabs>
        <w:spacing w:after="0"/>
        <w:ind w:right="-2"/>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rPr>
        <w:t xml:space="preserve"> </w:t>
      </w:r>
    </w:p>
    <w:p w:rsidR="004A71F7" w:rsidRDefault="004A71F7" w:rsidP="004A71F7">
      <w:pPr>
        <w:tabs>
          <w:tab w:val="left" w:pos="1275"/>
        </w:tabs>
        <w:spacing w:after="0"/>
        <w:ind w:right="-2"/>
        <w:rPr>
          <w:rFonts w:ascii="Times New Roman" w:hAnsi="Times New Roman"/>
          <w:sz w:val="24"/>
          <w:szCs w:val="24"/>
        </w:rPr>
      </w:pPr>
    </w:p>
    <w:p w:rsidR="004A71F7" w:rsidRDefault="004A71F7" w:rsidP="004A71F7">
      <w:pPr>
        <w:tabs>
          <w:tab w:val="left" w:pos="1275"/>
        </w:tabs>
        <w:spacing w:after="0"/>
        <w:ind w:right="-2"/>
        <w:rPr>
          <w:rFonts w:ascii="Times New Roman" w:hAnsi="Times New Roman"/>
          <w:color w:val="000000"/>
          <w:sz w:val="20"/>
          <w:szCs w:val="20"/>
        </w:rPr>
      </w:pPr>
      <w:r>
        <w:rPr>
          <w:rFonts w:ascii="Times New Roman" w:hAnsi="Times New Roman"/>
          <w:sz w:val="20"/>
          <w:szCs w:val="20"/>
        </w:rPr>
        <w:t>Марина Мороз</w:t>
      </w: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pStyle w:val="24"/>
        <w:spacing w:after="0" w:line="274" w:lineRule="exact"/>
        <w:ind w:firstLine="600"/>
        <w:rPr>
          <w:color w:val="333333"/>
          <w:sz w:val="24"/>
          <w:szCs w:val="24"/>
          <w:shd w:val="clear" w:color="auto" w:fill="FFFFFF"/>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pStyle w:val="24"/>
        <w:spacing w:after="0" w:line="274" w:lineRule="exact"/>
        <w:ind w:firstLine="600"/>
        <w:rPr>
          <w:sz w:val="24"/>
          <w:szCs w:val="24"/>
        </w:rPr>
      </w:pP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drawing>
          <wp:inline distT="0" distB="0" distL="0" distR="0">
            <wp:extent cx="428625" cy="609600"/>
            <wp:effectExtent l="0" t="0" r="9525"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tabs>
          <w:tab w:val="left" w:pos="3969"/>
        </w:tabs>
        <w:spacing w:after="0"/>
        <w:rPr>
          <w:rFonts w:ascii="Times New Roman" w:hAnsi="Times New Roman"/>
          <w:sz w:val="24"/>
          <w:szCs w:val="24"/>
          <w:lang w:val="ru-RU"/>
        </w:rPr>
      </w:pP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17/109</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Про надання дозволу на розроблення</w:t>
      </w:r>
    </w:p>
    <w:p w:rsidR="004A71F7" w:rsidRDefault="004A71F7" w:rsidP="004A71F7">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проекту землеустрою щодо відведення</w:t>
      </w:r>
    </w:p>
    <w:p w:rsidR="004A71F7" w:rsidRDefault="004A71F7" w:rsidP="004A71F7">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 xml:space="preserve">земельної ділянки </w:t>
      </w:r>
    </w:p>
    <w:p w:rsidR="004A71F7" w:rsidRDefault="004A71F7" w:rsidP="004A71F7">
      <w:pPr>
        <w:spacing w:after="0"/>
        <w:rPr>
          <w:rFonts w:ascii="Times New Roman" w:hAnsi="Times New Roman"/>
          <w:b/>
          <w:color w:val="000000" w:themeColor="text1"/>
          <w:sz w:val="24"/>
          <w:szCs w:val="24"/>
        </w:rPr>
      </w:pPr>
    </w:p>
    <w:p w:rsidR="004A71F7" w:rsidRDefault="004A71F7" w:rsidP="004A71F7">
      <w:pPr>
        <w:tabs>
          <w:tab w:val="left" w:pos="4536"/>
        </w:tabs>
        <w:spacing w:after="0"/>
        <w:ind w:hanging="142"/>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lang w:eastAsia="zh-CN"/>
        </w:rPr>
        <w:t>Відповідно до пункту 34 ст. 26 Закону України «Про місцеве самоврядування в Україні»,</w:t>
      </w:r>
      <w:r>
        <w:rPr>
          <w:rFonts w:ascii="Times New Roman" w:hAnsi="Times New Roman"/>
          <w:sz w:val="24"/>
          <w:szCs w:val="24"/>
        </w:rPr>
        <w:t xml:space="preserve"> статей 12,79-1, 83,93,122-124,127,134,136 Земельного Кодексу України, статей 22, 25, 50 Закону України «Про Державний земельний кадастр», з метою підготовки документації до земельних торгів, та враховуючи пропозиції постійної комісії з питань земельних відносин, планування території, будівництва, благоустрою, охорони природи та екології , сільська рада </w:t>
      </w:r>
    </w:p>
    <w:p w:rsidR="004A71F7" w:rsidRDefault="004A71F7" w:rsidP="004A71F7">
      <w:pPr>
        <w:spacing w:after="0"/>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 xml:space="preserve">Надати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орієнтовною площею 9,00 га для товарного сільськогосподарського виробництва, із земель комунальної власності, не наданих у власність чи користування, розташованої на території Боратинської сільської ради, про право оренди на яку, підлягає продажу на земельних торгах у формі електронного аукціону. </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2. Боратинській сільській раді для підготовки лота до земельних торгів:</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2.1.  виступити замовником та платником за надані послуги з розроблення документації із землеустрою;</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2.2. забезпечити розроблення проекту землеустрою щодо відведення земельної ділянки та державну реєстрацію земельної ділянки;</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2.3.  після погодження у встановленому порядку, документацію із землеустрою подати для розгляду та затвердження до сесії сільської ради.</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3.</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b/>
          <w:sz w:val="24"/>
          <w:szCs w:val="24"/>
        </w:rPr>
      </w:pPr>
      <w:r>
        <w:rPr>
          <w:rFonts w:ascii="Times New Roman" w:hAnsi="Times New Roman"/>
          <w:color w:val="000000"/>
          <w:sz w:val="24"/>
          <w:szCs w:val="24"/>
        </w:rPr>
        <w:t xml:space="preserve"> Боратинський сільський голова                                                                     </w:t>
      </w:r>
      <w:r>
        <w:rPr>
          <w:rFonts w:ascii="Times New Roman" w:hAnsi="Times New Roman"/>
          <w:b/>
          <w:color w:val="000000"/>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0"/>
          <w:szCs w:val="20"/>
        </w:rPr>
        <w:t xml:space="preserve"> Ярослав Саченок</w:t>
      </w:r>
    </w:p>
    <w:p w:rsidR="004A71F7" w:rsidRDefault="004A71F7" w:rsidP="004A71F7">
      <w:pPr>
        <w:spacing w:after="0"/>
        <w:jc w:val="center"/>
        <w:rPr>
          <w:rFonts w:ascii="Times New Roman" w:hAnsi="Times New Roman"/>
          <w:snapToGrid w:val="0"/>
          <w:spacing w:val="8"/>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spacing w:after="0"/>
        <w:ind w:right="-261"/>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БОРАТИНСЬКА СІЛЬСЬКА РАДА</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spacing w:after="0"/>
        <w:jc w:val="center"/>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Р І Ш Е Н Н Я</w:t>
      </w:r>
    </w:p>
    <w:p w:rsidR="004A71F7" w:rsidRDefault="004A71F7" w:rsidP="004A71F7">
      <w:pPr>
        <w:tabs>
          <w:tab w:val="left" w:pos="3969"/>
        </w:tabs>
        <w:spacing w:after="0"/>
        <w:rPr>
          <w:rFonts w:ascii="Times New Roman" w:hAnsi="Times New Roman"/>
          <w:sz w:val="24"/>
          <w:szCs w:val="24"/>
          <w:lang w:val="ru-RU"/>
        </w:rPr>
      </w:pPr>
    </w:p>
    <w:p w:rsidR="004A71F7" w:rsidRDefault="004A71F7" w:rsidP="004A71F7">
      <w:pPr>
        <w:tabs>
          <w:tab w:val="left" w:pos="3969"/>
        </w:tabs>
        <w:spacing w:after="0"/>
        <w:rPr>
          <w:rFonts w:ascii="Times New Roman" w:hAnsi="Times New Roman"/>
          <w:sz w:val="24"/>
          <w:szCs w:val="24"/>
        </w:rPr>
      </w:pPr>
      <w:r>
        <w:rPr>
          <w:rFonts w:ascii="Times New Roman" w:hAnsi="Times New Roman"/>
          <w:sz w:val="24"/>
          <w:szCs w:val="24"/>
          <w:lang w:val="ru-RU"/>
        </w:rPr>
        <w:t>13 липня 2023 року № 17/110</w:t>
      </w:r>
      <w:r>
        <w:rPr>
          <w:rFonts w:ascii="Times New Roman" w:hAnsi="Times New Roman"/>
          <w:sz w:val="24"/>
          <w:szCs w:val="24"/>
          <w:lang w:val="ru-RU"/>
        </w:rPr>
        <w:br/>
      </w:r>
      <w:r>
        <w:rPr>
          <w:rFonts w:ascii="Times New Roman" w:hAnsi="Times New Roman"/>
          <w:sz w:val="24"/>
          <w:szCs w:val="24"/>
        </w:rPr>
        <w:t xml:space="preserve">с.Боратин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Про надання дозволу на розроблення</w:t>
      </w:r>
      <w:r>
        <w:rPr>
          <w:rFonts w:ascii="Times New Roman" w:hAnsi="Times New Roman"/>
          <w:b/>
          <w:color w:val="000000" w:themeColor="text1"/>
          <w:sz w:val="24"/>
          <w:szCs w:val="24"/>
        </w:rPr>
        <w:br/>
        <w:t xml:space="preserve">проекту землеустрою щодо відведення </w:t>
      </w:r>
      <w:r>
        <w:rPr>
          <w:rFonts w:ascii="Times New Roman" w:hAnsi="Times New Roman"/>
          <w:b/>
          <w:color w:val="000000" w:themeColor="text1"/>
          <w:sz w:val="24"/>
          <w:szCs w:val="24"/>
        </w:rPr>
        <w:br/>
        <w:t>земельної ділянки комунальної власності</w:t>
      </w:r>
    </w:p>
    <w:p w:rsidR="004A71F7" w:rsidRDefault="004A71F7" w:rsidP="004A71F7">
      <w:pPr>
        <w:spacing w:after="0"/>
        <w:ind w:right="4819"/>
        <w:rPr>
          <w:rFonts w:ascii="Times New Roman" w:hAnsi="Times New Roman"/>
          <w:b/>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zh-CN"/>
        </w:rPr>
        <w:t>Відповідно до ст. 26 Закону України «Про місцеве самоврядування в Україні»,</w:t>
      </w:r>
      <w:r>
        <w:rPr>
          <w:rFonts w:ascii="Times New Roman" w:hAnsi="Times New Roman"/>
          <w:sz w:val="24"/>
          <w:szCs w:val="24"/>
        </w:rPr>
        <w:t xml:space="preserve">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Закону України « Про землеустрій», ст.12,22,79-1,83,122,123 Земельного кодексу України  та враховуючи пропозиції постійної комісії з питань  земельних відносин, планування території, будівництва, благоустрою, охорони природи та екології , сільська рада </w:t>
      </w:r>
    </w:p>
    <w:p w:rsidR="004A71F7" w:rsidRDefault="004A71F7" w:rsidP="004A71F7">
      <w:pPr>
        <w:spacing w:after="0"/>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Надати дозвіл розроблення проекту землеустрою щодо відведення  земельної ділянки комунальної власності Боратинської сільської ради  на території Боратинської сільської ради, орієнтовною площею 5,00 га для розміщення та постійної діяльності Національної гвардії України.</w:t>
      </w:r>
    </w:p>
    <w:p w:rsidR="004A71F7" w:rsidRDefault="004A71F7" w:rsidP="004A71F7">
      <w:pPr>
        <w:spacing w:after="0"/>
        <w:ind w:firstLine="708"/>
        <w:rPr>
          <w:rFonts w:ascii="Times New Roman" w:hAnsi="Times New Roman"/>
          <w:sz w:val="24"/>
          <w:szCs w:val="24"/>
        </w:rPr>
      </w:pPr>
      <w:r>
        <w:rPr>
          <w:rFonts w:ascii="Times New Roman" w:hAnsi="Times New Roman"/>
          <w:sz w:val="24"/>
          <w:szCs w:val="24"/>
        </w:rPr>
        <w:t>2. Боратинській сільській раді замовити виготовлення проектної документації в проектній організації.</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3.</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r>
        <w:rPr>
          <w:rFonts w:ascii="Times New Roman" w:hAnsi="Times New Roman"/>
          <w:b/>
          <w:sz w:val="20"/>
          <w:szCs w:val="20"/>
        </w:rPr>
        <w:t xml:space="preserve">                                          </w:t>
      </w: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lang w:val="ru-RU"/>
        </w:rPr>
      </w:pPr>
      <w:r>
        <w:rPr>
          <w:rFonts w:ascii="Times New Roman" w:hAnsi="Times New Roman"/>
          <w:b/>
          <w:sz w:val="24"/>
          <w:szCs w:val="24"/>
        </w:rPr>
        <w:lastRenderedPageBreak/>
        <w:t xml:space="preserve">                                                                          </w:t>
      </w:r>
      <w:r>
        <w:rPr>
          <w:rFonts w:ascii="Times New Roman" w:hAnsi="Times New Roman"/>
          <w:b/>
          <w:noProof/>
          <w:sz w:val="24"/>
          <w:szCs w:val="24"/>
          <w:lang w:eastAsia="uk-UA"/>
        </w:rPr>
        <w:drawing>
          <wp:inline distT="0" distB="0" distL="0" distR="0">
            <wp:extent cx="428625" cy="609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pStyle w:val="a5"/>
        <w:spacing w:before="100" w:beforeAutospacing="1" w:line="276" w:lineRule="auto"/>
        <w:jc w:val="center"/>
        <w:rPr>
          <w:b/>
          <w:spacing w:val="20"/>
          <w:lang w:val="ru-RU" w:eastAsia="ru-RU"/>
        </w:rPr>
      </w:pPr>
      <w:r>
        <w:rPr>
          <w:b/>
          <w:lang w:val="ru-RU" w:eastAsia="ru-RU"/>
        </w:rPr>
        <w:t>БОРАТИНСЬКА СІЛЬСЬКА РАДА</w:t>
      </w:r>
      <w:r>
        <w:rPr>
          <w:b/>
          <w:lang w:val="ru-RU" w:eastAsia="ru-RU"/>
        </w:rPr>
        <w:br/>
        <w:t>ЛУЦЬКОГО РАЙОНУ ВОЛИНСЬКОЇ ОБЛАСТІ</w:t>
      </w:r>
      <w:r>
        <w:rPr>
          <w:b/>
          <w:lang w:val="ru-RU" w:eastAsia="ru-RU"/>
        </w:rPr>
        <w:br/>
      </w:r>
      <w:r>
        <w:rPr>
          <w:b/>
          <w:lang w:val="ru-RU" w:eastAsia="ru-RU"/>
        </w:rPr>
        <w:br/>
      </w:r>
      <w:r>
        <w:rPr>
          <w:lang w:val="ru-RU" w:eastAsia="ru-RU"/>
        </w:rPr>
        <w:t>Восьмого скликання</w:t>
      </w:r>
      <w:r>
        <w:rPr>
          <w:lang w:val="ru-RU" w:eastAsia="ru-RU"/>
        </w:rPr>
        <w:br/>
      </w:r>
      <w:r>
        <w:rPr>
          <w:b/>
          <w:lang w:val="ru-RU" w:eastAsia="ru-RU"/>
        </w:rPr>
        <w:br/>
      </w:r>
      <w:r>
        <w:rPr>
          <w:b/>
          <w:spacing w:val="20"/>
          <w:lang w:val="ru-RU" w:eastAsia="ru-RU"/>
        </w:rPr>
        <w:t>РІШЕННЯ</w:t>
      </w:r>
    </w:p>
    <w:p w:rsidR="004A71F7" w:rsidRDefault="004A71F7" w:rsidP="004A71F7">
      <w:pPr>
        <w:spacing w:after="0"/>
        <w:rPr>
          <w:rFonts w:ascii="Times New Roman" w:eastAsiaTheme="minorHAnsi" w:hAnsi="Times New Roman"/>
          <w:sz w:val="24"/>
          <w:szCs w:val="24"/>
        </w:rPr>
      </w:pPr>
      <w:r>
        <w:rPr>
          <w:rFonts w:ascii="Times New Roman" w:eastAsiaTheme="minorHAnsi" w:hAnsi="Times New Roman"/>
          <w:sz w:val="24"/>
          <w:szCs w:val="24"/>
        </w:rPr>
        <w:t>13 липня 2023 року  № 17/111</w:t>
      </w:r>
      <w:r>
        <w:rPr>
          <w:rFonts w:ascii="Times New Roman" w:eastAsiaTheme="minorHAnsi" w:hAnsi="Times New Roman"/>
          <w:sz w:val="24"/>
          <w:szCs w:val="24"/>
        </w:rPr>
        <w:br/>
        <w:t>с.Боратин</w:t>
      </w:r>
      <w:r>
        <w:rPr>
          <w:rFonts w:ascii="Times New Roman" w:eastAsiaTheme="minorHAnsi" w:hAnsi="Times New Roman"/>
          <w:sz w:val="24"/>
          <w:szCs w:val="24"/>
        </w:rPr>
        <w:br/>
      </w:r>
    </w:p>
    <w:p w:rsidR="004A71F7" w:rsidRDefault="004A71F7" w:rsidP="004A71F7">
      <w:pPr>
        <w:spacing w:after="0"/>
        <w:ind w:right="4819"/>
        <w:rPr>
          <w:rFonts w:ascii="Times New Roman" w:eastAsia="Times New Roman" w:hAnsi="Times New Roman"/>
          <w:b/>
          <w:color w:val="000000" w:themeColor="text1"/>
          <w:sz w:val="24"/>
          <w:szCs w:val="24"/>
          <w:lang w:eastAsia="uk-UA"/>
        </w:rPr>
      </w:pPr>
      <w:r>
        <w:rPr>
          <w:rFonts w:ascii="Times New Roman" w:hAnsi="Times New Roman"/>
          <w:b/>
          <w:color w:val="000000" w:themeColor="text1"/>
          <w:sz w:val="24"/>
          <w:szCs w:val="24"/>
        </w:rPr>
        <w:t>Про відмову в наданні дозволу на розробку експертно-грошової оцінки</w:t>
      </w:r>
      <w:r>
        <w:rPr>
          <w:rFonts w:ascii="Times New Roman" w:hAnsi="Times New Roman"/>
          <w:b/>
          <w:color w:val="000000" w:themeColor="text1"/>
          <w:sz w:val="24"/>
          <w:szCs w:val="24"/>
        </w:rPr>
        <w:br/>
        <w:t xml:space="preserve">земельної ділянки </w:t>
      </w:r>
    </w:p>
    <w:p w:rsidR="004A71F7" w:rsidRDefault="004A71F7" w:rsidP="004A71F7">
      <w:pPr>
        <w:spacing w:after="0"/>
        <w:ind w:right="4819"/>
        <w:jc w:val="both"/>
        <w:rPr>
          <w:rFonts w:ascii="Times New Roman" w:hAnsi="Times New Roman"/>
          <w:b/>
          <w:sz w:val="24"/>
          <w:szCs w:val="24"/>
        </w:rPr>
      </w:pPr>
    </w:p>
    <w:p w:rsidR="004A71F7" w:rsidRDefault="004A71F7" w:rsidP="004A71F7">
      <w:pPr>
        <w:spacing w:after="0"/>
        <w:jc w:val="both"/>
        <w:rPr>
          <w:rFonts w:ascii="Times New Roman" w:hAnsi="Times New Roman"/>
          <w:sz w:val="24"/>
          <w:szCs w:val="24"/>
          <w:lang w:eastAsia="zh-CN"/>
        </w:rPr>
      </w:pPr>
      <w:r>
        <w:rPr>
          <w:rFonts w:ascii="Times New Roman" w:hAnsi="Times New Roman"/>
          <w:sz w:val="24"/>
          <w:szCs w:val="24"/>
        </w:rPr>
        <w:tab/>
      </w:r>
      <w:r>
        <w:rPr>
          <w:rFonts w:ascii="Times New Roman" w:hAnsi="Times New Roman"/>
          <w:sz w:val="24"/>
          <w:szCs w:val="24"/>
          <w:lang w:eastAsia="zh-CN"/>
        </w:rPr>
        <w:t xml:space="preserve">Розглянувши заяву гр. Ткача Володимира Івановича про надання дозволу на розробку експертної грошової оцінки земельної ділянки площею 2,00 га , в с. Боратин, кадастровий номер </w:t>
      </w:r>
      <w:r>
        <w:rPr>
          <w:rFonts w:ascii="Times New Roman" w:hAnsi="Times New Roman"/>
          <w:sz w:val="24"/>
          <w:szCs w:val="24"/>
        </w:rPr>
        <w:t>0722880700:01:001:8140</w:t>
      </w:r>
      <w:r>
        <w:rPr>
          <w:rFonts w:ascii="Times New Roman" w:hAnsi="Times New Roman"/>
          <w:sz w:val="24"/>
          <w:szCs w:val="24"/>
          <w:lang w:eastAsia="zh-CN"/>
        </w:rPr>
        <w:t xml:space="preserve"> </w:t>
      </w:r>
      <w:r>
        <w:rPr>
          <w:rFonts w:ascii="Times New Roman" w:hAnsi="Times New Roman"/>
          <w:color w:val="212529"/>
          <w:sz w:val="24"/>
          <w:szCs w:val="24"/>
          <w:shd w:val="clear" w:color="auto" w:fill="FFFFFF"/>
        </w:rPr>
        <w:t>для обслуговування реммайстерні, піднавіса для комбайнів і автогаражів</w:t>
      </w:r>
      <w:r>
        <w:rPr>
          <w:rFonts w:ascii="Times New Roman" w:hAnsi="Times New Roman"/>
          <w:sz w:val="24"/>
          <w:szCs w:val="24"/>
          <w:lang w:eastAsia="zh-CN"/>
        </w:rPr>
        <w:t>, керуючись ст. 12, 127, 130, 201 Земельного кодексу України, ст. 26 Закону України “Про місцеве самоврядування в Україні”,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4A71F7" w:rsidRDefault="004A71F7" w:rsidP="004A71F7">
      <w:pPr>
        <w:spacing w:after="0"/>
        <w:rPr>
          <w:rFonts w:ascii="Times New Roman" w:hAnsi="Times New Roman"/>
          <w:sz w:val="24"/>
          <w:szCs w:val="24"/>
          <w:lang w:eastAsia="uk-UA"/>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 xml:space="preserve">Відмовити гр. Ткачу Володимиру Івановичу в наданні дозволу на розробку експертно-грошової оцінки земельної ділянки в с. Боратин, на території Боратинської сільської ради, к.н. 0722880700:01:001:8140, площею 2.00 га </w:t>
      </w:r>
      <w:r>
        <w:rPr>
          <w:rFonts w:ascii="Times New Roman" w:hAnsi="Times New Roman"/>
          <w:color w:val="212529"/>
          <w:sz w:val="24"/>
          <w:szCs w:val="24"/>
          <w:shd w:val="clear" w:color="auto" w:fill="FFFFFF"/>
        </w:rPr>
        <w:t xml:space="preserve">для іншого сільськогосподарського призначення, </w:t>
      </w:r>
      <w:r>
        <w:rPr>
          <w:rFonts w:ascii="Times New Roman" w:hAnsi="Times New Roman"/>
          <w:sz w:val="24"/>
          <w:szCs w:val="24"/>
          <w:shd w:val="clear" w:color="auto" w:fill="FFFFFF"/>
        </w:rPr>
        <w:t>відповідно до статті 130 частини 7 «Продаж земельних ділянок сільськогосподарського призначення державної і комунальної власності забороняється».</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lang w:val="ru-RU"/>
        </w:rPr>
        <w:t xml:space="preserve">   </w:t>
      </w: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0"/>
          <w:szCs w:val="20"/>
        </w:rPr>
      </w:pPr>
      <w:r>
        <w:rPr>
          <w:rFonts w:ascii="Times New Roman" w:hAnsi="Times New Roman"/>
          <w:sz w:val="20"/>
          <w:szCs w:val="20"/>
          <w:lang w:val="ru-RU"/>
        </w:rPr>
        <w:t xml:space="preserve"> </w:t>
      </w:r>
      <w:r>
        <w:rPr>
          <w:rFonts w:ascii="Times New Roman" w:hAnsi="Times New Roman"/>
          <w:sz w:val="20"/>
          <w:szCs w:val="20"/>
        </w:rPr>
        <w:t>Ярослав Саченок</w:t>
      </w: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sz w:val="24"/>
          <w:szCs w:val="24"/>
        </w:rPr>
        <w:br w:type="page"/>
      </w:r>
      <w:r>
        <w:rPr>
          <w:rFonts w:ascii="Times New Roman" w:hAnsi="Times New Roman"/>
          <w:b/>
          <w:noProof/>
          <w:sz w:val="24"/>
          <w:szCs w:val="24"/>
          <w:lang w:eastAsia="uk-UA"/>
        </w:rPr>
        <w:lastRenderedPageBreak/>
        <w:drawing>
          <wp:inline distT="0" distB="0" distL="0" distR="0">
            <wp:extent cx="428625" cy="609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pStyle w:val="a5"/>
        <w:spacing w:before="100" w:beforeAutospacing="1" w:line="276" w:lineRule="auto"/>
        <w:jc w:val="center"/>
        <w:rPr>
          <w:b/>
          <w:spacing w:val="20"/>
          <w:lang w:val="ru-RU" w:eastAsia="ru-RU"/>
        </w:rPr>
      </w:pPr>
      <w:r>
        <w:rPr>
          <w:b/>
          <w:lang w:val="ru-RU" w:eastAsia="ru-RU"/>
        </w:rPr>
        <w:t>БОРАТИНСЬКА СІЛЬСЬКА РАДА</w:t>
      </w:r>
      <w:r>
        <w:rPr>
          <w:b/>
          <w:lang w:val="ru-RU" w:eastAsia="ru-RU"/>
        </w:rPr>
        <w:br/>
        <w:t>ЛУЦЬКОГО РАЙОНУ ВОЛИНСЬКОЇ ОБЛАСТІ</w:t>
      </w:r>
      <w:r>
        <w:rPr>
          <w:b/>
          <w:lang w:val="ru-RU" w:eastAsia="ru-RU"/>
        </w:rPr>
        <w:br/>
      </w:r>
      <w:r>
        <w:rPr>
          <w:b/>
          <w:lang w:val="ru-RU" w:eastAsia="ru-RU"/>
        </w:rPr>
        <w:br/>
      </w:r>
      <w:r>
        <w:rPr>
          <w:lang w:val="ru-RU" w:eastAsia="ru-RU"/>
        </w:rPr>
        <w:t>Восьмого скликання</w:t>
      </w:r>
      <w:r>
        <w:rPr>
          <w:lang w:val="ru-RU" w:eastAsia="ru-RU"/>
        </w:rPr>
        <w:br/>
      </w:r>
      <w:r>
        <w:rPr>
          <w:b/>
          <w:lang w:val="ru-RU" w:eastAsia="ru-RU"/>
        </w:rPr>
        <w:br/>
      </w:r>
      <w:r>
        <w:rPr>
          <w:b/>
          <w:spacing w:val="20"/>
          <w:lang w:val="ru-RU" w:eastAsia="ru-RU"/>
        </w:rPr>
        <w:t>РІШЕННЯ</w:t>
      </w:r>
    </w:p>
    <w:p w:rsidR="004A71F7" w:rsidRDefault="004A71F7" w:rsidP="004A71F7">
      <w:pPr>
        <w:autoSpaceDN w:val="0"/>
        <w:spacing w:after="0"/>
        <w:jc w:val="center"/>
        <w:rPr>
          <w:rFonts w:ascii="Times New Roman" w:hAnsi="Times New Roman"/>
          <w:b/>
          <w:sz w:val="24"/>
          <w:szCs w:val="24"/>
        </w:rPr>
      </w:pPr>
      <w:r>
        <w:rPr>
          <w:rFonts w:ascii="Times New Roman" w:hAnsi="Times New Roman"/>
          <w:sz w:val="24"/>
          <w:szCs w:val="24"/>
        </w:rPr>
        <w:br/>
      </w:r>
    </w:p>
    <w:p w:rsidR="004A71F7" w:rsidRDefault="004A71F7" w:rsidP="004A71F7">
      <w:pPr>
        <w:spacing w:after="0"/>
        <w:rPr>
          <w:rFonts w:ascii="Times New Roman" w:eastAsiaTheme="minorHAnsi" w:hAnsi="Times New Roman"/>
          <w:sz w:val="24"/>
          <w:szCs w:val="24"/>
        </w:rPr>
      </w:pPr>
      <w:r>
        <w:rPr>
          <w:rFonts w:ascii="Times New Roman" w:eastAsiaTheme="minorHAnsi" w:hAnsi="Times New Roman"/>
          <w:sz w:val="24"/>
          <w:szCs w:val="24"/>
        </w:rPr>
        <w:t>13 липня 2023 року  № 17/112</w:t>
      </w:r>
      <w:r>
        <w:rPr>
          <w:rFonts w:ascii="Times New Roman" w:eastAsiaTheme="minorHAnsi" w:hAnsi="Times New Roman"/>
          <w:sz w:val="24"/>
          <w:szCs w:val="24"/>
        </w:rPr>
        <w:br/>
        <w:t>с.Боратин</w:t>
      </w:r>
      <w:r>
        <w:rPr>
          <w:rFonts w:ascii="Times New Roman" w:eastAsiaTheme="minorHAnsi" w:hAnsi="Times New Roman"/>
          <w:sz w:val="24"/>
          <w:szCs w:val="24"/>
        </w:rPr>
        <w:br/>
      </w:r>
    </w:p>
    <w:p w:rsidR="004A71F7" w:rsidRDefault="004A71F7" w:rsidP="004A71F7">
      <w:pPr>
        <w:spacing w:after="0"/>
        <w:ind w:right="4819"/>
        <w:rPr>
          <w:rFonts w:ascii="Times New Roman" w:eastAsia="Times New Roman" w:hAnsi="Times New Roman"/>
          <w:b/>
          <w:color w:val="000000" w:themeColor="text1"/>
          <w:sz w:val="24"/>
          <w:szCs w:val="24"/>
          <w:lang w:eastAsia="uk-UA"/>
        </w:rPr>
      </w:pPr>
      <w:r>
        <w:rPr>
          <w:rFonts w:ascii="Times New Roman" w:hAnsi="Times New Roman"/>
          <w:b/>
          <w:color w:val="000000" w:themeColor="text1"/>
          <w:sz w:val="24"/>
          <w:szCs w:val="24"/>
        </w:rPr>
        <w:t xml:space="preserve">Про розроблення технічної документації із землеустрою щодо поділу земельної ділянки комунальної власності </w:t>
      </w:r>
    </w:p>
    <w:p w:rsidR="004A71F7" w:rsidRDefault="004A71F7" w:rsidP="004A71F7">
      <w:pPr>
        <w:spacing w:after="0"/>
        <w:ind w:right="4819"/>
        <w:jc w:val="both"/>
        <w:rPr>
          <w:rFonts w:ascii="Times New Roman" w:hAnsi="Times New Roman"/>
          <w:b/>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zh-CN"/>
        </w:rPr>
        <w:t xml:space="preserve">Керуючись ст. 26 Закону України «Про місцеве самоврядування в Україні», статтями 25, 56 Закону України «Про землеустрій», ст. 16, 24 Закону України «Про державний земельний кадастр», Постановою КМУ від 17.10.2012 року №1051 «Про затвердження Порядку ведення Державного земельного кадастру», ст. 12, 79¹, 122 Земельного Кодексу України </w:t>
      </w:r>
      <w:r>
        <w:rPr>
          <w:rFonts w:ascii="Times New Roman" w:hAnsi="Times New Roman"/>
          <w:sz w:val="24"/>
          <w:szCs w:val="24"/>
        </w:rPr>
        <w:t>та враховуючи</w:t>
      </w:r>
      <w:r>
        <w:rPr>
          <w:rFonts w:ascii="Times New Roman" w:hAnsi="Times New Roman"/>
          <w:sz w:val="24"/>
          <w:szCs w:val="24"/>
          <w:lang w:eastAsia="zh-CN"/>
        </w:rPr>
        <w:t xml:space="preserve"> пропозиції постійної комісії з питань </w:t>
      </w:r>
      <w:r>
        <w:rPr>
          <w:rFonts w:ascii="Times New Roman" w:hAnsi="Times New Roman"/>
          <w:sz w:val="24"/>
          <w:szCs w:val="24"/>
        </w:rPr>
        <w:t xml:space="preserve">з питань  земельних відносин, планування території, будівництва, благоустрою, охорони природи та екології , сільська рада </w:t>
      </w:r>
    </w:p>
    <w:p w:rsidR="004A71F7" w:rsidRDefault="004A71F7" w:rsidP="004A71F7">
      <w:pPr>
        <w:spacing w:after="0"/>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shd w:val="clear" w:color="auto" w:fill="FFFFFF"/>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 xml:space="preserve">Розробити технічну документацію із землеустрою щодо поділу земельної ділянки комунальної власності в с. Боратин, 0722880700:01:001:8140, площею 2.00 га </w:t>
      </w:r>
      <w:r>
        <w:rPr>
          <w:rFonts w:ascii="Times New Roman" w:hAnsi="Times New Roman"/>
          <w:color w:val="212529"/>
          <w:sz w:val="24"/>
          <w:szCs w:val="24"/>
          <w:shd w:val="clear" w:color="auto" w:fill="FFFFFF"/>
        </w:rPr>
        <w:t xml:space="preserve">для обслуговування реммайстерні, піднавіса для комбайнів і автогаражів, </w:t>
      </w:r>
      <w:r>
        <w:rPr>
          <w:rFonts w:ascii="Times New Roman" w:hAnsi="Times New Roman"/>
          <w:sz w:val="24"/>
          <w:szCs w:val="24"/>
          <w:shd w:val="clear" w:color="auto" w:fill="FFFFFF"/>
        </w:rPr>
        <w:t>яка перебуває у комунальній власності  Боратинської сільської ради землі сільськогосподарського призначення та розташована на території Боратинської сільської ради.</w:t>
      </w:r>
    </w:p>
    <w:p w:rsidR="004A71F7" w:rsidRDefault="004A71F7" w:rsidP="004A71F7">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2. Боратинській сільській раді звернутися до суб’єкта господарювання, що є виконавцем робіт із землеустрою згідно із законом, укласти відповідний договір на розроблення технічної документації із землеустрою щодо поділу  земельної ділянки.</w:t>
      </w:r>
    </w:p>
    <w:p w:rsidR="004A71F7" w:rsidRDefault="004A71F7" w:rsidP="004A71F7">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3. Розроблену технічну документацію із землеустрою щодо поділу  земельної ділянки подати на затвердження сесії Боратинської сільської ради та подальшої реєстрації новоутворених земельних ділянок.</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4.</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b/>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b/>
          <w:sz w:val="24"/>
          <w:szCs w:val="24"/>
          <w:lang w:val="ru-RU"/>
        </w:rPr>
        <w:t xml:space="preserve">   </w:t>
      </w: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b/>
          <w:sz w:val="24"/>
          <w:szCs w:val="24"/>
        </w:rPr>
      </w:pPr>
      <w:r>
        <w:rPr>
          <w:rFonts w:ascii="Times New Roman" w:hAnsi="Times New Roman"/>
          <w:b/>
          <w:sz w:val="24"/>
          <w:szCs w:val="24"/>
        </w:rPr>
        <w:t xml:space="preserve">                                                         </w:t>
      </w: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8625" cy="609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pStyle w:val="a5"/>
        <w:spacing w:before="100" w:beforeAutospacing="1" w:line="276" w:lineRule="auto"/>
        <w:jc w:val="center"/>
        <w:rPr>
          <w:b/>
          <w:spacing w:val="20"/>
          <w:lang w:val="ru-RU" w:eastAsia="ru-RU"/>
        </w:rPr>
      </w:pPr>
      <w:r>
        <w:rPr>
          <w:b/>
          <w:lang w:val="ru-RU" w:eastAsia="ru-RU"/>
        </w:rPr>
        <w:t>БОРАТИНСЬКА СІЛЬСЬКА РАДА</w:t>
      </w:r>
      <w:r>
        <w:rPr>
          <w:b/>
          <w:lang w:val="ru-RU" w:eastAsia="ru-RU"/>
        </w:rPr>
        <w:br/>
        <w:t>ЛУЦЬКОГО РАЙОНУ ВОЛИНСЬКОЇ ОБЛАСТІ</w:t>
      </w:r>
      <w:r>
        <w:rPr>
          <w:b/>
          <w:lang w:val="ru-RU" w:eastAsia="ru-RU"/>
        </w:rPr>
        <w:br/>
      </w:r>
      <w:r>
        <w:rPr>
          <w:b/>
          <w:lang w:val="ru-RU" w:eastAsia="ru-RU"/>
        </w:rPr>
        <w:br/>
      </w:r>
      <w:r>
        <w:rPr>
          <w:lang w:val="ru-RU" w:eastAsia="ru-RU"/>
        </w:rPr>
        <w:t>Восьмого скликання</w:t>
      </w:r>
      <w:r>
        <w:rPr>
          <w:lang w:val="ru-RU" w:eastAsia="ru-RU"/>
        </w:rPr>
        <w:br/>
      </w:r>
      <w:r>
        <w:rPr>
          <w:b/>
          <w:lang w:val="ru-RU" w:eastAsia="ru-RU"/>
        </w:rPr>
        <w:br/>
      </w:r>
      <w:r>
        <w:rPr>
          <w:b/>
          <w:spacing w:val="20"/>
          <w:lang w:val="ru-RU" w:eastAsia="ru-RU"/>
        </w:rPr>
        <w:t>РІШЕННЯ</w:t>
      </w:r>
    </w:p>
    <w:p w:rsidR="004A71F7" w:rsidRDefault="004A71F7" w:rsidP="004A71F7">
      <w:pPr>
        <w:autoSpaceDN w:val="0"/>
        <w:spacing w:after="0"/>
        <w:jc w:val="center"/>
        <w:rPr>
          <w:rFonts w:ascii="Times New Roman" w:hAnsi="Times New Roman"/>
          <w:b/>
          <w:sz w:val="24"/>
          <w:szCs w:val="24"/>
        </w:rPr>
      </w:pPr>
      <w:r>
        <w:rPr>
          <w:rFonts w:ascii="Times New Roman" w:hAnsi="Times New Roman"/>
          <w:sz w:val="24"/>
          <w:szCs w:val="24"/>
        </w:rPr>
        <w:br/>
      </w:r>
    </w:p>
    <w:p w:rsidR="004A71F7" w:rsidRDefault="004A71F7" w:rsidP="004A71F7">
      <w:pPr>
        <w:spacing w:after="0"/>
        <w:rPr>
          <w:rFonts w:ascii="Times New Roman" w:eastAsiaTheme="minorHAnsi" w:hAnsi="Times New Roman"/>
          <w:sz w:val="24"/>
          <w:szCs w:val="24"/>
        </w:rPr>
      </w:pPr>
      <w:r>
        <w:rPr>
          <w:rFonts w:ascii="Times New Roman" w:eastAsiaTheme="minorHAnsi" w:hAnsi="Times New Roman"/>
          <w:sz w:val="24"/>
          <w:szCs w:val="24"/>
        </w:rPr>
        <w:t>13 липня 2023 року  № 17/113</w:t>
      </w:r>
      <w:r>
        <w:rPr>
          <w:rFonts w:ascii="Times New Roman" w:eastAsiaTheme="minorHAnsi" w:hAnsi="Times New Roman"/>
          <w:sz w:val="24"/>
          <w:szCs w:val="24"/>
        </w:rPr>
        <w:br/>
        <w:t>с.Боратин</w:t>
      </w:r>
      <w:r>
        <w:rPr>
          <w:rFonts w:ascii="Times New Roman" w:eastAsiaTheme="minorHAnsi" w:hAnsi="Times New Roman"/>
          <w:sz w:val="24"/>
          <w:szCs w:val="24"/>
        </w:rPr>
        <w:br/>
      </w:r>
    </w:p>
    <w:p w:rsidR="004A71F7" w:rsidRDefault="004A71F7" w:rsidP="004A71F7">
      <w:pPr>
        <w:spacing w:after="0"/>
        <w:ind w:right="4819"/>
        <w:rPr>
          <w:rFonts w:ascii="Times New Roman" w:eastAsia="Times New Roman" w:hAnsi="Times New Roman"/>
          <w:b/>
          <w:sz w:val="24"/>
          <w:szCs w:val="24"/>
          <w:lang w:eastAsia="uk-UA"/>
        </w:rPr>
      </w:pPr>
      <w:r>
        <w:rPr>
          <w:rFonts w:ascii="Times New Roman" w:hAnsi="Times New Roman"/>
          <w:b/>
          <w:sz w:val="24"/>
          <w:szCs w:val="24"/>
        </w:rPr>
        <w:t xml:space="preserve">Про реєстрацію земельних ділянок </w:t>
      </w:r>
    </w:p>
    <w:p w:rsidR="004A71F7" w:rsidRDefault="004A71F7" w:rsidP="004A71F7">
      <w:pPr>
        <w:spacing w:after="0"/>
        <w:ind w:right="4819"/>
        <w:rPr>
          <w:rFonts w:ascii="Times New Roman" w:hAnsi="Times New Roman"/>
          <w:b/>
          <w:sz w:val="24"/>
          <w:szCs w:val="24"/>
        </w:rPr>
      </w:pPr>
      <w:r>
        <w:rPr>
          <w:rFonts w:ascii="Times New Roman" w:hAnsi="Times New Roman"/>
          <w:b/>
          <w:sz w:val="24"/>
          <w:szCs w:val="24"/>
        </w:rPr>
        <w:t>у комунальну власність Боратинської сільської ради</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r>
    </w:p>
    <w:p w:rsidR="004A71F7" w:rsidRDefault="004A71F7" w:rsidP="004A71F7">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zh-CN"/>
        </w:rPr>
        <w:t>Відповідно до Закону України № 1423-ІХ від 28.04.2021 року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 керуючись Конституцією України, статтями 117, 122 Земельного кодексу України , п.24 розділу Х  «Перехідні положення» Земельного кодексу України , статті 26 Закону України  «Про місцеве самоврядування в Україні»,</w:t>
      </w:r>
      <w:r>
        <w:rPr>
          <w:rFonts w:ascii="Times New Roman" w:hAnsi="Times New Roman"/>
          <w:sz w:val="24"/>
          <w:szCs w:val="24"/>
        </w:rPr>
        <w:t xml:space="preserve"> враховуючи пропозиції постійної комісії з питань  земельних відносин, планування території, будівництва, благоустрою, охорони природи та екології , сільська рада </w:t>
      </w:r>
    </w:p>
    <w:p w:rsidR="004A71F7" w:rsidRDefault="004A71F7" w:rsidP="004A71F7">
      <w:pPr>
        <w:spacing w:after="0"/>
        <w:rPr>
          <w:rFonts w:ascii="Times New Roman" w:hAnsi="Times New Roman"/>
          <w:sz w:val="24"/>
          <w:szCs w:val="24"/>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pStyle w:val="a5"/>
        <w:numPr>
          <w:ilvl w:val="0"/>
          <w:numId w:val="25"/>
        </w:numPr>
        <w:spacing w:line="276" w:lineRule="auto"/>
        <w:rPr>
          <w:lang w:val="ru-RU" w:eastAsia="zh-CN"/>
        </w:rPr>
      </w:pPr>
      <w:r>
        <w:rPr>
          <w:lang w:eastAsia="ru-RU"/>
        </w:rPr>
        <w:t xml:space="preserve">Зареєструвати у комунальну власність земельні ділянки державної власності, які перейшли в розпорядження Боратинської сільської ради відповідно до </w:t>
      </w:r>
      <w:r>
        <w:rPr>
          <w:lang w:eastAsia="zh-CN"/>
        </w:rPr>
        <w:t>Закону України № 1423-ІХ від 28.04.2021року</w:t>
      </w:r>
      <w:r>
        <w:rPr>
          <w:lang w:eastAsia="ru-RU"/>
        </w:rPr>
        <w:t xml:space="preserve"> «Про внесення змін до Земельного кодексу України інших законодавчих актів щодо удосконалення </w:t>
      </w:r>
      <w:r>
        <w:rPr>
          <w:lang w:eastAsia="zh-CN"/>
        </w:rPr>
        <w:t xml:space="preserve"> системи управління та дерегуляції у сфері земельних відносин» та до п. 24 розділу Х «Перехідні положення» Земельного кодексу</w:t>
      </w:r>
      <w:r>
        <w:rPr>
          <w:lang w:val="ru-RU" w:eastAsia="zh-CN"/>
        </w:rPr>
        <w:t> </w:t>
      </w:r>
      <w:r>
        <w:rPr>
          <w:lang w:eastAsia="zh-CN"/>
        </w:rPr>
        <w:t>України</w:t>
      </w:r>
      <w:r>
        <w:rPr>
          <w:lang w:val="ru-RU" w:eastAsia="zh-CN"/>
        </w:rPr>
        <w:t> </w:t>
      </w:r>
      <w:r>
        <w:rPr>
          <w:lang w:eastAsia="zh-CN"/>
        </w:rPr>
        <w:t>з</w:t>
      </w:r>
      <w:r>
        <w:rPr>
          <w:lang w:val="ru-RU" w:eastAsia="zh-CN"/>
        </w:rPr>
        <w:t> </w:t>
      </w:r>
      <w:r>
        <w:rPr>
          <w:lang w:eastAsia="zh-CN"/>
        </w:rPr>
        <w:t>кадастровими</w:t>
      </w:r>
      <w:r>
        <w:rPr>
          <w:lang w:val="ru-RU" w:eastAsia="zh-CN"/>
        </w:rPr>
        <w:t> </w:t>
      </w:r>
      <w:r>
        <w:rPr>
          <w:lang w:eastAsia="zh-CN"/>
        </w:rPr>
        <w:t xml:space="preserve">номерами: </w:t>
      </w:r>
      <w:r>
        <w:rPr>
          <w:lang w:eastAsia="zh-CN"/>
        </w:rPr>
        <w:br/>
        <w:t xml:space="preserve">           </w:t>
      </w:r>
      <w:r>
        <w:rPr>
          <w:lang w:eastAsia="zh-CN"/>
        </w:rPr>
        <w:tab/>
      </w:r>
      <w:r>
        <w:rPr>
          <w:lang w:eastAsia="zh-CN"/>
        </w:rPr>
        <w:tab/>
        <w:t>-     0722885100:06:000:2475 площею</w:t>
      </w:r>
      <w:r>
        <w:rPr>
          <w:lang w:eastAsia="zh-CN"/>
        </w:rPr>
        <w:tab/>
      </w:r>
      <w:r>
        <w:rPr>
          <w:lang w:val="ru-RU" w:eastAsia="zh-CN"/>
        </w:rPr>
        <w:t>1.1158 га;</w:t>
      </w:r>
    </w:p>
    <w:p w:rsidR="004A71F7" w:rsidRDefault="004A71F7" w:rsidP="004A71F7">
      <w:pPr>
        <w:pStyle w:val="a5"/>
        <w:numPr>
          <w:ilvl w:val="0"/>
          <w:numId w:val="26"/>
        </w:numPr>
        <w:spacing w:line="276" w:lineRule="auto"/>
        <w:rPr>
          <w:lang w:val="ru-RU" w:eastAsia="zh-CN"/>
        </w:rPr>
      </w:pPr>
      <w:r>
        <w:rPr>
          <w:lang w:val="ru-RU" w:eastAsia="zh-CN"/>
        </w:rPr>
        <w:t>0722880300:04:000:3594 площею</w:t>
      </w:r>
      <w:r>
        <w:rPr>
          <w:lang w:val="ru-RU" w:eastAsia="zh-CN"/>
        </w:rPr>
        <w:tab/>
        <w:t>0.8400 га;</w:t>
      </w:r>
    </w:p>
    <w:p w:rsidR="004A71F7" w:rsidRDefault="004A71F7" w:rsidP="004A71F7">
      <w:pPr>
        <w:pStyle w:val="a5"/>
        <w:numPr>
          <w:ilvl w:val="0"/>
          <w:numId w:val="26"/>
        </w:numPr>
        <w:spacing w:line="276" w:lineRule="auto"/>
        <w:rPr>
          <w:lang w:val="ru-RU" w:eastAsia="zh-CN"/>
        </w:rPr>
      </w:pPr>
      <w:r>
        <w:rPr>
          <w:lang w:val="ru-RU" w:eastAsia="zh-CN"/>
        </w:rPr>
        <w:t>0722885100:06:000:2459 площею</w:t>
      </w:r>
      <w:r>
        <w:rPr>
          <w:lang w:val="ru-RU" w:eastAsia="zh-CN"/>
        </w:rPr>
        <w:tab/>
        <w:t>8.2598 га;</w:t>
      </w:r>
    </w:p>
    <w:p w:rsidR="004A71F7" w:rsidRDefault="004A71F7" w:rsidP="004A71F7">
      <w:pPr>
        <w:pStyle w:val="a5"/>
        <w:numPr>
          <w:ilvl w:val="0"/>
          <w:numId w:val="26"/>
        </w:numPr>
        <w:spacing w:line="276" w:lineRule="auto"/>
        <w:rPr>
          <w:lang w:val="ru-RU" w:eastAsia="zh-CN"/>
        </w:rPr>
      </w:pPr>
      <w:r>
        <w:rPr>
          <w:lang w:val="ru-RU" w:eastAsia="zh-CN"/>
        </w:rPr>
        <w:t>0722885100:06:000:2476 площею</w:t>
      </w:r>
      <w:r>
        <w:rPr>
          <w:lang w:val="ru-RU" w:eastAsia="zh-CN"/>
        </w:rPr>
        <w:tab/>
        <w:t>0.5540 га;</w:t>
      </w:r>
    </w:p>
    <w:p w:rsidR="004A71F7" w:rsidRDefault="004A71F7" w:rsidP="004A71F7">
      <w:pPr>
        <w:pStyle w:val="a5"/>
        <w:numPr>
          <w:ilvl w:val="0"/>
          <w:numId w:val="26"/>
        </w:numPr>
        <w:spacing w:line="276" w:lineRule="auto"/>
        <w:rPr>
          <w:lang w:val="ru-RU" w:eastAsia="zh-CN"/>
        </w:rPr>
      </w:pPr>
      <w:r>
        <w:rPr>
          <w:lang w:val="ru-RU" w:eastAsia="zh-CN"/>
        </w:rPr>
        <w:t>0722885100:05:001:4085 площею</w:t>
      </w:r>
      <w:r>
        <w:rPr>
          <w:lang w:val="ru-RU" w:eastAsia="zh-CN"/>
        </w:rPr>
        <w:tab/>
        <w:t>2.5726 га;</w:t>
      </w:r>
    </w:p>
    <w:p w:rsidR="004A71F7" w:rsidRDefault="004A71F7" w:rsidP="004A71F7">
      <w:pPr>
        <w:pStyle w:val="a5"/>
        <w:numPr>
          <w:ilvl w:val="0"/>
          <w:numId w:val="26"/>
        </w:numPr>
        <w:spacing w:line="276" w:lineRule="auto"/>
        <w:rPr>
          <w:lang w:val="ru-RU" w:eastAsia="zh-CN"/>
        </w:rPr>
      </w:pPr>
      <w:r>
        <w:rPr>
          <w:lang w:val="ru-RU" w:eastAsia="zh-CN"/>
        </w:rPr>
        <w:t>0722885100:06:000:4145 площею</w:t>
      </w:r>
      <w:r>
        <w:rPr>
          <w:lang w:val="ru-RU" w:eastAsia="zh-CN"/>
        </w:rPr>
        <w:tab/>
        <w:t>43.9753 га;</w:t>
      </w:r>
    </w:p>
    <w:p w:rsidR="004A71F7" w:rsidRDefault="004A71F7" w:rsidP="004A71F7">
      <w:pPr>
        <w:pStyle w:val="a5"/>
        <w:numPr>
          <w:ilvl w:val="0"/>
          <w:numId w:val="26"/>
        </w:numPr>
        <w:spacing w:line="276" w:lineRule="auto"/>
        <w:rPr>
          <w:lang w:val="ru-RU" w:eastAsia="zh-CN"/>
        </w:rPr>
      </w:pPr>
      <w:r>
        <w:rPr>
          <w:lang w:val="ru-RU" w:eastAsia="zh-CN"/>
        </w:rPr>
        <w:t>0722885200:04:000:2427 площею</w:t>
      </w:r>
      <w:r>
        <w:rPr>
          <w:lang w:val="ru-RU" w:eastAsia="zh-CN"/>
        </w:rPr>
        <w:tab/>
        <w:t>7.1933 га;</w:t>
      </w:r>
    </w:p>
    <w:p w:rsidR="004A71F7" w:rsidRDefault="004A71F7" w:rsidP="004A71F7">
      <w:pPr>
        <w:pStyle w:val="a5"/>
        <w:numPr>
          <w:ilvl w:val="0"/>
          <w:numId w:val="26"/>
        </w:numPr>
        <w:spacing w:line="276" w:lineRule="auto"/>
        <w:rPr>
          <w:lang w:val="ru-RU" w:eastAsia="zh-CN"/>
        </w:rPr>
      </w:pPr>
      <w:r>
        <w:rPr>
          <w:lang w:val="ru-RU" w:eastAsia="zh-CN"/>
        </w:rPr>
        <w:t>0722885200:04:000:2406 площею</w:t>
      </w:r>
      <w:r>
        <w:rPr>
          <w:lang w:val="ru-RU" w:eastAsia="zh-CN"/>
        </w:rPr>
        <w:tab/>
        <w:t>9.8782 га;</w:t>
      </w:r>
    </w:p>
    <w:p w:rsidR="004A71F7" w:rsidRDefault="004A71F7" w:rsidP="004A71F7">
      <w:pPr>
        <w:pStyle w:val="a5"/>
        <w:numPr>
          <w:ilvl w:val="0"/>
          <w:numId w:val="26"/>
        </w:numPr>
        <w:spacing w:line="276" w:lineRule="auto"/>
        <w:rPr>
          <w:lang w:val="ru-RU" w:eastAsia="zh-CN"/>
        </w:rPr>
      </w:pPr>
      <w:r>
        <w:rPr>
          <w:lang w:val="ru-RU" w:eastAsia="zh-CN"/>
        </w:rPr>
        <w:t>0722885400:03:000:0539 площею</w:t>
      </w:r>
      <w:r>
        <w:rPr>
          <w:lang w:val="ru-RU" w:eastAsia="zh-CN"/>
        </w:rPr>
        <w:tab/>
        <w:t>34.8874 га;</w:t>
      </w:r>
    </w:p>
    <w:p w:rsidR="004A71F7" w:rsidRDefault="004A71F7" w:rsidP="004A71F7">
      <w:pPr>
        <w:pStyle w:val="a5"/>
        <w:numPr>
          <w:ilvl w:val="0"/>
          <w:numId w:val="26"/>
        </w:numPr>
        <w:spacing w:line="276" w:lineRule="auto"/>
        <w:rPr>
          <w:lang w:val="ru-RU" w:eastAsia="zh-CN"/>
        </w:rPr>
      </w:pPr>
      <w:r>
        <w:rPr>
          <w:lang w:val="ru-RU" w:eastAsia="zh-CN"/>
        </w:rPr>
        <w:t>0722882900:02:000:1135 площею</w:t>
      </w:r>
      <w:r>
        <w:rPr>
          <w:lang w:val="ru-RU" w:eastAsia="zh-CN"/>
        </w:rPr>
        <w:tab/>
        <w:t xml:space="preserve">0.7359 га; </w:t>
      </w:r>
    </w:p>
    <w:p w:rsidR="004A71F7" w:rsidRDefault="004A71F7" w:rsidP="004A71F7">
      <w:pPr>
        <w:pStyle w:val="a5"/>
        <w:numPr>
          <w:ilvl w:val="0"/>
          <w:numId w:val="26"/>
        </w:numPr>
        <w:spacing w:line="276" w:lineRule="auto"/>
        <w:rPr>
          <w:lang w:val="ru-RU" w:eastAsia="zh-CN"/>
        </w:rPr>
      </w:pPr>
      <w:r>
        <w:rPr>
          <w:lang w:val="ru-RU" w:eastAsia="zh-CN"/>
        </w:rPr>
        <w:t>0722882900:02:000:1136 площею</w:t>
      </w:r>
      <w:r>
        <w:rPr>
          <w:lang w:val="ru-RU" w:eastAsia="zh-CN"/>
        </w:rPr>
        <w:tab/>
        <w:t>0.1120 га;</w:t>
      </w:r>
    </w:p>
    <w:p w:rsidR="004A71F7" w:rsidRDefault="004A71F7" w:rsidP="004A71F7">
      <w:pPr>
        <w:pStyle w:val="a5"/>
        <w:numPr>
          <w:ilvl w:val="0"/>
          <w:numId w:val="26"/>
        </w:numPr>
        <w:spacing w:line="276" w:lineRule="auto"/>
        <w:rPr>
          <w:lang w:val="ru-RU" w:eastAsia="zh-CN"/>
        </w:rPr>
      </w:pPr>
      <w:r>
        <w:rPr>
          <w:lang w:val="ru-RU" w:eastAsia="zh-CN"/>
        </w:rPr>
        <w:t>0722882900:02:000:0003 площею</w:t>
      </w:r>
      <w:r>
        <w:rPr>
          <w:lang w:val="ru-RU" w:eastAsia="zh-CN"/>
        </w:rPr>
        <w:tab/>
        <w:t>10.1510 га;</w:t>
      </w:r>
    </w:p>
    <w:p w:rsidR="004A71F7" w:rsidRDefault="004A71F7" w:rsidP="004A71F7">
      <w:pPr>
        <w:pStyle w:val="a5"/>
        <w:numPr>
          <w:ilvl w:val="0"/>
          <w:numId w:val="26"/>
        </w:numPr>
        <w:spacing w:line="276" w:lineRule="auto"/>
        <w:rPr>
          <w:lang w:val="ru-RU" w:eastAsia="zh-CN"/>
        </w:rPr>
      </w:pPr>
      <w:r>
        <w:rPr>
          <w:lang w:val="ru-RU" w:eastAsia="zh-CN"/>
        </w:rPr>
        <w:t>0722882900:02:000:1565 площею</w:t>
      </w:r>
      <w:r>
        <w:rPr>
          <w:lang w:val="ru-RU" w:eastAsia="zh-CN"/>
        </w:rPr>
        <w:tab/>
        <w:t>2.4985 га;</w:t>
      </w:r>
    </w:p>
    <w:p w:rsidR="004A71F7" w:rsidRDefault="004A71F7" w:rsidP="004A71F7">
      <w:pPr>
        <w:pStyle w:val="a5"/>
        <w:numPr>
          <w:ilvl w:val="0"/>
          <w:numId w:val="26"/>
        </w:numPr>
        <w:spacing w:line="276" w:lineRule="auto"/>
        <w:rPr>
          <w:lang w:val="ru-RU" w:eastAsia="zh-CN"/>
        </w:rPr>
      </w:pPr>
      <w:r>
        <w:rPr>
          <w:lang w:val="ru-RU" w:eastAsia="zh-CN"/>
        </w:rPr>
        <w:lastRenderedPageBreak/>
        <w:t>0722883200:02:000:1327 площею</w:t>
      </w:r>
      <w:r>
        <w:rPr>
          <w:lang w:val="ru-RU" w:eastAsia="zh-CN"/>
        </w:rPr>
        <w:tab/>
        <w:t>19.7301 га;</w:t>
      </w:r>
    </w:p>
    <w:p w:rsidR="004A71F7" w:rsidRDefault="004A71F7" w:rsidP="004A71F7">
      <w:pPr>
        <w:pStyle w:val="a5"/>
        <w:numPr>
          <w:ilvl w:val="0"/>
          <w:numId w:val="26"/>
        </w:numPr>
        <w:spacing w:line="276" w:lineRule="auto"/>
        <w:rPr>
          <w:lang w:val="ru-RU" w:eastAsia="zh-CN"/>
        </w:rPr>
      </w:pPr>
      <w:r>
        <w:rPr>
          <w:lang w:val="ru-RU" w:eastAsia="zh-CN"/>
        </w:rPr>
        <w:t>0722883200:02:000:1328 площею</w:t>
      </w:r>
      <w:r>
        <w:rPr>
          <w:lang w:val="ru-RU" w:eastAsia="zh-CN"/>
        </w:rPr>
        <w:tab/>
        <w:t>50.7133 га;</w:t>
      </w:r>
    </w:p>
    <w:p w:rsidR="004A71F7" w:rsidRDefault="004A71F7" w:rsidP="004A71F7">
      <w:pPr>
        <w:pStyle w:val="a5"/>
        <w:numPr>
          <w:ilvl w:val="0"/>
          <w:numId w:val="26"/>
        </w:numPr>
        <w:spacing w:line="276" w:lineRule="auto"/>
        <w:rPr>
          <w:lang w:val="ru-RU" w:eastAsia="zh-CN"/>
        </w:rPr>
      </w:pPr>
      <w:r>
        <w:rPr>
          <w:lang w:val="ru-RU" w:eastAsia="zh-CN"/>
        </w:rPr>
        <w:t>0722882900:02:000:1566 площею</w:t>
      </w:r>
      <w:r>
        <w:rPr>
          <w:lang w:val="ru-RU" w:eastAsia="zh-CN"/>
        </w:rPr>
        <w:tab/>
        <w:t>3,0000 га;</w:t>
      </w:r>
    </w:p>
    <w:p w:rsidR="004A71F7" w:rsidRDefault="004A71F7" w:rsidP="004A71F7">
      <w:pPr>
        <w:pStyle w:val="a5"/>
        <w:numPr>
          <w:ilvl w:val="0"/>
          <w:numId w:val="26"/>
        </w:numPr>
        <w:spacing w:line="276" w:lineRule="auto"/>
        <w:rPr>
          <w:lang w:val="ru-RU" w:eastAsia="zh-CN"/>
        </w:rPr>
      </w:pPr>
      <w:r>
        <w:rPr>
          <w:lang w:val="ru-RU" w:eastAsia="zh-CN"/>
        </w:rPr>
        <w:t>0722882900:02:000:1148 площею</w:t>
      </w:r>
      <w:r>
        <w:rPr>
          <w:lang w:val="ru-RU" w:eastAsia="zh-CN"/>
        </w:rPr>
        <w:tab/>
        <w:t>28.4093 га;</w:t>
      </w:r>
    </w:p>
    <w:p w:rsidR="004A71F7" w:rsidRDefault="004A71F7" w:rsidP="004A71F7">
      <w:pPr>
        <w:pStyle w:val="a5"/>
        <w:numPr>
          <w:ilvl w:val="0"/>
          <w:numId w:val="26"/>
        </w:numPr>
        <w:spacing w:line="276" w:lineRule="auto"/>
        <w:rPr>
          <w:lang w:val="ru-RU" w:eastAsia="zh-CN"/>
        </w:rPr>
      </w:pPr>
      <w:r>
        <w:rPr>
          <w:lang w:val="ru-RU" w:eastAsia="zh-CN"/>
        </w:rPr>
        <w:t>0722883200:02:000:1332 площею</w:t>
      </w:r>
      <w:r>
        <w:rPr>
          <w:lang w:val="ru-RU" w:eastAsia="zh-CN"/>
        </w:rPr>
        <w:tab/>
        <w:t>2.4493 га;</w:t>
      </w:r>
    </w:p>
    <w:p w:rsidR="004A71F7" w:rsidRDefault="004A71F7" w:rsidP="004A71F7">
      <w:pPr>
        <w:pStyle w:val="a5"/>
        <w:numPr>
          <w:ilvl w:val="0"/>
          <w:numId w:val="26"/>
        </w:numPr>
        <w:spacing w:line="276" w:lineRule="auto"/>
        <w:rPr>
          <w:lang w:val="ru-RU" w:eastAsia="zh-CN"/>
        </w:rPr>
      </w:pPr>
      <w:r>
        <w:rPr>
          <w:lang w:val="ru-RU" w:eastAsia="zh-CN"/>
        </w:rPr>
        <w:t>0722883200:02:000:1348 площею</w:t>
      </w:r>
      <w:r>
        <w:rPr>
          <w:lang w:val="ru-RU" w:eastAsia="zh-CN"/>
        </w:rPr>
        <w:tab/>
        <w:t>1.6354 га;</w:t>
      </w:r>
    </w:p>
    <w:p w:rsidR="004A71F7" w:rsidRDefault="004A71F7" w:rsidP="004A71F7">
      <w:pPr>
        <w:pStyle w:val="a5"/>
        <w:numPr>
          <w:ilvl w:val="0"/>
          <w:numId w:val="26"/>
        </w:numPr>
        <w:spacing w:line="276" w:lineRule="auto"/>
        <w:rPr>
          <w:lang w:val="ru-RU" w:eastAsia="zh-CN"/>
        </w:rPr>
      </w:pPr>
      <w:r>
        <w:rPr>
          <w:lang w:val="ru-RU" w:eastAsia="zh-CN"/>
        </w:rPr>
        <w:t>0722883200:02:000:1349 площею</w:t>
      </w:r>
      <w:r>
        <w:rPr>
          <w:lang w:val="ru-RU" w:eastAsia="zh-CN"/>
        </w:rPr>
        <w:tab/>
        <w:t>2.4602 га;</w:t>
      </w:r>
    </w:p>
    <w:p w:rsidR="004A71F7" w:rsidRDefault="004A71F7" w:rsidP="004A71F7">
      <w:pPr>
        <w:pStyle w:val="a5"/>
        <w:numPr>
          <w:ilvl w:val="0"/>
          <w:numId w:val="26"/>
        </w:numPr>
        <w:spacing w:line="276" w:lineRule="auto"/>
        <w:rPr>
          <w:lang w:val="ru-RU" w:eastAsia="zh-CN"/>
        </w:rPr>
      </w:pPr>
      <w:r>
        <w:rPr>
          <w:lang w:val="ru-RU" w:eastAsia="zh-CN"/>
        </w:rPr>
        <w:t>0722883200:02:000:1803 площею</w:t>
      </w:r>
      <w:r>
        <w:rPr>
          <w:lang w:val="ru-RU" w:eastAsia="zh-CN"/>
        </w:rPr>
        <w:tab/>
        <w:t>0.9180 га;</w:t>
      </w:r>
    </w:p>
    <w:p w:rsidR="004A71F7" w:rsidRDefault="004A71F7" w:rsidP="004A71F7">
      <w:pPr>
        <w:pStyle w:val="a5"/>
        <w:numPr>
          <w:ilvl w:val="0"/>
          <w:numId w:val="26"/>
        </w:numPr>
        <w:spacing w:line="276" w:lineRule="auto"/>
        <w:rPr>
          <w:lang w:val="ru-RU" w:eastAsia="zh-CN"/>
        </w:rPr>
      </w:pPr>
      <w:r>
        <w:rPr>
          <w:lang w:val="ru-RU" w:eastAsia="zh-CN"/>
        </w:rPr>
        <w:t>0722883200:02:000:1805 площею</w:t>
      </w:r>
      <w:r>
        <w:rPr>
          <w:lang w:val="ru-RU" w:eastAsia="zh-CN"/>
        </w:rPr>
        <w:tab/>
        <w:t>0.5950 га;</w:t>
      </w:r>
    </w:p>
    <w:p w:rsidR="004A71F7" w:rsidRDefault="004A71F7" w:rsidP="004A71F7">
      <w:pPr>
        <w:pStyle w:val="a5"/>
        <w:numPr>
          <w:ilvl w:val="0"/>
          <w:numId w:val="26"/>
        </w:numPr>
        <w:spacing w:line="276" w:lineRule="auto"/>
        <w:rPr>
          <w:lang w:val="ru-RU" w:eastAsia="zh-CN"/>
        </w:rPr>
      </w:pPr>
      <w:r>
        <w:rPr>
          <w:lang w:val="ru-RU" w:eastAsia="zh-CN"/>
        </w:rPr>
        <w:t>0722883200:02:000:3109 площею</w:t>
      </w:r>
      <w:r>
        <w:rPr>
          <w:lang w:val="ru-RU" w:eastAsia="zh-CN"/>
        </w:rPr>
        <w:tab/>
        <w:t>3.2144 га;</w:t>
      </w:r>
    </w:p>
    <w:p w:rsidR="004A71F7" w:rsidRDefault="004A71F7" w:rsidP="004A71F7">
      <w:pPr>
        <w:pStyle w:val="a5"/>
        <w:numPr>
          <w:ilvl w:val="0"/>
          <w:numId w:val="26"/>
        </w:numPr>
        <w:spacing w:line="276" w:lineRule="auto"/>
        <w:rPr>
          <w:lang w:val="ru-RU" w:eastAsia="zh-CN"/>
        </w:rPr>
      </w:pPr>
      <w:r>
        <w:rPr>
          <w:lang w:val="ru-RU" w:eastAsia="zh-CN"/>
        </w:rPr>
        <w:t>0722883200:02:000:1329 площею</w:t>
      </w:r>
      <w:r>
        <w:rPr>
          <w:lang w:val="ru-RU" w:eastAsia="zh-CN"/>
        </w:rPr>
        <w:tab/>
        <w:t>32.6768 га;</w:t>
      </w:r>
    </w:p>
    <w:p w:rsidR="004A71F7" w:rsidRDefault="004A71F7" w:rsidP="004A71F7">
      <w:pPr>
        <w:pStyle w:val="a5"/>
        <w:numPr>
          <w:ilvl w:val="0"/>
          <w:numId w:val="26"/>
        </w:numPr>
        <w:spacing w:line="276" w:lineRule="auto"/>
        <w:rPr>
          <w:lang w:val="ru-RU" w:eastAsia="zh-CN"/>
        </w:rPr>
      </w:pPr>
      <w:r>
        <w:rPr>
          <w:lang w:val="ru-RU" w:eastAsia="zh-CN"/>
        </w:rPr>
        <w:t>0722883200:02:000:2997 площею</w:t>
      </w:r>
      <w:r>
        <w:rPr>
          <w:lang w:val="ru-RU" w:eastAsia="zh-CN"/>
        </w:rPr>
        <w:tab/>
        <w:t>4.6333 га;</w:t>
      </w:r>
    </w:p>
    <w:p w:rsidR="004A71F7" w:rsidRDefault="004A71F7" w:rsidP="004A71F7">
      <w:pPr>
        <w:pStyle w:val="a5"/>
        <w:numPr>
          <w:ilvl w:val="0"/>
          <w:numId w:val="26"/>
        </w:numPr>
        <w:spacing w:line="276" w:lineRule="auto"/>
        <w:rPr>
          <w:lang w:val="ru-RU" w:eastAsia="zh-CN"/>
        </w:rPr>
      </w:pPr>
      <w:r>
        <w:rPr>
          <w:lang w:val="ru-RU" w:eastAsia="zh-CN"/>
        </w:rPr>
        <w:t>0722883200:02:000:1806 площею</w:t>
      </w:r>
      <w:r>
        <w:rPr>
          <w:lang w:val="ru-RU" w:eastAsia="zh-CN"/>
        </w:rPr>
        <w:tab/>
        <w:t>0.2911 га;</w:t>
      </w:r>
    </w:p>
    <w:p w:rsidR="004A71F7" w:rsidRDefault="004A71F7" w:rsidP="004A71F7">
      <w:pPr>
        <w:pStyle w:val="a5"/>
        <w:numPr>
          <w:ilvl w:val="0"/>
          <w:numId w:val="26"/>
        </w:numPr>
        <w:spacing w:line="276" w:lineRule="auto"/>
        <w:rPr>
          <w:lang w:val="ru-RU" w:eastAsia="zh-CN"/>
        </w:rPr>
      </w:pPr>
      <w:r>
        <w:rPr>
          <w:lang w:val="ru-RU" w:eastAsia="zh-CN"/>
        </w:rPr>
        <w:t>0722883200:02:000:1807 площею</w:t>
      </w:r>
      <w:r>
        <w:rPr>
          <w:lang w:val="ru-RU" w:eastAsia="zh-CN"/>
        </w:rPr>
        <w:tab/>
        <w:t>0.5548 га;</w:t>
      </w:r>
    </w:p>
    <w:p w:rsidR="004A71F7" w:rsidRDefault="004A71F7" w:rsidP="004A71F7">
      <w:pPr>
        <w:pStyle w:val="a5"/>
        <w:numPr>
          <w:ilvl w:val="0"/>
          <w:numId w:val="26"/>
        </w:numPr>
        <w:spacing w:line="276" w:lineRule="auto"/>
        <w:rPr>
          <w:lang w:val="ru-RU" w:eastAsia="zh-CN"/>
        </w:rPr>
      </w:pPr>
      <w:r>
        <w:rPr>
          <w:lang w:val="ru-RU" w:eastAsia="zh-CN"/>
        </w:rPr>
        <w:t>0722883200:02:000:2998 площею</w:t>
      </w:r>
      <w:r>
        <w:rPr>
          <w:lang w:val="ru-RU" w:eastAsia="zh-CN"/>
        </w:rPr>
        <w:tab/>
        <w:t>1.3118 га;</w:t>
      </w:r>
    </w:p>
    <w:p w:rsidR="004A71F7" w:rsidRDefault="004A71F7" w:rsidP="004A71F7">
      <w:pPr>
        <w:pStyle w:val="a5"/>
        <w:numPr>
          <w:ilvl w:val="0"/>
          <w:numId w:val="26"/>
        </w:numPr>
        <w:spacing w:line="276" w:lineRule="auto"/>
        <w:rPr>
          <w:lang w:val="ru-RU" w:eastAsia="zh-CN"/>
        </w:rPr>
      </w:pPr>
      <w:r>
        <w:rPr>
          <w:lang w:val="ru-RU" w:eastAsia="zh-CN"/>
        </w:rPr>
        <w:t>0722883200:02:000:0631 площею</w:t>
      </w:r>
      <w:r>
        <w:rPr>
          <w:lang w:val="ru-RU" w:eastAsia="zh-CN"/>
        </w:rPr>
        <w:tab/>
        <w:t>0.5254 га;</w:t>
      </w:r>
    </w:p>
    <w:p w:rsidR="004A71F7" w:rsidRDefault="004A71F7" w:rsidP="004A71F7">
      <w:pPr>
        <w:pStyle w:val="a5"/>
        <w:numPr>
          <w:ilvl w:val="0"/>
          <w:numId w:val="26"/>
        </w:numPr>
        <w:spacing w:line="276" w:lineRule="auto"/>
        <w:rPr>
          <w:lang w:val="ru-RU" w:eastAsia="zh-CN"/>
        </w:rPr>
      </w:pPr>
      <w:r>
        <w:rPr>
          <w:lang w:val="ru-RU" w:eastAsia="zh-CN"/>
        </w:rPr>
        <w:t>0722883200:02:000:1335 площею</w:t>
      </w:r>
      <w:r>
        <w:rPr>
          <w:lang w:val="ru-RU" w:eastAsia="zh-CN"/>
        </w:rPr>
        <w:tab/>
        <w:t>1.0492 га;</w:t>
      </w:r>
    </w:p>
    <w:p w:rsidR="004A71F7" w:rsidRDefault="004A71F7" w:rsidP="004A71F7">
      <w:pPr>
        <w:pStyle w:val="a5"/>
        <w:numPr>
          <w:ilvl w:val="0"/>
          <w:numId w:val="26"/>
        </w:numPr>
        <w:spacing w:line="276" w:lineRule="auto"/>
        <w:rPr>
          <w:lang w:val="ru-RU" w:eastAsia="zh-CN"/>
        </w:rPr>
      </w:pPr>
      <w:r>
        <w:rPr>
          <w:lang w:val="ru-RU" w:eastAsia="zh-CN"/>
        </w:rPr>
        <w:t>0722883200:02:000:1336 площею</w:t>
      </w:r>
      <w:r>
        <w:rPr>
          <w:lang w:val="ru-RU" w:eastAsia="zh-CN"/>
        </w:rPr>
        <w:tab/>
        <w:t>0.8475 га;</w:t>
      </w:r>
    </w:p>
    <w:p w:rsidR="004A71F7" w:rsidRDefault="004A71F7" w:rsidP="004A71F7">
      <w:pPr>
        <w:pStyle w:val="a5"/>
        <w:numPr>
          <w:ilvl w:val="0"/>
          <w:numId w:val="26"/>
        </w:numPr>
        <w:spacing w:line="276" w:lineRule="auto"/>
        <w:rPr>
          <w:lang w:val="ru-RU" w:eastAsia="zh-CN"/>
        </w:rPr>
      </w:pPr>
      <w:r>
        <w:rPr>
          <w:lang w:val="ru-RU" w:eastAsia="zh-CN"/>
        </w:rPr>
        <w:t>0722883200:02:000:1337 площею</w:t>
      </w:r>
      <w:r>
        <w:rPr>
          <w:lang w:val="ru-RU" w:eastAsia="zh-CN"/>
        </w:rPr>
        <w:tab/>
        <w:t>0.9781 га;</w:t>
      </w:r>
    </w:p>
    <w:p w:rsidR="004A71F7" w:rsidRDefault="004A71F7" w:rsidP="004A71F7">
      <w:pPr>
        <w:pStyle w:val="a5"/>
        <w:numPr>
          <w:ilvl w:val="0"/>
          <w:numId w:val="26"/>
        </w:numPr>
        <w:spacing w:line="276" w:lineRule="auto"/>
        <w:rPr>
          <w:lang w:val="ru-RU" w:eastAsia="zh-CN"/>
        </w:rPr>
      </w:pPr>
      <w:r>
        <w:rPr>
          <w:lang w:val="ru-RU" w:eastAsia="zh-CN"/>
        </w:rPr>
        <w:t>0722883200:02:000:1343 площею</w:t>
      </w:r>
      <w:r>
        <w:rPr>
          <w:lang w:val="ru-RU" w:eastAsia="zh-CN"/>
        </w:rPr>
        <w:tab/>
        <w:t>1.8163 га;</w:t>
      </w:r>
    </w:p>
    <w:p w:rsidR="004A71F7" w:rsidRDefault="004A71F7" w:rsidP="004A71F7">
      <w:pPr>
        <w:pStyle w:val="a5"/>
        <w:numPr>
          <w:ilvl w:val="0"/>
          <w:numId w:val="26"/>
        </w:numPr>
        <w:spacing w:line="276" w:lineRule="auto"/>
        <w:rPr>
          <w:lang w:val="ru-RU" w:eastAsia="zh-CN"/>
        </w:rPr>
      </w:pPr>
      <w:r>
        <w:rPr>
          <w:lang w:val="ru-RU" w:eastAsia="zh-CN"/>
        </w:rPr>
        <w:t>0722883200:01:001:1331 площею</w:t>
      </w:r>
      <w:r>
        <w:rPr>
          <w:lang w:val="ru-RU" w:eastAsia="zh-CN"/>
        </w:rPr>
        <w:tab/>
        <w:t>0.2502 га;</w:t>
      </w:r>
    </w:p>
    <w:p w:rsidR="004A71F7" w:rsidRDefault="004A71F7" w:rsidP="004A71F7">
      <w:pPr>
        <w:pStyle w:val="a5"/>
        <w:numPr>
          <w:ilvl w:val="0"/>
          <w:numId w:val="26"/>
        </w:numPr>
        <w:spacing w:line="276" w:lineRule="auto"/>
        <w:rPr>
          <w:lang w:val="ru-RU" w:eastAsia="zh-CN"/>
        </w:rPr>
      </w:pPr>
      <w:r>
        <w:rPr>
          <w:lang w:val="ru-RU" w:eastAsia="zh-CN"/>
        </w:rPr>
        <w:t>0722883200:02:000:1333 площею</w:t>
      </w:r>
      <w:r>
        <w:rPr>
          <w:lang w:val="ru-RU" w:eastAsia="zh-CN"/>
        </w:rPr>
        <w:tab/>
        <w:t>1.2301 га;</w:t>
      </w:r>
    </w:p>
    <w:p w:rsidR="004A71F7" w:rsidRDefault="004A71F7" w:rsidP="004A71F7">
      <w:pPr>
        <w:pStyle w:val="a5"/>
        <w:numPr>
          <w:ilvl w:val="0"/>
          <w:numId w:val="26"/>
        </w:numPr>
        <w:spacing w:line="276" w:lineRule="auto"/>
        <w:rPr>
          <w:lang w:val="ru-RU" w:eastAsia="zh-CN"/>
        </w:rPr>
      </w:pPr>
      <w:r>
        <w:rPr>
          <w:lang w:val="ru-RU" w:eastAsia="zh-CN"/>
        </w:rPr>
        <w:t>0722883200:02:000:1344 площею</w:t>
      </w:r>
      <w:r>
        <w:rPr>
          <w:lang w:val="ru-RU" w:eastAsia="zh-CN"/>
        </w:rPr>
        <w:tab/>
        <w:t>2.5032 га;</w:t>
      </w:r>
    </w:p>
    <w:p w:rsidR="004A71F7" w:rsidRDefault="004A71F7" w:rsidP="004A71F7">
      <w:pPr>
        <w:pStyle w:val="a5"/>
        <w:numPr>
          <w:ilvl w:val="0"/>
          <w:numId w:val="26"/>
        </w:numPr>
        <w:spacing w:line="276" w:lineRule="auto"/>
        <w:rPr>
          <w:lang w:val="ru-RU" w:eastAsia="zh-CN"/>
        </w:rPr>
      </w:pPr>
      <w:r>
        <w:rPr>
          <w:lang w:val="ru-RU" w:eastAsia="zh-CN"/>
        </w:rPr>
        <w:t>0722883200:02:000:1347 площею</w:t>
      </w:r>
      <w:r>
        <w:rPr>
          <w:lang w:val="ru-RU" w:eastAsia="zh-CN"/>
        </w:rPr>
        <w:tab/>
        <w:t>2.0284 га;</w:t>
      </w:r>
    </w:p>
    <w:p w:rsidR="004A71F7" w:rsidRDefault="004A71F7" w:rsidP="004A71F7">
      <w:pPr>
        <w:pStyle w:val="a5"/>
        <w:numPr>
          <w:ilvl w:val="0"/>
          <w:numId w:val="26"/>
        </w:numPr>
        <w:spacing w:line="276" w:lineRule="auto"/>
        <w:rPr>
          <w:lang w:val="ru-RU" w:eastAsia="zh-CN"/>
        </w:rPr>
      </w:pPr>
      <w:r>
        <w:rPr>
          <w:lang w:val="ru-RU" w:eastAsia="zh-CN"/>
        </w:rPr>
        <w:t>0722883200:02:000:1354 площею</w:t>
      </w:r>
      <w:r>
        <w:rPr>
          <w:lang w:val="ru-RU" w:eastAsia="zh-CN"/>
        </w:rPr>
        <w:tab/>
        <w:t>0.9303 га;</w:t>
      </w:r>
    </w:p>
    <w:p w:rsidR="004A71F7" w:rsidRDefault="004A71F7" w:rsidP="004A71F7">
      <w:pPr>
        <w:pStyle w:val="a5"/>
        <w:numPr>
          <w:ilvl w:val="0"/>
          <w:numId w:val="26"/>
        </w:numPr>
        <w:spacing w:line="276" w:lineRule="auto"/>
        <w:rPr>
          <w:lang w:val="ru-RU" w:eastAsia="zh-CN"/>
        </w:rPr>
      </w:pPr>
      <w:r>
        <w:rPr>
          <w:lang w:val="ru-RU" w:eastAsia="zh-CN"/>
        </w:rPr>
        <w:t>0722880700:04:001:0151 площею</w:t>
      </w:r>
      <w:r>
        <w:rPr>
          <w:lang w:val="ru-RU" w:eastAsia="zh-CN"/>
        </w:rPr>
        <w:tab/>
        <w:t>2.3946 га;</w:t>
      </w:r>
    </w:p>
    <w:p w:rsidR="004A71F7" w:rsidRDefault="004A71F7" w:rsidP="004A71F7">
      <w:pPr>
        <w:pStyle w:val="a5"/>
        <w:numPr>
          <w:ilvl w:val="0"/>
          <w:numId w:val="26"/>
        </w:numPr>
        <w:spacing w:line="276" w:lineRule="auto"/>
        <w:rPr>
          <w:lang w:val="ru-RU" w:eastAsia="zh-CN"/>
        </w:rPr>
      </w:pPr>
      <w:r>
        <w:rPr>
          <w:lang w:val="ru-RU" w:eastAsia="zh-CN"/>
        </w:rPr>
        <w:t>0722883200:01:001:3159 площею</w:t>
      </w:r>
      <w:r>
        <w:rPr>
          <w:lang w:val="ru-RU" w:eastAsia="zh-CN"/>
        </w:rPr>
        <w:tab/>
        <w:t>3.7807 га;</w:t>
      </w:r>
    </w:p>
    <w:p w:rsidR="004A71F7" w:rsidRDefault="004A71F7" w:rsidP="004A71F7">
      <w:pPr>
        <w:pStyle w:val="a5"/>
        <w:numPr>
          <w:ilvl w:val="0"/>
          <w:numId w:val="26"/>
        </w:numPr>
        <w:spacing w:line="276" w:lineRule="auto"/>
        <w:rPr>
          <w:lang w:val="ru-RU" w:eastAsia="zh-CN"/>
        </w:rPr>
      </w:pPr>
      <w:r>
        <w:rPr>
          <w:lang w:val="ru-RU" w:eastAsia="zh-CN"/>
        </w:rPr>
        <w:t>0722883200:01:001:3158 площею</w:t>
      </w:r>
      <w:r>
        <w:rPr>
          <w:lang w:val="ru-RU" w:eastAsia="zh-CN"/>
        </w:rPr>
        <w:tab/>
        <w:t>3.9193 га;</w:t>
      </w:r>
    </w:p>
    <w:p w:rsidR="004A71F7" w:rsidRDefault="004A71F7" w:rsidP="004A71F7">
      <w:pPr>
        <w:pStyle w:val="a5"/>
        <w:numPr>
          <w:ilvl w:val="0"/>
          <w:numId w:val="26"/>
        </w:numPr>
        <w:spacing w:line="276" w:lineRule="auto"/>
        <w:rPr>
          <w:lang w:val="ru-RU" w:eastAsia="zh-CN"/>
        </w:rPr>
      </w:pPr>
      <w:r>
        <w:rPr>
          <w:lang w:val="ru-RU" w:eastAsia="zh-CN"/>
        </w:rPr>
        <w:t>0722880500:01:001:0595 площею</w:t>
      </w:r>
      <w:r>
        <w:rPr>
          <w:lang w:val="ru-RU" w:eastAsia="zh-CN"/>
        </w:rPr>
        <w:tab/>
        <w:t>0.5000 га</w:t>
      </w:r>
    </w:p>
    <w:p w:rsidR="004A71F7" w:rsidRDefault="004A71F7" w:rsidP="004A71F7">
      <w:pPr>
        <w:pStyle w:val="a5"/>
        <w:numPr>
          <w:ilvl w:val="0"/>
          <w:numId w:val="26"/>
        </w:numPr>
        <w:spacing w:line="276" w:lineRule="auto"/>
        <w:rPr>
          <w:lang w:val="ru-RU" w:eastAsia="zh-CN"/>
        </w:rPr>
      </w:pPr>
      <w:r>
        <w:rPr>
          <w:lang w:val="ru-RU" w:eastAsia="zh-CN"/>
        </w:rPr>
        <w:t>0722885200:04:000:0002 площею</w:t>
      </w:r>
      <w:r>
        <w:rPr>
          <w:lang w:val="ru-RU" w:eastAsia="zh-CN"/>
        </w:rPr>
        <w:tab/>
        <w:t>0.5466 га;</w:t>
      </w:r>
    </w:p>
    <w:p w:rsidR="004A71F7" w:rsidRDefault="004A71F7" w:rsidP="004A71F7">
      <w:pPr>
        <w:pStyle w:val="a5"/>
        <w:numPr>
          <w:ilvl w:val="0"/>
          <w:numId w:val="26"/>
        </w:numPr>
        <w:spacing w:line="276" w:lineRule="auto"/>
        <w:rPr>
          <w:lang w:val="ru-RU" w:eastAsia="zh-CN"/>
        </w:rPr>
      </w:pPr>
      <w:r>
        <w:rPr>
          <w:lang w:val="ru-RU" w:eastAsia="zh-CN"/>
        </w:rPr>
        <w:t>0722885200:04:000:2660 площею</w:t>
      </w:r>
      <w:r>
        <w:rPr>
          <w:lang w:val="ru-RU" w:eastAsia="zh-CN"/>
        </w:rPr>
        <w:tab/>
        <w:t>1.3973 га</w:t>
      </w:r>
    </w:p>
    <w:p w:rsidR="004A71F7" w:rsidRDefault="004A71F7" w:rsidP="004A71F7">
      <w:pPr>
        <w:pStyle w:val="a5"/>
        <w:numPr>
          <w:ilvl w:val="0"/>
          <w:numId w:val="26"/>
        </w:numPr>
        <w:spacing w:line="276" w:lineRule="auto"/>
        <w:rPr>
          <w:lang w:val="ru-RU" w:eastAsia="zh-CN"/>
        </w:rPr>
      </w:pPr>
      <w:r>
        <w:rPr>
          <w:lang w:val="ru-RU" w:eastAsia="zh-CN"/>
        </w:rPr>
        <w:t>0722885400:03:000:0540 площею</w:t>
      </w:r>
      <w:r>
        <w:rPr>
          <w:lang w:val="ru-RU" w:eastAsia="zh-CN"/>
        </w:rPr>
        <w:tab/>
        <w:t>46.4789 га;</w:t>
      </w:r>
    </w:p>
    <w:p w:rsidR="004A71F7" w:rsidRDefault="004A71F7" w:rsidP="004A71F7">
      <w:pPr>
        <w:pStyle w:val="a5"/>
        <w:numPr>
          <w:ilvl w:val="0"/>
          <w:numId w:val="26"/>
        </w:numPr>
        <w:spacing w:line="276" w:lineRule="auto"/>
        <w:rPr>
          <w:lang w:val="ru-RU" w:eastAsia="zh-CN"/>
        </w:rPr>
      </w:pPr>
      <w:r>
        <w:rPr>
          <w:lang w:val="ru-RU" w:eastAsia="zh-CN"/>
        </w:rPr>
        <w:t>0722880700:04:001:7658 площею</w:t>
      </w:r>
      <w:r>
        <w:rPr>
          <w:lang w:val="ru-RU" w:eastAsia="zh-CN"/>
        </w:rPr>
        <w:tab/>
        <w:t>1.0058 га;</w:t>
      </w:r>
    </w:p>
    <w:p w:rsidR="004A71F7" w:rsidRDefault="004A71F7" w:rsidP="004A71F7">
      <w:pPr>
        <w:pStyle w:val="a5"/>
        <w:numPr>
          <w:ilvl w:val="0"/>
          <w:numId w:val="26"/>
        </w:numPr>
        <w:spacing w:line="276" w:lineRule="auto"/>
        <w:rPr>
          <w:lang w:val="ru-RU" w:eastAsia="zh-CN"/>
        </w:rPr>
      </w:pPr>
      <w:r>
        <w:rPr>
          <w:lang w:val="ru-RU" w:eastAsia="zh-CN"/>
        </w:rPr>
        <w:t>0722885200:04:000:2214 площею</w:t>
      </w:r>
      <w:r>
        <w:rPr>
          <w:lang w:val="ru-RU" w:eastAsia="zh-CN"/>
        </w:rPr>
        <w:tab/>
        <w:t>12.4602 га;</w:t>
      </w:r>
    </w:p>
    <w:p w:rsidR="004A71F7" w:rsidRDefault="004A71F7" w:rsidP="004A71F7">
      <w:pPr>
        <w:pStyle w:val="a5"/>
        <w:numPr>
          <w:ilvl w:val="0"/>
          <w:numId w:val="26"/>
        </w:numPr>
        <w:spacing w:line="276" w:lineRule="auto"/>
        <w:rPr>
          <w:lang w:val="ru-RU" w:eastAsia="zh-CN"/>
        </w:rPr>
      </w:pPr>
      <w:r>
        <w:rPr>
          <w:lang w:val="ru-RU" w:eastAsia="zh-CN"/>
        </w:rPr>
        <w:t>0722885200:04:000:0507 площею</w:t>
      </w:r>
      <w:r>
        <w:rPr>
          <w:lang w:val="ru-RU" w:eastAsia="zh-CN"/>
        </w:rPr>
        <w:tab/>
        <w:t>9.0700 га;</w:t>
      </w:r>
    </w:p>
    <w:p w:rsidR="004A71F7" w:rsidRDefault="004A71F7" w:rsidP="004A71F7">
      <w:pPr>
        <w:pStyle w:val="a5"/>
        <w:numPr>
          <w:ilvl w:val="0"/>
          <w:numId w:val="26"/>
        </w:numPr>
        <w:spacing w:line="276" w:lineRule="auto"/>
        <w:rPr>
          <w:lang w:val="ru-RU" w:eastAsia="zh-CN"/>
        </w:rPr>
      </w:pPr>
      <w:r>
        <w:rPr>
          <w:lang w:val="ru-RU" w:eastAsia="zh-CN"/>
        </w:rPr>
        <w:t>0722885400:03:000:0009 площею</w:t>
      </w:r>
      <w:r>
        <w:rPr>
          <w:lang w:val="ru-RU" w:eastAsia="zh-CN"/>
        </w:rPr>
        <w:tab/>
        <w:t>8.7594 га;</w:t>
      </w:r>
    </w:p>
    <w:p w:rsidR="004A71F7" w:rsidRDefault="004A71F7" w:rsidP="004A71F7">
      <w:pPr>
        <w:pStyle w:val="a5"/>
        <w:numPr>
          <w:ilvl w:val="0"/>
          <w:numId w:val="26"/>
        </w:numPr>
        <w:spacing w:line="276" w:lineRule="auto"/>
        <w:rPr>
          <w:lang w:val="ru-RU" w:eastAsia="zh-CN"/>
        </w:rPr>
      </w:pPr>
      <w:r>
        <w:rPr>
          <w:lang w:val="ru-RU" w:eastAsia="zh-CN"/>
        </w:rPr>
        <w:t>0722880700:05:000:6166 площею</w:t>
      </w:r>
      <w:r>
        <w:rPr>
          <w:lang w:val="ru-RU" w:eastAsia="zh-CN"/>
        </w:rPr>
        <w:tab/>
        <w:t>0.5293 га;</w:t>
      </w:r>
    </w:p>
    <w:p w:rsidR="004A71F7" w:rsidRDefault="004A71F7" w:rsidP="004A71F7">
      <w:pPr>
        <w:pStyle w:val="a5"/>
        <w:numPr>
          <w:ilvl w:val="0"/>
          <w:numId w:val="26"/>
        </w:numPr>
        <w:spacing w:line="276" w:lineRule="auto"/>
        <w:rPr>
          <w:lang w:val="ru-RU" w:eastAsia="zh-CN"/>
        </w:rPr>
      </w:pPr>
      <w:r>
        <w:rPr>
          <w:lang w:val="ru-RU" w:eastAsia="zh-CN"/>
        </w:rPr>
        <w:t>0722880700:05:000:7953 площею</w:t>
      </w:r>
      <w:r>
        <w:rPr>
          <w:lang w:val="ru-RU" w:eastAsia="zh-CN"/>
        </w:rPr>
        <w:tab/>
        <w:t>0.1347 га.</w:t>
      </w:r>
    </w:p>
    <w:p w:rsidR="004A71F7" w:rsidRDefault="004A71F7" w:rsidP="004A71F7">
      <w:pPr>
        <w:pStyle w:val="a5"/>
        <w:spacing w:before="100" w:line="276" w:lineRule="auto"/>
        <w:ind w:left="426"/>
        <w:jc w:val="both"/>
        <w:rPr>
          <w:lang w:val="ru-RU" w:eastAsia="zh-CN"/>
        </w:rPr>
      </w:pPr>
    </w:p>
    <w:p w:rsidR="004A71F7" w:rsidRDefault="004A71F7" w:rsidP="004A71F7">
      <w:pPr>
        <w:pStyle w:val="a5"/>
        <w:numPr>
          <w:ilvl w:val="0"/>
          <w:numId w:val="25"/>
        </w:numPr>
        <w:spacing w:line="276" w:lineRule="auto"/>
        <w:jc w:val="both"/>
        <w:rPr>
          <w:lang w:val="ru-RU"/>
        </w:rPr>
      </w:pPr>
      <w:r>
        <w:rPr>
          <w:lang w:val="ru-RU" w:eastAsia="ru-RU"/>
        </w:rPr>
        <w:t>Зареєструвати у комунальну власність земельні ділянки відповідно до Закону України «Про внесення змін до деяких законодачих актів України, щодо розмежування земель державної та комунальної власності №5245-</w:t>
      </w:r>
      <w:r>
        <w:rPr>
          <w:lang w:val="en-US" w:eastAsia="ru-RU"/>
        </w:rPr>
        <w:t>VI</w:t>
      </w:r>
      <w:r>
        <w:rPr>
          <w:lang w:val="ru-RU" w:eastAsia="ru-RU"/>
        </w:rPr>
        <w:t xml:space="preserve"> від 06.09.2021 року».</w:t>
      </w:r>
    </w:p>
    <w:p w:rsidR="004A71F7" w:rsidRDefault="004A71F7" w:rsidP="004A71F7">
      <w:pPr>
        <w:pStyle w:val="a5"/>
        <w:numPr>
          <w:ilvl w:val="0"/>
          <w:numId w:val="25"/>
        </w:numPr>
        <w:spacing w:line="276" w:lineRule="auto"/>
        <w:jc w:val="both"/>
        <w:rPr>
          <w:lang w:val="ru-RU" w:eastAsia="ru-RU"/>
        </w:rPr>
      </w:pPr>
      <w:r>
        <w:rPr>
          <w:lang w:val="ru-RU" w:eastAsia="ru-RU"/>
        </w:rPr>
        <w:t xml:space="preserve">Зареєструвати у комунальну власність земельні ділянки від розформованої до сформованої </w:t>
      </w:r>
      <w:r>
        <w:rPr>
          <w:lang w:val="ru-RU" w:eastAsia="zh-CN"/>
        </w:rPr>
        <w:t xml:space="preserve">1423-ІХ від 28.04.2021 року «Про внесення змін до Земельного кодексу України та інших </w:t>
      </w:r>
      <w:r>
        <w:rPr>
          <w:lang w:val="ru-RU" w:eastAsia="ru-RU"/>
        </w:rPr>
        <w:t xml:space="preserve">територіальної громади , згідно розпорядження Кабінету Міністрів України від 12.06.2020 № 708-р «Про визначення адміністративних центрів та затвердження території територіальної громади Волинської області», рішення сесії </w:t>
      </w:r>
      <w:r>
        <w:rPr>
          <w:lang w:val="ru-RU" w:eastAsia="ru-RU"/>
        </w:rPr>
        <w:lastRenderedPageBreak/>
        <w:t xml:space="preserve">сільської ради від 16.11.2017 року №1/9 «Про початок реорганізації Баївської і Промінської сільських рад шляхом приєднання до Боратинської сільської ради», рішення сесії сільської ради від 17.12.2020 року №1/27 «Про початок реорганізації (шляхом приєднання) Коршівської сільської ради до Боратинської сільської ради», рішення сесії сільської ради від 17.12.2020 року №1/28 «Про початок реорганізації (шляхом приєднання) Радомишельської сільської ради до Боратинської сільської ради», рішення сесії сільської ради від 17.12.2020 року №1/26 «Про початок реорганізації (шляхом приєднання) Баківцівської сільської ради до Боратинської сільської ради», рішення сесії сільської ради від 17.12.2020 року №1/25 «Про початок реорганізації (шляхом приєднання) Гіркополонківської сільської ради до Боратинської сільської ради»  </w:t>
      </w:r>
    </w:p>
    <w:p w:rsidR="004A71F7" w:rsidRDefault="004A71F7" w:rsidP="004A71F7">
      <w:pPr>
        <w:pStyle w:val="a5"/>
        <w:numPr>
          <w:ilvl w:val="0"/>
          <w:numId w:val="25"/>
        </w:numPr>
        <w:spacing w:line="276" w:lineRule="auto"/>
        <w:jc w:val="both"/>
        <w:rPr>
          <w:lang w:val="ru-RU" w:eastAsia="ru-RU"/>
        </w:rPr>
      </w:pPr>
      <w:r>
        <w:rPr>
          <w:lang w:val="ru-RU" w:eastAsia="ru-RU"/>
        </w:rPr>
        <w:t>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spacing w:after="0"/>
        <w:jc w:val="both"/>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jc w:val="both"/>
        <w:rPr>
          <w:rFonts w:ascii="Times New Roman" w:hAnsi="Times New Roman"/>
          <w:sz w:val="24"/>
          <w:szCs w:val="24"/>
        </w:rPr>
      </w:pPr>
      <w:r>
        <w:rPr>
          <w:rFonts w:ascii="Times New Roman" w:hAnsi="Times New Roman"/>
          <w:color w:val="000000"/>
          <w:sz w:val="24"/>
          <w:szCs w:val="24"/>
        </w:rPr>
        <w:t xml:space="preserve">Боратинський сільський голова                                                                  </w:t>
      </w:r>
      <w:r>
        <w:rPr>
          <w:rFonts w:ascii="Times New Roman" w:hAnsi="Times New Roman"/>
          <w:b/>
          <w:color w:val="000000"/>
          <w:sz w:val="24"/>
          <w:szCs w:val="24"/>
        </w:rPr>
        <w:t>Сергій ЯРУЧИК</w:t>
      </w:r>
      <w:r>
        <w:rPr>
          <w:rFonts w:ascii="Times New Roman" w:hAnsi="Times New Roman"/>
          <w:sz w:val="24"/>
          <w:szCs w:val="24"/>
          <w:lang w:val="ru-RU"/>
        </w:rPr>
        <w:t xml:space="preserve">   </w:t>
      </w:r>
    </w:p>
    <w:p w:rsidR="004A71F7" w:rsidRDefault="004A71F7" w:rsidP="004A71F7">
      <w:pPr>
        <w:spacing w:after="0"/>
        <w:rPr>
          <w:rFonts w:ascii="Times New Roman" w:hAnsi="Times New Roman"/>
          <w:sz w:val="24"/>
          <w:szCs w:val="24"/>
          <w:lang w:val="ru-RU"/>
        </w:rPr>
      </w:pP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0"/>
          <w:szCs w:val="20"/>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pStyle w:val="a5"/>
        <w:spacing w:before="100" w:line="276" w:lineRule="auto"/>
        <w:ind w:left="644"/>
        <w:jc w:val="both"/>
        <w:rPr>
          <w:lang w:val="ru-RU" w:eastAsia="ru-RU"/>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tabs>
          <w:tab w:val="left" w:pos="3969"/>
        </w:tabs>
        <w:spacing w:after="0"/>
        <w:jc w:val="center"/>
        <w:rPr>
          <w:rFonts w:ascii="Times New Roman" w:eastAsia="Times New Roman" w:hAnsi="Times New Roman"/>
          <w:b/>
          <w:sz w:val="24"/>
          <w:szCs w:val="24"/>
        </w:rPr>
      </w:pPr>
      <w:r>
        <w:rPr>
          <w:rFonts w:ascii="Times New Roman" w:hAnsi="Times New Roman"/>
          <w:b/>
          <w:noProof/>
          <w:sz w:val="24"/>
          <w:szCs w:val="24"/>
          <w:lang w:eastAsia="uk-UA"/>
        </w:rPr>
        <w:lastRenderedPageBreak/>
        <w:drawing>
          <wp:inline distT="0" distB="0" distL="0" distR="0">
            <wp:extent cx="476250" cy="638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b/>
          <w:sz w:val="24"/>
          <w:szCs w:val="24"/>
          <w:lang w:val="ru-RU"/>
        </w:rPr>
      </w:pPr>
      <w:r>
        <w:rPr>
          <w:rFonts w:ascii="Times New Roman" w:hAnsi="Times New Roman"/>
          <w:b/>
          <w:sz w:val="24"/>
          <w:szCs w:val="24"/>
        </w:rPr>
        <w:t>БОРАТИНСЬКА СІЛЬСЬКА РАДА</w:t>
      </w: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ЛУЦЬКОГО РАЙОНУ ВОЛИНСЬКОЇ ОБЛАСТІ</w:t>
      </w:r>
    </w:p>
    <w:p w:rsidR="004A71F7" w:rsidRDefault="004A71F7" w:rsidP="004A71F7">
      <w:pPr>
        <w:tabs>
          <w:tab w:val="left" w:pos="3969"/>
        </w:tabs>
        <w:spacing w:after="0"/>
        <w:jc w:val="center"/>
        <w:rPr>
          <w:rFonts w:ascii="Times New Roman" w:hAnsi="Times New Roman"/>
          <w:b/>
          <w:sz w:val="24"/>
          <w:szCs w:val="24"/>
        </w:rPr>
      </w:pP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Восьмого скликання</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РІШЕННЯ  </w:t>
      </w:r>
      <w:r>
        <w:rPr>
          <w:rFonts w:ascii="Times New Roman" w:hAnsi="Times New Roman"/>
          <w:sz w:val="24"/>
          <w:szCs w:val="24"/>
        </w:rPr>
        <w:t xml:space="preserve">                  </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spacing w:after="0"/>
        <w:rPr>
          <w:rFonts w:ascii="Times New Roman" w:eastAsiaTheme="minorHAnsi" w:hAnsi="Times New Roman"/>
          <w:sz w:val="24"/>
          <w:szCs w:val="24"/>
        </w:rPr>
      </w:pPr>
      <w:r>
        <w:rPr>
          <w:rFonts w:ascii="Times New Roman" w:eastAsiaTheme="minorHAnsi" w:hAnsi="Times New Roman"/>
          <w:sz w:val="24"/>
          <w:szCs w:val="24"/>
        </w:rPr>
        <w:t>13 липня 2023 року  № 17/114</w:t>
      </w:r>
      <w:r>
        <w:rPr>
          <w:rFonts w:ascii="Times New Roman" w:eastAsiaTheme="minorHAnsi" w:hAnsi="Times New Roman"/>
          <w:sz w:val="24"/>
          <w:szCs w:val="24"/>
        </w:rPr>
        <w:br/>
        <w:t>с.Боратин</w:t>
      </w:r>
      <w:r>
        <w:rPr>
          <w:rFonts w:ascii="Times New Roman" w:eastAsiaTheme="minorHAnsi" w:hAnsi="Times New Roman"/>
          <w:sz w:val="24"/>
          <w:szCs w:val="24"/>
        </w:rPr>
        <w:br/>
      </w:r>
    </w:p>
    <w:p w:rsidR="004A71F7" w:rsidRDefault="004A71F7" w:rsidP="004A71F7">
      <w:pPr>
        <w:spacing w:after="0"/>
        <w:ind w:right="4819"/>
        <w:rPr>
          <w:rFonts w:ascii="Times New Roman" w:eastAsia="Times New Roman" w:hAnsi="Times New Roman"/>
          <w:b/>
          <w:color w:val="000000" w:themeColor="text1"/>
          <w:sz w:val="24"/>
          <w:szCs w:val="24"/>
          <w:lang w:eastAsia="uk-UA"/>
        </w:rPr>
      </w:pPr>
      <w:r>
        <w:rPr>
          <w:rFonts w:ascii="Times New Roman" w:hAnsi="Times New Roman"/>
          <w:b/>
          <w:color w:val="000000" w:themeColor="text1"/>
          <w:sz w:val="24"/>
          <w:szCs w:val="24"/>
        </w:rPr>
        <w:t>Про розроблення проекту землеустрою щодо встановлення межі територіальної</w:t>
      </w:r>
      <w:r>
        <w:rPr>
          <w:rFonts w:ascii="Times New Roman" w:hAnsi="Times New Roman"/>
          <w:b/>
          <w:color w:val="000000" w:themeColor="text1"/>
          <w:sz w:val="24"/>
          <w:szCs w:val="24"/>
        </w:rPr>
        <w:br/>
        <w:t>громади</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xml:space="preserve">З метою з’ясування дійсної межі території територіальної громади Боратинської сільської ради Луцького району Волинської області, її встановлення та внесення відомостей про межу території до Державного земельного кадастру, а також впорядкування земель різних форм власності, відповідно до статей 12, 174, 175, 186 Земельного кодексу України, статей 26, 46-1 Закону України “Про землеустрій”, Закону України «Про регулювання містобудівної діяльності в Україні», Закону України  «Про державний земельний кадастр», керуючись статтею 26 Закону України “Про місцеве самоврядування в Україні” та враховуючи пропозиції постійної комісії ради з питань земельних  відносин,  природокористування, сільського господарства та екології, сільська рада </w:t>
      </w: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Розробити проект землеустрою щодо встановлення межі території територіальної громади Боратинської сільської ради Луцького району Волинської області.</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xml:space="preserve">2. Виконавчому комітету Боратинської сільської ради здійснити заходи стосовно розроблення проекту землеустрою щодо встановлення межі території територіальної громади Боратинської сільської ради Луцького району Волинської області та подати погоджений в установленому законом порядку проект землеустрою щодо встановлення межі території територіальної громади Боратинської сільської ради Луцького району Волинської області на затвердження сесії сільської ради у відповідності до вимог чинного законодавства.                     </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питань земельних  відносин,  природокористування, сільського господарства та екології.</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0"/>
          <w:szCs w:val="20"/>
        </w:rPr>
      </w:pPr>
      <w:r>
        <w:rPr>
          <w:rFonts w:ascii="Times New Roman" w:hAnsi="Times New Roman"/>
          <w:b/>
          <w:sz w:val="20"/>
          <w:szCs w:val="20"/>
        </w:rPr>
        <w:t xml:space="preserve">                         </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rPr>
          <w:rFonts w:ascii="Times New Roman" w:hAnsi="Times New Roman"/>
          <w:b/>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drawing>
          <wp:inline distT="0" distB="0" distL="0" distR="0">
            <wp:extent cx="428625" cy="609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tabs>
          <w:tab w:val="left" w:pos="3969"/>
        </w:tabs>
        <w:spacing w:after="0" w:line="240" w:lineRule="auto"/>
        <w:rPr>
          <w:rFonts w:ascii="Times New Roman" w:hAnsi="Times New Roman"/>
          <w:color w:val="000000" w:themeColor="text1"/>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w:t>
      </w:r>
      <w:r>
        <w:rPr>
          <w:lang w:eastAsia="ru-RU"/>
        </w:rPr>
        <w:t>15</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pStyle w:val="a5"/>
        <w:spacing w:line="276" w:lineRule="auto"/>
        <w:rPr>
          <w:b/>
          <w:lang w:eastAsia="ru-RU"/>
        </w:rPr>
      </w:pPr>
      <w:r>
        <w:rPr>
          <w:b/>
          <w:lang w:val="ru-RU" w:eastAsia="ru-RU"/>
        </w:rPr>
        <w:t xml:space="preserve">Про </w:t>
      </w:r>
      <w:r>
        <w:rPr>
          <w:b/>
          <w:lang w:eastAsia="ru-RU"/>
        </w:rPr>
        <w:t>перенесення розгляду заяви</w:t>
      </w:r>
    </w:p>
    <w:p w:rsidR="004A71F7" w:rsidRDefault="004A71F7" w:rsidP="004A71F7">
      <w:pPr>
        <w:pStyle w:val="a5"/>
        <w:spacing w:line="276" w:lineRule="auto"/>
        <w:rPr>
          <w:b/>
          <w:lang w:val="ru-RU" w:eastAsia="ru-RU"/>
        </w:rPr>
      </w:pPr>
      <w:r>
        <w:rPr>
          <w:b/>
          <w:lang w:eastAsia="ru-RU"/>
        </w:rPr>
        <w:t>Ткачук Б.Б.</w:t>
      </w:r>
    </w:p>
    <w:p w:rsidR="004A71F7" w:rsidRDefault="004A71F7" w:rsidP="004A71F7">
      <w:pPr>
        <w:pStyle w:val="a5"/>
        <w:spacing w:line="276" w:lineRule="auto"/>
        <w:rPr>
          <w:rFonts w:eastAsiaTheme="minorHAnsi"/>
          <w:b/>
          <w:lang w:val="ru-RU" w:eastAsia="ru-RU"/>
        </w:rPr>
      </w:pPr>
    </w:p>
    <w:p w:rsidR="004A71F7" w:rsidRDefault="004A71F7" w:rsidP="004A71F7">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rPr>
        <w:t xml:space="preserve">  Розглянувши заяву гр.Ткачук Богдани Богданівни  щодо розроблення детального  плану  території земельної ділянки площею 0,2000 га кадастровий номер 0722881600:03:001:3759,  що знаходиться в межах села Полонка,  керуючись</w:t>
      </w:r>
      <w:r>
        <w:rPr>
          <w:rFonts w:ascii="Times New Roman" w:hAnsi="Times New Roman"/>
          <w:sz w:val="24"/>
          <w:szCs w:val="24"/>
        </w:rPr>
        <w:t xml:space="preserve">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затвердженя Порядку розроблення  оновлення, внесення змін та затвердження містобудівної документації», наказу Міністерства регіонального розвитку , будівництва та  житлово-комунального господарства України від 16 листопада 2011 року № 290 «Про затвердження Порядку розроблення містобудівної документації», з метою деталізації та уточнення положень генерального плану забудови с.Полонка, сільська рада </w:t>
      </w:r>
    </w:p>
    <w:p w:rsidR="004A71F7" w:rsidRDefault="004A71F7" w:rsidP="004A71F7">
      <w:pPr>
        <w:spacing w:line="240" w:lineRule="auto"/>
        <w:jc w:val="center"/>
        <w:rPr>
          <w:rFonts w:ascii="Times New Roman" w:hAnsi="Times New Roman"/>
          <w:b/>
          <w:sz w:val="24"/>
          <w:szCs w:val="24"/>
        </w:rPr>
      </w:pPr>
      <w:r>
        <w:rPr>
          <w:rFonts w:ascii="Times New Roman" w:hAnsi="Times New Roman"/>
          <w:b/>
          <w:sz w:val="24"/>
          <w:szCs w:val="24"/>
        </w:rPr>
        <w:t>ВИРІШИЛА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Доручити головному архітектору Валентині Шаєвській  детально вивчити питання  про можливість р</w:t>
      </w:r>
      <w:r>
        <w:rPr>
          <w:rFonts w:ascii="Times New Roman" w:eastAsia="Times New Roman" w:hAnsi="Times New Roman"/>
          <w:sz w:val="24"/>
        </w:rPr>
        <w:t>озроблення детального плану території земельної ділянки площею 0,2000 га  кадастровий номер 0722881600:03:001:3759 розташованої в межах села  Полонка  Боратинської сільської ради Луцького району  Волинської області щодо зміни цільового призначення земельної ділянки для будівництва ветеринарного комплексу з господарськими будівлями та внести  пропозицію по цьому питанню на розгляд чергової сесії.</w:t>
      </w:r>
    </w:p>
    <w:p w:rsidR="004A71F7" w:rsidRDefault="004A71F7" w:rsidP="004A71F7">
      <w:pPr>
        <w:spacing w:after="0" w:line="240" w:lineRule="auto"/>
        <w:jc w:val="both"/>
        <w:rPr>
          <w:rFonts w:ascii="Times New Roman" w:hAnsi="Times New Roman"/>
          <w:sz w:val="24"/>
        </w:rPr>
      </w:pPr>
      <w:r>
        <w:rPr>
          <w:rFonts w:ascii="Times New Roman" w:hAnsi="Times New Roman"/>
          <w:sz w:val="24"/>
          <w:szCs w:val="24"/>
        </w:rPr>
        <w:t xml:space="preserve">           2.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0"/>
          <w:szCs w:val="24"/>
        </w:rPr>
      </w:pPr>
      <w:r>
        <w:rPr>
          <w:rFonts w:ascii="Times New Roman" w:hAnsi="Times New Roman"/>
          <w:sz w:val="20"/>
          <w:szCs w:val="24"/>
        </w:rPr>
        <w:t>Валентина Шаєвська</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p>
    <w:p w:rsidR="004A71F7" w:rsidRDefault="004A71F7" w:rsidP="004A71F7"/>
    <w:p w:rsidR="004A71F7" w:rsidRDefault="004A71F7" w:rsidP="004A71F7">
      <w:pPr>
        <w:spacing w:after="0" w:line="252" w:lineRule="auto"/>
        <w:rPr>
          <w:rFonts w:ascii="Times New Roman" w:hAnsi="Times New Roman"/>
          <w:b/>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noProof/>
          <w:spacing w:val="8"/>
          <w:sz w:val="24"/>
          <w:szCs w:val="24"/>
          <w:lang w:eastAsia="uk-UA"/>
        </w:rPr>
        <w:drawing>
          <wp:inline distT="0" distB="0" distL="0" distR="0">
            <wp:extent cx="428625" cy="609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heme="minorHAnsi"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val="ru-RU" w:eastAsia="ru-RU"/>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eastAsiaTheme="minorHAnsi" w:hAnsi="Times New Roman"/>
          <w:sz w:val="24"/>
          <w:szCs w:val="24"/>
        </w:rPr>
        <w:t>13 липня 2023 року  № 17/116</w:t>
      </w:r>
      <w:r>
        <w:rPr>
          <w:rFonts w:ascii="Times New Roman" w:eastAsiaTheme="minorHAnsi" w:hAnsi="Times New Roman"/>
          <w:sz w:val="24"/>
          <w:szCs w:val="24"/>
        </w:rPr>
        <w:br/>
        <w:t>с.Боратин</w:t>
      </w:r>
      <w:r>
        <w:rPr>
          <w:rFonts w:ascii="Times New Roman" w:eastAsiaTheme="minorHAnsi" w:hAnsi="Times New Roman"/>
          <w:sz w:val="24"/>
          <w:szCs w:val="24"/>
        </w:rPr>
        <w:br/>
      </w:r>
      <w:r>
        <w:rPr>
          <w:sz w:val="24"/>
          <w:szCs w:val="24"/>
        </w:rPr>
        <w:br/>
      </w:r>
      <w:r>
        <w:rPr>
          <w:rFonts w:ascii="Times New Roman" w:hAnsi="Times New Roman"/>
          <w:b/>
          <w:sz w:val="24"/>
          <w:szCs w:val="24"/>
        </w:rPr>
        <w:t>Про відмову у внесення в списки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на отримання кредиту Токарського С.Я.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rPr>
          <w:lang w:val="ru-RU" w:eastAsia="ru-RU"/>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Розглянувши та обговоривши заяву  гр. </w:t>
      </w:r>
      <w:r>
        <w:rPr>
          <w:rFonts w:ascii="Times New Roman" w:hAnsi="Times New Roman"/>
        </w:rPr>
        <w:t>Токарського Сергія Ярославовича</w:t>
      </w:r>
      <w:r>
        <w:rPr>
          <w:rFonts w:ascii="Times New Roman" w:hAnsi="Times New Roman"/>
          <w:sz w:val="24"/>
          <w:szCs w:val="24"/>
        </w:rPr>
        <w:t xml:space="preserve">  про внесеня </w:t>
      </w:r>
      <w:r>
        <w:rPr>
          <w:rFonts w:ascii="Times New Roman" w:hAnsi="Times New Roman"/>
        </w:rPr>
        <w:t xml:space="preserve"> його</w:t>
      </w:r>
      <w:r>
        <w:rPr>
          <w:rFonts w:ascii="Times New Roman" w:hAnsi="Times New Roman"/>
          <w:sz w:val="24"/>
          <w:szCs w:val="24"/>
        </w:rPr>
        <w:t xml:space="preserve"> в списки  на отримання кредиту по Програмі «Власний дім» для будівництва  житлового будинку в с.</w:t>
      </w:r>
      <w:r>
        <w:rPr>
          <w:rFonts w:ascii="Times New Roman" w:hAnsi="Times New Roman"/>
        </w:rPr>
        <w:t>Новостав в сумі 300 тисяч гривен</w:t>
      </w:r>
      <w:r>
        <w:rPr>
          <w:rFonts w:ascii="Times New Roman" w:hAnsi="Times New Roman"/>
          <w:sz w:val="24"/>
          <w:szCs w:val="24"/>
        </w:rPr>
        <w:t xml:space="preserve">  та керуючись  п.27 ст.26 Закону України «Про місцеве самоврядування в Україні», </w:t>
      </w:r>
      <w:r>
        <w:rPr>
          <w:rFonts w:ascii="Times New Roman" w:hAnsi="Times New Roman"/>
        </w:rPr>
        <w:t xml:space="preserve">враховуючи пропозицію </w:t>
      </w:r>
      <w:r>
        <w:rPr>
          <w:rFonts w:ascii="Times New Roman" w:hAnsi="Times New Roman"/>
          <w:sz w:val="24"/>
          <w:szCs w:val="24"/>
        </w:rPr>
        <w:t>постійної комісії з питань фінансів, бюджету, планування соціально-економічного розвитку та інвестицій,</w:t>
      </w:r>
      <w:r>
        <w:rPr>
          <w:rFonts w:ascii="Times New Roman" w:hAnsi="Times New Roman"/>
        </w:rPr>
        <w:t xml:space="preserve"> </w:t>
      </w:r>
      <w:r>
        <w:rPr>
          <w:rFonts w:ascii="Times New Roman" w:hAnsi="Times New Roman"/>
          <w:sz w:val="24"/>
          <w:szCs w:val="24"/>
        </w:rPr>
        <w:t>сільська рада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pacing w:val="20"/>
          <w:sz w:val="24"/>
          <w:szCs w:val="24"/>
        </w:rPr>
        <w:t xml:space="preserve">                                         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Pr>
          <w:rFonts w:ascii="Times New Roman" w:hAnsi="Times New Roman"/>
          <w:sz w:val="24"/>
          <w:szCs w:val="24"/>
        </w:rPr>
        <w:t xml:space="preserve">1. Відмовити  </w:t>
      </w:r>
      <w:r>
        <w:rPr>
          <w:rFonts w:ascii="Times New Roman" w:hAnsi="Times New Roman"/>
          <w:sz w:val="24"/>
          <w:szCs w:val="24"/>
          <w:lang w:val="ru-RU"/>
        </w:rPr>
        <w:t xml:space="preserve">гр. </w:t>
      </w:r>
      <w:r>
        <w:rPr>
          <w:rFonts w:ascii="Times New Roman" w:hAnsi="Times New Roman"/>
          <w:sz w:val="24"/>
          <w:szCs w:val="24"/>
        </w:rPr>
        <w:t xml:space="preserve">Токарському  Сергію Ярославовичу  </w:t>
      </w:r>
      <w:r>
        <w:rPr>
          <w:rFonts w:ascii="Times New Roman" w:hAnsi="Times New Roman"/>
          <w:sz w:val="24"/>
          <w:szCs w:val="24"/>
          <w:lang w:val="ru-RU"/>
        </w:rPr>
        <w:t xml:space="preserve"> </w:t>
      </w:r>
      <w:r>
        <w:rPr>
          <w:rFonts w:ascii="Times New Roman" w:hAnsi="Times New Roman"/>
          <w:sz w:val="24"/>
          <w:szCs w:val="24"/>
        </w:rPr>
        <w:t>у  внесенні  в списки  по Програмі «Власний дім» на отримання кредиту  для будівництва  житлового будинку  в. селі Новостав  в сумі 300 тисяч гривен  в зв</w:t>
      </w:r>
      <w:r>
        <w:rPr>
          <w:rFonts w:ascii="Times New Roman" w:hAnsi="Times New Roman"/>
          <w:sz w:val="24"/>
          <w:szCs w:val="24"/>
          <w:lang w:val="ru-RU"/>
        </w:rPr>
        <w:t>’</w:t>
      </w:r>
      <w:r>
        <w:rPr>
          <w:rFonts w:ascii="Times New Roman" w:hAnsi="Times New Roman"/>
          <w:sz w:val="24"/>
          <w:szCs w:val="24"/>
        </w:rPr>
        <w:t>язку з відсутністю коштів на  дану Програму..</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2. Контроль за виконанням даного рішення покласти на  постійну комісію з питань фінансів, бюджету, планування соціально-економічного розвитку та інвестицій.</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Times New Roman" w:hAnsi="Times New Roman"/>
          <w:b/>
          <w:sz w:val="24"/>
          <w:szCs w:val="24"/>
        </w:rPr>
      </w:pPr>
      <w:r>
        <w:rPr>
          <w:rFonts w:ascii="Times New Roman" w:hAnsi="Times New Roman"/>
          <w:sz w:val="24"/>
          <w:szCs w:val="24"/>
        </w:rPr>
        <w:t xml:space="preserve">Сільський голова                                                                                    </w:t>
      </w:r>
      <w:r>
        <w:rPr>
          <w:rFonts w:ascii="Times New Roman" w:hAnsi="Times New Roman"/>
          <w:b/>
          <w:sz w:val="24"/>
          <w:szCs w:val="24"/>
        </w:rPr>
        <w:t xml:space="preserve">Сергій  ЯРУЧИК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Times New Roman" w:hAnsi="Times New Roman"/>
          <w:sz w:val="20"/>
          <w:szCs w:val="20"/>
          <w:lang w:val="ru-RU"/>
        </w:rPr>
      </w:pPr>
      <w:r>
        <w:rPr>
          <w:rFonts w:ascii="Times New Roman" w:hAnsi="Times New Roman"/>
          <w:sz w:val="20"/>
          <w:szCs w:val="20"/>
        </w:rPr>
        <w:t xml:space="preserve">Людмила </w:t>
      </w:r>
      <w:r>
        <w:rPr>
          <w:rFonts w:ascii="Times New Roman" w:hAnsi="Times New Roman"/>
          <w:sz w:val="20"/>
          <w:szCs w:val="20"/>
          <w:lang w:val="en-US"/>
        </w:rPr>
        <w:t>C</w:t>
      </w:r>
      <w:r>
        <w:rPr>
          <w:rFonts w:ascii="Times New Roman" w:hAnsi="Times New Roman"/>
          <w:sz w:val="20"/>
          <w:szCs w:val="20"/>
        </w:rPr>
        <w:t>ахан</w:t>
      </w:r>
    </w:p>
    <w:p w:rsidR="004A71F7" w:rsidRDefault="004A71F7" w:rsidP="004A71F7">
      <w:pPr>
        <w:spacing w:after="0"/>
        <w:rPr>
          <w:rFonts w:ascii="Times New Roman" w:hAnsi="Times New Roman"/>
          <w:sz w:val="24"/>
          <w:szCs w:val="24"/>
          <w:lang w:val="ru-RU"/>
        </w:rPr>
      </w:pPr>
      <w:r>
        <w:rPr>
          <w:rFonts w:ascii="Times New Roman" w:hAnsi="Times New Roman"/>
          <w:sz w:val="24"/>
          <w:szCs w:val="24"/>
          <w:lang w:val="ru-RU"/>
        </w:rPr>
        <w:br w:type="page"/>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noProof/>
          <w:spacing w:val="8"/>
          <w:sz w:val="24"/>
          <w:szCs w:val="24"/>
          <w:lang w:eastAsia="uk-UA"/>
        </w:rPr>
        <w:drawing>
          <wp:inline distT="0" distB="0" distL="0" distR="0">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heme="minorHAnsi"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val="ru-RU" w:eastAsia="ru-RU"/>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eastAsiaTheme="minorHAnsi" w:hAnsi="Times New Roman"/>
          <w:sz w:val="24"/>
          <w:szCs w:val="24"/>
        </w:rPr>
        <w:t>13 липня 2023 року  № 17/117</w:t>
      </w:r>
      <w:r>
        <w:rPr>
          <w:rFonts w:ascii="Times New Roman" w:eastAsiaTheme="minorHAnsi" w:hAnsi="Times New Roman"/>
          <w:sz w:val="24"/>
          <w:szCs w:val="24"/>
        </w:rPr>
        <w:br/>
        <w:t>с.Боратин</w:t>
      </w:r>
      <w:r>
        <w:rPr>
          <w:rFonts w:ascii="Times New Roman" w:eastAsiaTheme="minorHAnsi" w:hAnsi="Times New Roman"/>
          <w:sz w:val="24"/>
          <w:szCs w:val="24"/>
        </w:rPr>
        <w:br/>
      </w:r>
      <w:r>
        <w:rPr>
          <w:sz w:val="24"/>
          <w:szCs w:val="24"/>
        </w:rPr>
        <w:br/>
      </w:r>
      <w:r>
        <w:rPr>
          <w:rFonts w:ascii="Times New Roman" w:hAnsi="Times New Roman"/>
          <w:b/>
          <w:sz w:val="24"/>
          <w:szCs w:val="24"/>
        </w:rPr>
        <w:t>Про відмову у внесення в списки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Pr>
          <w:rFonts w:ascii="Times New Roman" w:hAnsi="Times New Roman"/>
          <w:b/>
          <w:sz w:val="24"/>
          <w:szCs w:val="24"/>
        </w:rPr>
        <w:t>на отримання кредиту Яков</w:t>
      </w:r>
      <w:r>
        <w:rPr>
          <w:rFonts w:ascii="Times New Roman" w:hAnsi="Times New Roman"/>
          <w:b/>
          <w:sz w:val="24"/>
          <w:szCs w:val="24"/>
          <w:lang w:val="ru-RU"/>
        </w:rPr>
        <w:t>’</w:t>
      </w:r>
      <w:r>
        <w:rPr>
          <w:rFonts w:ascii="Times New Roman" w:hAnsi="Times New Roman"/>
          <w:b/>
          <w:sz w:val="24"/>
          <w:szCs w:val="24"/>
        </w:rPr>
        <w:t>юка В.В.</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rPr>
          <w:lang w:val="ru-RU" w:eastAsia="ru-RU"/>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Розглянувши та обговоривши заяву  гр. Яков’юка  Віталія Вікторовича   про внесеня </w:t>
      </w:r>
      <w:r>
        <w:rPr>
          <w:rFonts w:ascii="Times New Roman" w:hAnsi="Times New Roman"/>
        </w:rPr>
        <w:t xml:space="preserve"> його</w:t>
      </w:r>
      <w:r>
        <w:rPr>
          <w:rFonts w:ascii="Times New Roman" w:hAnsi="Times New Roman"/>
          <w:sz w:val="24"/>
          <w:szCs w:val="24"/>
        </w:rPr>
        <w:t xml:space="preserve"> в списки  на отримання кредиту по Програмі «Власний дім» для будівництва  житлового будинку в с.Рованці</w:t>
      </w:r>
      <w:r>
        <w:rPr>
          <w:rFonts w:ascii="Times New Roman" w:hAnsi="Times New Roman"/>
        </w:rPr>
        <w:t xml:space="preserve"> </w:t>
      </w:r>
      <w:r>
        <w:rPr>
          <w:rFonts w:ascii="Times New Roman" w:hAnsi="Times New Roman"/>
          <w:sz w:val="24"/>
          <w:szCs w:val="24"/>
        </w:rPr>
        <w:t xml:space="preserve"> та керуючись  п.27 ст.26 Закону України «Про місцеве самоврядування в Україні», </w:t>
      </w:r>
      <w:r>
        <w:rPr>
          <w:rFonts w:ascii="Times New Roman" w:hAnsi="Times New Roman"/>
        </w:rPr>
        <w:t xml:space="preserve">враховуючи пропозицію </w:t>
      </w:r>
      <w:r>
        <w:rPr>
          <w:rFonts w:ascii="Times New Roman" w:hAnsi="Times New Roman"/>
          <w:sz w:val="24"/>
          <w:szCs w:val="24"/>
        </w:rPr>
        <w:t>постійної комісії з питань фінансів, бюджету, планування соціально-економічного розвитку та інвестицій,</w:t>
      </w:r>
      <w:r>
        <w:rPr>
          <w:rFonts w:ascii="Times New Roman" w:hAnsi="Times New Roman"/>
        </w:rPr>
        <w:t xml:space="preserve"> </w:t>
      </w:r>
      <w:r>
        <w:rPr>
          <w:rFonts w:ascii="Times New Roman" w:hAnsi="Times New Roman"/>
          <w:sz w:val="24"/>
          <w:szCs w:val="24"/>
        </w:rPr>
        <w:t>сільська рада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pacing w:val="20"/>
          <w:sz w:val="24"/>
          <w:szCs w:val="24"/>
        </w:rPr>
        <w:t xml:space="preserve">                                         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Pr>
          <w:rFonts w:ascii="Times New Roman" w:hAnsi="Times New Roman"/>
          <w:sz w:val="24"/>
          <w:szCs w:val="24"/>
        </w:rPr>
        <w:t xml:space="preserve">1. Відмовити  </w:t>
      </w:r>
      <w:r>
        <w:rPr>
          <w:rFonts w:ascii="Times New Roman" w:hAnsi="Times New Roman"/>
          <w:sz w:val="24"/>
          <w:szCs w:val="24"/>
          <w:lang w:val="ru-RU"/>
        </w:rPr>
        <w:t xml:space="preserve">гр. </w:t>
      </w:r>
      <w:r>
        <w:rPr>
          <w:rFonts w:ascii="Times New Roman" w:hAnsi="Times New Roman"/>
          <w:sz w:val="24"/>
          <w:szCs w:val="24"/>
        </w:rPr>
        <w:t>Яков</w:t>
      </w:r>
      <w:r>
        <w:rPr>
          <w:rFonts w:ascii="Times New Roman" w:hAnsi="Times New Roman"/>
          <w:sz w:val="24"/>
          <w:szCs w:val="24"/>
          <w:lang w:val="ru-RU"/>
        </w:rPr>
        <w:t>’</w:t>
      </w:r>
      <w:r>
        <w:rPr>
          <w:rFonts w:ascii="Times New Roman" w:hAnsi="Times New Roman"/>
          <w:sz w:val="24"/>
          <w:szCs w:val="24"/>
        </w:rPr>
        <w:t xml:space="preserve">юку  Віталію Вікторовичу </w:t>
      </w:r>
      <w:r>
        <w:rPr>
          <w:rFonts w:ascii="Times New Roman" w:hAnsi="Times New Roman"/>
          <w:sz w:val="24"/>
          <w:szCs w:val="24"/>
          <w:lang w:val="ru-RU"/>
        </w:rPr>
        <w:t xml:space="preserve"> </w:t>
      </w:r>
      <w:r>
        <w:rPr>
          <w:rFonts w:ascii="Times New Roman" w:hAnsi="Times New Roman"/>
          <w:sz w:val="24"/>
          <w:szCs w:val="24"/>
        </w:rPr>
        <w:t>у  внесенні  в списки  по Програмі «Власний дім» на отримання кредиту  для будівництва  житлового будинку  в. селі Рованці  в зв</w:t>
      </w:r>
      <w:r>
        <w:rPr>
          <w:rFonts w:ascii="Times New Roman" w:hAnsi="Times New Roman"/>
          <w:sz w:val="24"/>
          <w:szCs w:val="24"/>
          <w:lang w:val="ru-RU"/>
        </w:rPr>
        <w:t>’</w:t>
      </w:r>
      <w:r>
        <w:rPr>
          <w:rFonts w:ascii="Times New Roman" w:hAnsi="Times New Roman"/>
          <w:sz w:val="24"/>
          <w:szCs w:val="24"/>
        </w:rPr>
        <w:t>язку з відсутністю коштів на  дану Програму..</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2. Контроль за виконанням даного рішення покласти на  постійну комісію з питань фінансів, бюджету, планування соціально-економічного розвитку та інвестицій.</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Times New Roman" w:hAnsi="Times New Roman"/>
          <w:b/>
          <w:sz w:val="24"/>
          <w:szCs w:val="24"/>
        </w:rPr>
      </w:pPr>
      <w:r>
        <w:rPr>
          <w:rFonts w:ascii="Times New Roman" w:hAnsi="Times New Roman"/>
          <w:sz w:val="24"/>
          <w:szCs w:val="24"/>
        </w:rPr>
        <w:t xml:space="preserve">Сільський голова                                                                                    </w:t>
      </w:r>
      <w:r>
        <w:rPr>
          <w:rFonts w:ascii="Times New Roman" w:hAnsi="Times New Roman"/>
          <w:b/>
          <w:sz w:val="24"/>
          <w:szCs w:val="24"/>
        </w:rPr>
        <w:t xml:space="preserve">Сергій  ЯРУЧИК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rPr>
          <w:rFonts w:ascii="Times New Roman" w:hAnsi="Times New Roman"/>
          <w:sz w:val="20"/>
          <w:szCs w:val="20"/>
          <w:lang w:val="ru-RU"/>
        </w:rPr>
      </w:pPr>
      <w:r>
        <w:rPr>
          <w:rFonts w:ascii="Times New Roman" w:hAnsi="Times New Roman"/>
          <w:sz w:val="20"/>
          <w:szCs w:val="20"/>
        </w:rPr>
        <w:t xml:space="preserve">Людмила </w:t>
      </w:r>
      <w:r>
        <w:rPr>
          <w:rFonts w:ascii="Times New Roman" w:hAnsi="Times New Roman"/>
          <w:sz w:val="20"/>
          <w:szCs w:val="20"/>
          <w:lang w:val="en-US"/>
        </w:rPr>
        <w:t>C</w:t>
      </w:r>
      <w:r>
        <w:rPr>
          <w:rFonts w:ascii="Times New Roman" w:hAnsi="Times New Roman"/>
          <w:sz w:val="20"/>
          <w:szCs w:val="20"/>
        </w:rPr>
        <w:t>ахан</w:t>
      </w:r>
    </w:p>
    <w:p w:rsidR="004A71F7" w:rsidRDefault="004A71F7" w:rsidP="004A71F7">
      <w:pPr>
        <w:spacing w:after="0"/>
        <w:rPr>
          <w:rFonts w:ascii="Times New Roman" w:hAnsi="Times New Roman"/>
          <w:sz w:val="24"/>
          <w:szCs w:val="24"/>
          <w:lang w:val="ru-RU"/>
        </w:rPr>
      </w:pPr>
      <w:r>
        <w:rPr>
          <w:rFonts w:ascii="Times New Roman" w:hAnsi="Times New Roman"/>
          <w:sz w:val="24"/>
          <w:szCs w:val="24"/>
          <w:lang w:val="ru-RU"/>
        </w:rPr>
        <w:br w:type="page"/>
      </w:r>
    </w:p>
    <w:p w:rsidR="004A71F7" w:rsidRDefault="004A71F7" w:rsidP="004A71F7">
      <w:pPr>
        <w:spacing w:after="0" w:line="252" w:lineRule="auto"/>
        <w:jc w:val="center"/>
        <w:rPr>
          <w:rFonts w:ascii="Times New Roman" w:eastAsia="Times New Roman" w:hAnsi="Times New Roman"/>
          <w:b/>
          <w:sz w:val="24"/>
          <w:szCs w:val="24"/>
          <w:lang w:val="ru-RU"/>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r>
        <w:rPr>
          <w:rFonts w:ascii="Times New Roman" w:hAnsi="Times New Roman"/>
          <w:b/>
          <w:spacing w:val="20"/>
          <w:sz w:val="24"/>
          <w:szCs w:val="24"/>
          <w:lang w:val="ru-RU"/>
        </w:rPr>
        <w:t xml:space="preserve">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u-RU" w:eastAsia="ru-RU"/>
        </w:rPr>
      </w:pPr>
      <w:r>
        <w:rPr>
          <w:rFonts w:eastAsiaTheme="minorHAnsi"/>
          <w:lang w:val="ru-RU" w:eastAsia="ru-RU"/>
        </w:rPr>
        <w:t>13 липня 2023 року  № 17/118</w:t>
      </w:r>
      <w:r>
        <w:rPr>
          <w:rFonts w:eastAsiaTheme="minorHAnsi"/>
          <w:lang w:val="ru-RU" w:eastAsia="ru-RU"/>
        </w:rPr>
        <w:br/>
        <w:t>с.Боратин</w:t>
      </w:r>
      <w:r>
        <w:rPr>
          <w:rFonts w:eastAsiaTheme="minorHAnsi"/>
          <w:lang w:val="ru-RU" w:eastAsia="ru-RU"/>
        </w:rPr>
        <w:br/>
      </w: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 в оренду</w:t>
      </w:r>
      <w:r>
        <w:rPr>
          <w:b/>
          <w:lang w:val="ru-RU" w:eastAsia="ru-RU"/>
        </w:rPr>
        <w:br/>
        <w:t>для іншого сільськогосподарського призначення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eastAsia="ru-RU"/>
        </w:rPr>
      </w:pPr>
      <w:r>
        <w:rPr>
          <w:b/>
          <w:lang w:val="ru-RU" w:eastAsia="ru-RU"/>
        </w:rPr>
        <w:br/>
      </w:r>
      <w:r>
        <w:rPr>
          <w:color w:val="212529"/>
          <w:shd w:val="clear" w:color="auto" w:fill="FFFFFF"/>
          <w:lang w:val="ru-RU" w:eastAsia="ru-RU"/>
        </w:rPr>
        <w:tab/>
        <w:t xml:space="preserve">Розглянувши заяву ТзОВ «ЕкоПагорб»  про надання згоди на розроблення проекту землеустрою щодо відведення земельної ділянки в оренду </w:t>
      </w:r>
      <w:r>
        <w:rPr>
          <w:lang w:val="ru-RU" w:eastAsia="ru-RU"/>
        </w:rPr>
        <w:t>в с. Новостав</w:t>
      </w:r>
      <w:r>
        <w:rPr>
          <w:color w:val="212529"/>
          <w:shd w:val="clear" w:color="auto" w:fill="FFFFFF"/>
          <w:lang w:val="ru-RU" w:eastAsia="ru-RU"/>
        </w:rPr>
        <w:t>, відповідно до пункту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en-US" w:eastAsia="ru-RU"/>
        </w:rPr>
        <w:t>IX</w:t>
      </w:r>
      <w:r>
        <w:rPr>
          <w:color w:val="212529"/>
          <w:shd w:val="clear" w:color="auto" w:fill="FFFFFF"/>
          <w:lang w:val="ru-RU" w:eastAsia="ru-RU"/>
        </w:rPr>
        <w:t>, Указом від 18 квітня 2022 року № 259/2022, затвердженим Законом України від 21 квітня 2022 року № 2212-</w:t>
      </w:r>
      <w:r>
        <w:rPr>
          <w:color w:val="212529"/>
          <w:shd w:val="clear" w:color="auto" w:fill="FFFFFF"/>
          <w:lang w:val="en-US" w:eastAsia="ru-RU"/>
        </w:rPr>
        <w:t>IX</w:t>
      </w:r>
      <w:r>
        <w:rPr>
          <w:color w:val="212529"/>
          <w:shd w:val="clear" w:color="auto" w:fill="FFFFFF"/>
          <w:lang w:val="ru-RU" w:eastAsia="ru-RU"/>
        </w:rPr>
        <w:t>, Указом від 17 травня 2022 року № 341/2022, затвердженим Законом України від 22 травня 2022 року № 2263-</w:t>
      </w:r>
      <w:r>
        <w:rPr>
          <w:color w:val="212529"/>
          <w:shd w:val="clear" w:color="auto" w:fill="FFFFFF"/>
          <w:lang w:val="en-US" w:eastAsia="ru-RU"/>
        </w:rPr>
        <w:t>IX</w:t>
      </w:r>
      <w:r>
        <w:rPr>
          <w:color w:val="212529"/>
          <w:shd w:val="clear" w:color="auto" w:fill="FFFFFF"/>
          <w:lang w:val="ru-RU" w:eastAsia="ru-RU"/>
        </w:rPr>
        <w:t>, Указом від 12 серпня 2022 року № 573/2022, затвердженим Законом України від 15 серпня 2022 року № 2500-</w:t>
      </w:r>
      <w:r>
        <w:rPr>
          <w:color w:val="212529"/>
          <w:shd w:val="clear" w:color="auto" w:fill="FFFFFF"/>
          <w:lang w:val="en-US" w:eastAsia="ru-RU"/>
        </w:rPr>
        <w:t>IX</w:t>
      </w:r>
      <w:r>
        <w:rPr>
          <w:color w:val="212529"/>
          <w:shd w:val="clear" w:color="auto" w:fill="FFFFFF"/>
          <w:lang w:val="ru-RU" w:eastAsia="ru-RU"/>
        </w:rPr>
        <w:t>, Указом від 7 листопада 2022 року № 757/2022, затвердженим Законом України від 16 листопада 2022 року № 2738-</w:t>
      </w:r>
      <w:r>
        <w:rPr>
          <w:color w:val="212529"/>
          <w:shd w:val="clear" w:color="auto" w:fill="FFFFFF"/>
          <w:lang w:val="en-US" w:eastAsia="ru-RU"/>
        </w:rPr>
        <w:t>IX</w:t>
      </w:r>
      <w:r>
        <w:rPr>
          <w:color w:val="212529"/>
          <w:shd w:val="clear" w:color="auto" w:fill="FFFFFF"/>
          <w:lang w:val="ru-RU" w:eastAsia="ru-RU"/>
        </w:rPr>
        <w:t>, та Указом від 6 лютого 2023 року № 58/2023, затвердженим Законом України від 7 лютого 2023 року № 2915-</w:t>
      </w:r>
      <w:r>
        <w:rPr>
          <w:color w:val="212529"/>
          <w:shd w:val="clear" w:color="auto" w:fill="FFFFFF"/>
          <w:lang w:val="en-US" w:eastAsia="ru-RU"/>
        </w:rPr>
        <w:t>IX</w:t>
      </w:r>
      <w:r>
        <w:rPr>
          <w:color w:val="212529"/>
          <w:shd w:val="clear" w:color="auto" w:fill="FFFFFF"/>
          <w:lang w:val="ru-RU" w:eastAsia="ru-RU"/>
        </w:rPr>
        <w:t>, затвердженим Законом України від 02 травня 2023 року № 3057-</w:t>
      </w:r>
      <w:r>
        <w:rPr>
          <w:color w:val="212529"/>
          <w:shd w:val="clear" w:color="auto" w:fill="FFFFFF"/>
          <w:lang w:val="en-US" w:eastAsia="ru-RU"/>
        </w:rPr>
        <w:t>IX</w:t>
      </w:r>
      <w:r>
        <w:rPr>
          <w:color w:val="212529"/>
          <w:shd w:val="clear" w:color="auto" w:fill="FFFFFF"/>
          <w:lang w:val="ru-RU"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 Відмовити ТзОВ «ЕкоПагорб» у наданні дозволу</w:t>
      </w:r>
      <w:r>
        <w:rPr>
          <w:rFonts w:ascii="Times New Roman" w:hAnsi="Times New Roman"/>
          <w:b/>
          <w:sz w:val="24"/>
          <w:szCs w:val="24"/>
        </w:rPr>
        <w:t xml:space="preserve"> </w:t>
      </w:r>
      <w:r>
        <w:rPr>
          <w:rFonts w:ascii="Times New Roman" w:hAnsi="Times New Roman"/>
          <w:sz w:val="24"/>
          <w:szCs w:val="24"/>
        </w:rPr>
        <w:t xml:space="preserve"> на розроблення проєкту землеустрою щодо відведення земельної ділянки в оренду в с. Новостав з кадастровим номером 0722880700:03:001:6279, площею 13.6665 га у зв’язку з приведенням у відповідність до чинного законодавства документів на земельну ділянку Боратинської сільської ради.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0"/>
          <w:szCs w:val="20"/>
        </w:rPr>
      </w:pP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b/>
          <w:sz w:val="24"/>
          <w:szCs w:val="24"/>
          <w:lang w:val="ru-RU"/>
        </w:rPr>
        <w:br w:type="page"/>
      </w:r>
      <w:r>
        <w:rPr>
          <w:rFonts w:ascii="Times New Roman" w:hAnsi="Times New Roman"/>
          <w:noProof/>
          <w:spacing w:val="8"/>
          <w:sz w:val="24"/>
          <w:szCs w:val="24"/>
          <w:lang w:eastAsia="uk-UA"/>
        </w:rPr>
        <w:lastRenderedPageBreak/>
        <w:drawing>
          <wp:inline distT="0" distB="0" distL="0" distR="0">
            <wp:extent cx="42862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r>
        <w:rPr>
          <w:rFonts w:ascii="Times New Roman" w:hAnsi="Times New Roman"/>
          <w:b/>
          <w:spacing w:val="20"/>
          <w:sz w:val="24"/>
          <w:szCs w:val="24"/>
          <w:lang w:val="ru-RU"/>
        </w:rPr>
        <w:t xml:space="preserve">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rFonts w:eastAsiaTheme="minorHAnsi"/>
          <w:lang w:val="ru-RU" w:eastAsia="ru-RU"/>
        </w:rPr>
        <w:t>13 липня 2023 року  № 17/119</w:t>
      </w:r>
      <w:r>
        <w:rPr>
          <w:rFonts w:eastAsiaTheme="minorHAnsi"/>
          <w:lang w:val="ru-RU" w:eastAsia="ru-RU"/>
        </w:rPr>
        <w:br/>
        <w:t>с.Боратин</w:t>
      </w:r>
      <w:r>
        <w:rPr>
          <w:lang w:val="ru-RU" w:eastAsia="ru-RU"/>
        </w:rPr>
        <w:t xml:space="preserve">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 в оренду</w:t>
      </w:r>
      <w:r>
        <w:rPr>
          <w:b/>
          <w:lang w:val="ru-RU" w:eastAsia="ru-RU"/>
        </w:rPr>
        <w:br/>
        <w:t>для іншого сільськогосподарського призначення</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eastAsia="ru-RU"/>
        </w:rPr>
      </w:pPr>
      <w:r>
        <w:rPr>
          <w:b/>
          <w:lang w:val="ru-RU" w:eastAsia="ru-RU"/>
        </w:rPr>
        <w:br/>
      </w:r>
      <w:r>
        <w:rPr>
          <w:color w:val="212529"/>
          <w:shd w:val="clear" w:color="auto" w:fill="FFFFFF"/>
          <w:lang w:val="ru-RU" w:eastAsia="ru-RU"/>
        </w:rPr>
        <w:tab/>
        <w:t xml:space="preserve">Розглянувши заяву ТзОВ «ЕкоПагорб»  про надання згоди на розроблення проекту землеустрою щодо відведення земельної ділянки в оренду </w:t>
      </w:r>
      <w:r>
        <w:rPr>
          <w:lang w:val="ru-RU" w:eastAsia="ru-RU"/>
        </w:rPr>
        <w:t>в с. Новостав</w:t>
      </w:r>
      <w:r>
        <w:rPr>
          <w:color w:val="212529"/>
          <w:shd w:val="clear" w:color="auto" w:fill="FFFFFF"/>
          <w:lang w:val="ru-RU" w:eastAsia="ru-RU"/>
        </w:rPr>
        <w:t>, відповідно до пункту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en-US" w:eastAsia="ru-RU"/>
        </w:rPr>
        <w:t>IX</w:t>
      </w:r>
      <w:r>
        <w:rPr>
          <w:color w:val="212529"/>
          <w:shd w:val="clear" w:color="auto" w:fill="FFFFFF"/>
          <w:lang w:val="ru-RU" w:eastAsia="ru-RU"/>
        </w:rPr>
        <w:t>, Указом від 18 квітня 2022 року № 259/2022, затвердженим Законом України від 21 квітня 2022 року № 2212-</w:t>
      </w:r>
      <w:r>
        <w:rPr>
          <w:color w:val="212529"/>
          <w:shd w:val="clear" w:color="auto" w:fill="FFFFFF"/>
          <w:lang w:val="en-US" w:eastAsia="ru-RU"/>
        </w:rPr>
        <w:t>IX</w:t>
      </w:r>
      <w:r>
        <w:rPr>
          <w:color w:val="212529"/>
          <w:shd w:val="clear" w:color="auto" w:fill="FFFFFF"/>
          <w:lang w:val="ru-RU" w:eastAsia="ru-RU"/>
        </w:rPr>
        <w:t>, Указом від 17 травня 2022 року № 341/2022, затвердженим Законом України від 22 травня 2022 року № 2263-</w:t>
      </w:r>
      <w:r>
        <w:rPr>
          <w:color w:val="212529"/>
          <w:shd w:val="clear" w:color="auto" w:fill="FFFFFF"/>
          <w:lang w:val="en-US" w:eastAsia="ru-RU"/>
        </w:rPr>
        <w:t>IX</w:t>
      </w:r>
      <w:r>
        <w:rPr>
          <w:color w:val="212529"/>
          <w:shd w:val="clear" w:color="auto" w:fill="FFFFFF"/>
          <w:lang w:val="ru-RU" w:eastAsia="ru-RU"/>
        </w:rPr>
        <w:t>, Указом від 12 серпня 2022 року № 573/2022, затвердженим Законом України від 15 серпня 2022 року № 2500-</w:t>
      </w:r>
      <w:r>
        <w:rPr>
          <w:color w:val="212529"/>
          <w:shd w:val="clear" w:color="auto" w:fill="FFFFFF"/>
          <w:lang w:val="en-US" w:eastAsia="ru-RU"/>
        </w:rPr>
        <w:t>IX</w:t>
      </w:r>
      <w:r>
        <w:rPr>
          <w:color w:val="212529"/>
          <w:shd w:val="clear" w:color="auto" w:fill="FFFFFF"/>
          <w:lang w:val="ru-RU" w:eastAsia="ru-RU"/>
        </w:rPr>
        <w:t>, Указом від 7 листопада 2022 року № 757/2022, затвердженим Законом України від 16 листопада 2022 року № 2738-</w:t>
      </w:r>
      <w:r>
        <w:rPr>
          <w:color w:val="212529"/>
          <w:shd w:val="clear" w:color="auto" w:fill="FFFFFF"/>
          <w:lang w:val="en-US" w:eastAsia="ru-RU"/>
        </w:rPr>
        <w:t>IX</w:t>
      </w:r>
      <w:r>
        <w:rPr>
          <w:color w:val="212529"/>
          <w:shd w:val="clear" w:color="auto" w:fill="FFFFFF"/>
          <w:lang w:val="ru-RU" w:eastAsia="ru-RU"/>
        </w:rPr>
        <w:t>, та Указом від 6 лютого 2023 року № 58/2023, затвердженим Законом України від 7 лютого 2023 року № 2915-</w:t>
      </w:r>
      <w:r>
        <w:rPr>
          <w:color w:val="212529"/>
          <w:shd w:val="clear" w:color="auto" w:fill="FFFFFF"/>
          <w:lang w:val="en-US" w:eastAsia="ru-RU"/>
        </w:rPr>
        <w:t>IX</w:t>
      </w:r>
      <w:r>
        <w:rPr>
          <w:color w:val="212529"/>
          <w:shd w:val="clear" w:color="auto" w:fill="FFFFFF"/>
          <w:lang w:val="ru-RU" w:eastAsia="ru-RU"/>
        </w:rPr>
        <w:t>, затвердженим Законом України від 02 травня 2023 року № 3057-</w:t>
      </w:r>
      <w:r>
        <w:rPr>
          <w:color w:val="212529"/>
          <w:shd w:val="clear" w:color="auto" w:fill="FFFFFF"/>
          <w:lang w:val="en-US" w:eastAsia="ru-RU"/>
        </w:rPr>
        <w:t>IX</w:t>
      </w:r>
      <w:r>
        <w:rPr>
          <w:color w:val="212529"/>
          <w:shd w:val="clear" w:color="auto" w:fill="FFFFFF"/>
          <w:lang w:val="ru-RU"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 Відмовити ТзОВ «ЕкоПагорб» у наданні дозволу</w:t>
      </w:r>
      <w:r>
        <w:rPr>
          <w:rFonts w:ascii="Times New Roman" w:hAnsi="Times New Roman"/>
          <w:b/>
          <w:sz w:val="24"/>
          <w:szCs w:val="24"/>
        </w:rPr>
        <w:t xml:space="preserve"> </w:t>
      </w:r>
      <w:r>
        <w:rPr>
          <w:rFonts w:ascii="Times New Roman" w:hAnsi="Times New Roman"/>
          <w:sz w:val="24"/>
          <w:szCs w:val="24"/>
        </w:rPr>
        <w:t xml:space="preserve"> на розроблення проєкту землеустрою щодо відведення земельної ділянки в оренду в с. Новостав площею 0.30 га у </w:t>
      </w:r>
      <w:r>
        <w:rPr>
          <w:rFonts w:ascii="Times New Roman" w:hAnsi="Times New Roman"/>
          <w:color w:val="FF0000"/>
          <w:sz w:val="24"/>
          <w:szCs w:val="24"/>
        </w:rPr>
        <w:t xml:space="preserve"> </w:t>
      </w:r>
      <w:r>
        <w:rPr>
          <w:rFonts w:ascii="Times New Roman" w:hAnsi="Times New Roman"/>
          <w:sz w:val="24"/>
          <w:szCs w:val="24"/>
        </w:rPr>
        <w:t>зв’язку з тим, що відповідна земельна ділянка є сформована площею 13,6665 га з кадастровим номером 0722880700:03:001:6279.</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b/>
          <w:noProof/>
          <w:sz w:val="24"/>
          <w:szCs w:val="24"/>
          <w:lang w:eastAsia="uk-UA"/>
        </w:rPr>
        <w:lastRenderedPageBreak/>
        <w:drawing>
          <wp:inline distT="0" distB="0" distL="0" distR="0">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pStyle w:val="a5"/>
        <w:spacing w:line="276" w:lineRule="auto"/>
        <w:jc w:val="center"/>
        <w:rPr>
          <w:b/>
          <w:spacing w:val="20"/>
          <w:lang w:val="ru-RU" w:eastAsia="ru-RU"/>
        </w:rPr>
      </w:pPr>
      <w:r>
        <w:rPr>
          <w:b/>
          <w:lang w:val="ru-RU" w:eastAsia="ru-RU"/>
        </w:rPr>
        <w:t>БОРАТИНСЬКА СІЛЬСЬКА РАДА</w:t>
      </w:r>
      <w:r>
        <w:rPr>
          <w:b/>
          <w:lang w:val="ru-RU" w:eastAsia="ru-RU"/>
        </w:rPr>
        <w:br/>
        <w:t>ЛУЦЬКОГО РАЙОНУ ВОЛИНСЬКОЇ ОБЛАСТІ</w:t>
      </w:r>
      <w:r>
        <w:rPr>
          <w:b/>
          <w:lang w:val="ru-RU" w:eastAsia="ru-RU"/>
        </w:rPr>
        <w:br/>
      </w:r>
      <w:r>
        <w:rPr>
          <w:b/>
          <w:lang w:val="ru-RU" w:eastAsia="ru-RU"/>
        </w:rPr>
        <w:br/>
      </w:r>
      <w:r>
        <w:rPr>
          <w:lang w:val="ru-RU" w:eastAsia="ru-RU"/>
        </w:rPr>
        <w:t>Восьмого скликання</w:t>
      </w:r>
      <w:r>
        <w:rPr>
          <w:lang w:val="ru-RU" w:eastAsia="ru-RU"/>
        </w:rPr>
        <w:br/>
      </w:r>
      <w:r>
        <w:rPr>
          <w:b/>
          <w:lang w:val="ru-RU" w:eastAsia="ru-RU"/>
        </w:rPr>
        <w:br/>
      </w:r>
      <w:r>
        <w:rPr>
          <w:b/>
          <w:spacing w:val="20"/>
          <w:lang w:val="ru-RU" w:eastAsia="ru-RU"/>
        </w:rPr>
        <w:t>РІШЕННЯ</w:t>
      </w:r>
    </w:p>
    <w:p w:rsidR="004A71F7" w:rsidRDefault="004A71F7" w:rsidP="004A71F7">
      <w:pPr>
        <w:spacing w:after="0"/>
        <w:rPr>
          <w:rFonts w:ascii="Times New Roman" w:eastAsiaTheme="minorHAnsi" w:hAnsi="Times New Roman"/>
          <w:sz w:val="24"/>
          <w:szCs w:val="24"/>
        </w:rPr>
      </w:pPr>
      <w:r>
        <w:rPr>
          <w:rFonts w:ascii="Times New Roman" w:eastAsiaTheme="minorHAnsi" w:hAnsi="Times New Roman"/>
          <w:sz w:val="24"/>
          <w:szCs w:val="24"/>
        </w:rPr>
        <w:t>13 липня 2023 року  № 17/120</w:t>
      </w:r>
      <w:r>
        <w:rPr>
          <w:rFonts w:ascii="Times New Roman" w:eastAsiaTheme="minorHAnsi" w:hAnsi="Times New Roman"/>
          <w:sz w:val="24"/>
          <w:szCs w:val="24"/>
        </w:rPr>
        <w:br/>
        <w:t>с.Боратин</w:t>
      </w:r>
      <w:r>
        <w:rPr>
          <w:rFonts w:ascii="Times New Roman" w:eastAsiaTheme="minorHAnsi" w:hAnsi="Times New Roman"/>
          <w:sz w:val="24"/>
          <w:szCs w:val="24"/>
        </w:rPr>
        <w:br/>
      </w:r>
    </w:p>
    <w:p w:rsidR="004A71F7" w:rsidRDefault="004A71F7" w:rsidP="004A71F7">
      <w:pPr>
        <w:spacing w:after="0"/>
        <w:ind w:right="4819"/>
        <w:rPr>
          <w:rFonts w:ascii="Times New Roman" w:eastAsia="Times New Roman" w:hAnsi="Times New Roman"/>
          <w:b/>
          <w:color w:val="000000" w:themeColor="text1"/>
          <w:sz w:val="24"/>
          <w:szCs w:val="24"/>
          <w:lang w:eastAsia="uk-UA"/>
        </w:rPr>
      </w:pPr>
      <w:r>
        <w:rPr>
          <w:rFonts w:ascii="Times New Roman" w:hAnsi="Times New Roman"/>
          <w:b/>
          <w:color w:val="000000" w:themeColor="text1"/>
          <w:sz w:val="24"/>
          <w:szCs w:val="24"/>
        </w:rPr>
        <w:t>Про поновлення договору оренди землі</w:t>
      </w:r>
    </w:p>
    <w:p w:rsidR="004A71F7" w:rsidRDefault="004A71F7" w:rsidP="004A71F7">
      <w:pPr>
        <w:spacing w:after="0"/>
        <w:ind w:right="4394"/>
        <w:rPr>
          <w:rFonts w:ascii="Times New Roman" w:hAnsi="Times New Roman"/>
          <w:b/>
          <w:color w:val="000000" w:themeColor="text1"/>
          <w:sz w:val="24"/>
          <w:szCs w:val="24"/>
        </w:rPr>
      </w:pPr>
      <w:r>
        <w:rPr>
          <w:rFonts w:ascii="Times New Roman" w:hAnsi="Times New Roman"/>
          <w:b/>
          <w:color w:val="000000" w:themeColor="text1"/>
          <w:sz w:val="24"/>
          <w:szCs w:val="24"/>
        </w:rPr>
        <w:t>ПрАТ «Волиньобленерго» для розміщення,</w:t>
      </w:r>
    </w:p>
    <w:p w:rsidR="004A71F7" w:rsidRDefault="004A71F7" w:rsidP="004A71F7">
      <w:pPr>
        <w:spacing w:after="0"/>
        <w:ind w:right="4252"/>
        <w:rPr>
          <w:rFonts w:ascii="Times New Roman" w:hAnsi="Times New Roman"/>
          <w:b/>
          <w:color w:val="000000" w:themeColor="text1"/>
          <w:sz w:val="24"/>
          <w:szCs w:val="24"/>
        </w:rPr>
      </w:pPr>
      <w:r>
        <w:rPr>
          <w:rFonts w:ascii="Times New Roman" w:hAnsi="Times New Roman"/>
          <w:b/>
          <w:color w:val="000000" w:themeColor="text1"/>
          <w:sz w:val="24"/>
          <w:szCs w:val="24"/>
        </w:rPr>
        <w:t xml:space="preserve">будівництва, експлуатації та обслуговування </w:t>
      </w:r>
    </w:p>
    <w:p w:rsidR="004A71F7" w:rsidRDefault="004A71F7" w:rsidP="004A71F7">
      <w:pPr>
        <w:spacing w:after="0"/>
        <w:ind w:right="4819"/>
        <w:rPr>
          <w:rFonts w:ascii="Times New Roman" w:hAnsi="Times New Roman"/>
          <w:b/>
          <w:color w:val="000000" w:themeColor="text1"/>
          <w:sz w:val="24"/>
          <w:szCs w:val="24"/>
        </w:rPr>
      </w:pPr>
      <w:r>
        <w:rPr>
          <w:rFonts w:ascii="Times New Roman" w:hAnsi="Times New Roman"/>
          <w:b/>
          <w:color w:val="000000" w:themeColor="text1"/>
          <w:sz w:val="24"/>
          <w:szCs w:val="24"/>
        </w:rPr>
        <w:t>будівель і споруд об’єктів передачі електричної енергії</w:t>
      </w:r>
    </w:p>
    <w:p w:rsidR="004A71F7" w:rsidRDefault="004A71F7" w:rsidP="004A71F7">
      <w:pPr>
        <w:spacing w:after="0"/>
        <w:ind w:right="4819"/>
        <w:jc w:val="both"/>
        <w:rPr>
          <w:rFonts w:ascii="Times New Roman" w:hAnsi="Times New Roman"/>
          <w:b/>
          <w:sz w:val="24"/>
          <w:szCs w:val="24"/>
        </w:rPr>
      </w:pPr>
    </w:p>
    <w:p w:rsidR="004A71F7" w:rsidRDefault="004A71F7" w:rsidP="004A71F7">
      <w:pPr>
        <w:spacing w:after="0"/>
        <w:jc w:val="both"/>
        <w:rPr>
          <w:rFonts w:ascii="Times New Roman" w:hAnsi="Times New Roman"/>
          <w:sz w:val="24"/>
          <w:szCs w:val="24"/>
          <w:lang w:eastAsia="zh-CN"/>
        </w:rPr>
      </w:pPr>
      <w:r>
        <w:rPr>
          <w:rFonts w:ascii="Times New Roman" w:hAnsi="Times New Roman"/>
          <w:sz w:val="24"/>
          <w:szCs w:val="24"/>
        </w:rPr>
        <w:tab/>
      </w:r>
      <w:r>
        <w:rPr>
          <w:rFonts w:ascii="Times New Roman" w:hAnsi="Times New Roman"/>
          <w:sz w:val="24"/>
          <w:szCs w:val="24"/>
          <w:lang w:eastAsia="zh-CN"/>
        </w:rPr>
        <w:t>Розглянувши клопотання ПРИВАТНОГО АКЦІОНЕРНОГО ТОВАРИСТВА «ВОЛИНЬОБЛЕНЕРГО» щодо поновлення договору оренди землі від 19.08.2016 року (зареєстрований у Державному реєстрі речових прав на нерухоме майно від 11.11.2016 року:</w:t>
      </w:r>
    </w:p>
    <w:p w:rsidR="004A71F7" w:rsidRDefault="004A71F7" w:rsidP="004A71F7">
      <w:pPr>
        <w:pStyle w:val="a5"/>
        <w:numPr>
          <w:ilvl w:val="0"/>
          <w:numId w:val="27"/>
        </w:numPr>
        <w:spacing w:line="276" w:lineRule="auto"/>
        <w:jc w:val="both"/>
        <w:rPr>
          <w:lang w:val="ru-RU" w:eastAsia="zh-CN"/>
        </w:rPr>
      </w:pPr>
      <w:r>
        <w:rPr>
          <w:lang w:val="ru-RU" w:eastAsia="zh-CN"/>
        </w:rPr>
        <w:t>кадастровий номер 0722883200:02:000:3067, площа 0,0003 га, номер запису про інше речове право 17469971</w:t>
      </w:r>
    </w:p>
    <w:p w:rsidR="004A71F7" w:rsidRDefault="004A71F7" w:rsidP="004A71F7">
      <w:pPr>
        <w:pStyle w:val="a5"/>
        <w:numPr>
          <w:ilvl w:val="0"/>
          <w:numId w:val="27"/>
        </w:numPr>
        <w:spacing w:line="276" w:lineRule="auto"/>
        <w:jc w:val="both"/>
        <w:rPr>
          <w:lang w:val="ru-RU" w:eastAsia="zh-CN"/>
        </w:rPr>
      </w:pPr>
      <w:r>
        <w:rPr>
          <w:lang w:val="ru-RU" w:eastAsia="zh-CN"/>
        </w:rPr>
        <w:t>кадастровий номер 0722883200:02:000:3068, площа 0,0003 га, номер запису про інше речове право 17470832</w:t>
      </w:r>
    </w:p>
    <w:p w:rsidR="004A71F7" w:rsidRDefault="004A71F7" w:rsidP="004A71F7">
      <w:pPr>
        <w:pStyle w:val="a5"/>
        <w:numPr>
          <w:ilvl w:val="0"/>
          <w:numId w:val="27"/>
        </w:numPr>
        <w:spacing w:line="276" w:lineRule="auto"/>
        <w:jc w:val="both"/>
        <w:rPr>
          <w:lang w:val="ru-RU" w:eastAsia="zh-CN"/>
        </w:rPr>
      </w:pPr>
      <w:r>
        <w:rPr>
          <w:lang w:val="ru-RU" w:eastAsia="zh-CN"/>
        </w:rPr>
        <w:t>кадастровий номер 0722883200:02:000:3069, площа 0,0011 га, номер запису про інше речове право 17471340</w:t>
      </w:r>
    </w:p>
    <w:p w:rsidR="004A71F7" w:rsidRDefault="004A71F7" w:rsidP="004A71F7">
      <w:pPr>
        <w:pStyle w:val="a5"/>
        <w:numPr>
          <w:ilvl w:val="0"/>
          <w:numId w:val="27"/>
        </w:numPr>
        <w:spacing w:line="276" w:lineRule="auto"/>
        <w:jc w:val="both"/>
        <w:rPr>
          <w:lang w:val="ru-RU" w:eastAsia="zh-CN"/>
        </w:rPr>
      </w:pPr>
      <w:r>
        <w:rPr>
          <w:lang w:val="ru-RU" w:eastAsia="zh-CN"/>
        </w:rPr>
        <w:t>кадастровий номер 0722883200:02:000:3070, площа 0,0012 га, номер запису про інше речове право 17470535</w:t>
      </w:r>
    </w:p>
    <w:p w:rsidR="004A71F7" w:rsidRDefault="004A71F7" w:rsidP="004A71F7">
      <w:pPr>
        <w:pStyle w:val="a5"/>
        <w:numPr>
          <w:ilvl w:val="0"/>
          <w:numId w:val="27"/>
        </w:numPr>
        <w:spacing w:line="276" w:lineRule="auto"/>
        <w:jc w:val="both"/>
        <w:rPr>
          <w:lang w:val="ru-RU" w:eastAsia="zh-CN"/>
        </w:rPr>
      </w:pPr>
      <w:r>
        <w:rPr>
          <w:lang w:val="ru-RU" w:eastAsia="zh-CN"/>
        </w:rPr>
        <w:t>кадастровий номер 0722883200:02:000:3072, площа 0,0003 га, номер запису про інше речове право 17471804</w:t>
      </w:r>
    </w:p>
    <w:p w:rsidR="004A71F7" w:rsidRDefault="004A71F7" w:rsidP="004A71F7">
      <w:pPr>
        <w:pStyle w:val="a5"/>
        <w:numPr>
          <w:ilvl w:val="0"/>
          <w:numId w:val="27"/>
        </w:numPr>
        <w:spacing w:line="276" w:lineRule="auto"/>
        <w:jc w:val="both"/>
        <w:rPr>
          <w:lang w:val="ru-RU" w:eastAsia="zh-CN"/>
        </w:rPr>
      </w:pPr>
      <w:r>
        <w:rPr>
          <w:lang w:val="ru-RU" w:eastAsia="zh-CN"/>
        </w:rPr>
        <w:t xml:space="preserve">кадастровий номер 0722883200:02:000:3073, площа 0,0003 га, номер запису про інше речове право 17469866 </w:t>
      </w:r>
    </w:p>
    <w:p w:rsidR="004A71F7" w:rsidRDefault="004A71F7" w:rsidP="004A71F7">
      <w:pPr>
        <w:pStyle w:val="a5"/>
        <w:numPr>
          <w:ilvl w:val="0"/>
          <w:numId w:val="27"/>
        </w:numPr>
        <w:spacing w:line="276" w:lineRule="auto"/>
        <w:jc w:val="both"/>
        <w:rPr>
          <w:lang w:val="ru-RU" w:eastAsia="zh-CN"/>
        </w:rPr>
      </w:pPr>
      <w:r>
        <w:rPr>
          <w:lang w:val="ru-RU" w:eastAsia="zh-CN"/>
        </w:rPr>
        <w:t>кадастровий номер 0722883200:02:000:3071, площа 0,0003 га, номер запису про інше речове право 17494028</w:t>
      </w:r>
    </w:p>
    <w:p w:rsidR="004A71F7" w:rsidRDefault="004A71F7" w:rsidP="004A71F7">
      <w:pPr>
        <w:pStyle w:val="a5"/>
        <w:spacing w:line="276" w:lineRule="auto"/>
        <w:jc w:val="both"/>
        <w:rPr>
          <w:lang w:val="ru-RU" w:eastAsia="zh-CN"/>
        </w:rPr>
      </w:pPr>
    </w:p>
    <w:p w:rsidR="004A71F7" w:rsidRDefault="004A71F7" w:rsidP="004A71F7">
      <w:pPr>
        <w:spacing w:after="0"/>
        <w:jc w:val="both"/>
        <w:rPr>
          <w:rFonts w:ascii="Times New Roman" w:hAnsi="Times New Roman"/>
          <w:sz w:val="24"/>
          <w:szCs w:val="24"/>
          <w:lang w:eastAsia="zh-CN"/>
        </w:rPr>
      </w:pPr>
      <w:r>
        <w:rPr>
          <w:rFonts w:ascii="Times New Roman" w:hAnsi="Times New Roman"/>
          <w:sz w:val="24"/>
          <w:szCs w:val="24"/>
          <w:lang w:eastAsia="zh-CN"/>
        </w:rPr>
        <w:t>керуючись ст. 26 Закону України «Про місцеве самоврядування в Україні», статтями 12, 93, 96, 122 , частиною другою статті 134 Земельного кодексу України, абзацом четвертим розділу IX «Перехідні положення» Закону України «Про оренду землі», статтею 14 Закону України «Про землі енергетики та правовий режим спеціальних зон енергетичних об’єктів», та</w:t>
      </w:r>
    </w:p>
    <w:p w:rsidR="004A71F7" w:rsidRDefault="004A71F7" w:rsidP="004A71F7">
      <w:pPr>
        <w:spacing w:after="0"/>
        <w:jc w:val="both"/>
        <w:rPr>
          <w:rFonts w:ascii="Times New Roman" w:hAnsi="Times New Roman"/>
          <w:sz w:val="24"/>
          <w:szCs w:val="24"/>
          <w:lang w:eastAsia="zh-CN"/>
        </w:rPr>
      </w:pPr>
      <w:r>
        <w:rPr>
          <w:rFonts w:ascii="Times New Roman" w:hAnsi="Times New Roman"/>
          <w:sz w:val="24"/>
          <w:szCs w:val="24"/>
          <w:lang w:eastAsia="zh-CN"/>
        </w:rPr>
        <w:t>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4A71F7" w:rsidRDefault="004A71F7" w:rsidP="004A71F7">
      <w:pPr>
        <w:spacing w:after="0"/>
        <w:rPr>
          <w:rFonts w:ascii="Times New Roman" w:hAnsi="Times New Roman"/>
          <w:sz w:val="24"/>
          <w:szCs w:val="24"/>
          <w:lang w:eastAsia="uk-UA"/>
        </w:rPr>
      </w:pPr>
    </w:p>
    <w:p w:rsidR="004A71F7" w:rsidRDefault="004A71F7" w:rsidP="004A71F7">
      <w:pPr>
        <w:spacing w:after="0"/>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lastRenderedPageBreak/>
        <w:tab/>
        <w:t>1.</w:t>
      </w:r>
      <w:r>
        <w:rPr>
          <w:rFonts w:ascii="Times New Roman" w:hAnsi="Times New Roman"/>
          <w:sz w:val="24"/>
          <w:szCs w:val="24"/>
          <w:lang w:val="ru-RU"/>
        </w:rPr>
        <w:t> </w:t>
      </w:r>
      <w:r>
        <w:rPr>
          <w:rFonts w:ascii="Times New Roman" w:hAnsi="Times New Roman"/>
          <w:sz w:val="24"/>
          <w:szCs w:val="24"/>
        </w:rPr>
        <w:t>Продовжити</w:t>
      </w:r>
      <w:r>
        <w:rPr>
          <w:rFonts w:ascii="Times New Roman" w:hAnsi="Times New Roman"/>
          <w:sz w:val="24"/>
          <w:szCs w:val="24"/>
          <w:lang w:val="ru-RU"/>
        </w:rPr>
        <w:t> </w:t>
      </w:r>
      <w:r>
        <w:rPr>
          <w:rFonts w:ascii="Times New Roman" w:hAnsi="Times New Roman"/>
          <w:sz w:val="24"/>
          <w:szCs w:val="24"/>
        </w:rPr>
        <w:t>ПРИВАТНОМУ</w:t>
      </w:r>
      <w:r>
        <w:rPr>
          <w:rFonts w:ascii="Times New Roman" w:hAnsi="Times New Roman"/>
          <w:sz w:val="24"/>
          <w:szCs w:val="24"/>
          <w:lang w:val="ru-RU"/>
        </w:rPr>
        <w:t> </w:t>
      </w:r>
      <w:r>
        <w:rPr>
          <w:rFonts w:ascii="Times New Roman" w:hAnsi="Times New Roman"/>
          <w:sz w:val="24"/>
          <w:szCs w:val="24"/>
        </w:rPr>
        <w:t>АКЦІОНЕРНОМУ</w:t>
      </w:r>
      <w:r>
        <w:rPr>
          <w:rFonts w:ascii="Times New Roman" w:hAnsi="Times New Roman"/>
          <w:sz w:val="24"/>
          <w:szCs w:val="24"/>
          <w:lang w:val="en-US"/>
        </w:rPr>
        <w:t> </w:t>
      </w:r>
      <w:r>
        <w:rPr>
          <w:rFonts w:ascii="Times New Roman" w:hAnsi="Times New Roman"/>
          <w:sz w:val="24"/>
          <w:szCs w:val="24"/>
        </w:rPr>
        <w:t>ТОВАРИСТВУ</w:t>
      </w:r>
      <w:r>
        <w:rPr>
          <w:rFonts w:ascii="Times New Roman" w:hAnsi="Times New Roman"/>
          <w:sz w:val="24"/>
          <w:szCs w:val="24"/>
          <w:lang w:val="en-US"/>
        </w:rPr>
        <w:t> </w:t>
      </w:r>
      <w:r>
        <w:rPr>
          <w:rFonts w:ascii="Times New Roman" w:hAnsi="Times New Roman"/>
          <w:sz w:val="24"/>
          <w:szCs w:val="24"/>
        </w:rPr>
        <w:t>«ВОЛИНЬОБЛЕНЕРГО» термін оренди земельної ділянки на території Боратинської сільської ради (колишня Лаврівська сільська рада) строком на 49 років з дати закінчення договору оренди землі, площею 0,0038 га з кадастровими номерами:</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кадастровий номер 0722883200:02:000:3067, площа 0,0003 га</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кадастровий номер 0722883200:02:000:3068, площа 0,0003 га</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кадастровий номер 0722883200:02:000:3069,площа 0,0011 га</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кадастровий номер 0722883200:02:000:3070, площа 0,0012 га</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кадастровий номер 0722883200:02:000:3072, площа 0,0003 га</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кадастровий номер 0722883200:02:000:3073, площа 0,0003 га</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кадастровий номер 0722883200:02:000:3071, площа 0,0003 га,</w:t>
      </w:r>
    </w:p>
    <w:p w:rsidR="004A71F7" w:rsidRDefault="004A71F7" w:rsidP="004A71F7">
      <w:pPr>
        <w:spacing w:after="0"/>
        <w:rPr>
          <w:rFonts w:ascii="Times New Roman" w:hAnsi="Times New Roman"/>
          <w:sz w:val="24"/>
          <w:szCs w:val="24"/>
        </w:rPr>
      </w:pPr>
      <w:r>
        <w:rPr>
          <w:rFonts w:ascii="Times New Roman" w:hAnsi="Times New Roman"/>
          <w:sz w:val="24"/>
          <w:szCs w:val="24"/>
        </w:rPr>
        <w:t>для розміщення, будівництва, експлуатації та обслуговування будівель і споруд об’єктів передачі електричної енергії.          2.</w:t>
      </w:r>
      <w:r>
        <w:rPr>
          <w:rFonts w:ascii="Times New Roman" w:hAnsi="Times New Roman"/>
          <w:sz w:val="24"/>
          <w:szCs w:val="24"/>
          <w:lang w:val="ru-RU"/>
        </w:rPr>
        <w:t> </w:t>
      </w:r>
      <w:r>
        <w:rPr>
          <w:rFonts w:ascii="Times New Roman" w:hAnsi="Times New Roman"/>
          <w:sz w:val="24"/>
          <w:szCs w:val="24"/>
        </w:rPr>
        <w:t>Поновити ПРИВАТНОМУ АКЦІОНЕРНОМУ ТОВАРИСТВУ «ВОЛИНЬОБЛЕНЕРГО» договір оренди землі від 19.08.2016 (право оренди земельної ділянки зареєстровано у Державному реєстрі речових прав на нерухоме майно від 11.11.2016:</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кадастровий номер 0722883200:02:000:3067, площа 0,0003 га, номер запису про інше речове право 17469971</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кадастровий номер 0722883200:02:000:3068, площа 0,0003 га, номер запису про інше речове право 17470832</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кадастровий номер 0722883200:02:000:3069, площа 0,0011 га, номер запису про інше речове право 17471340</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кадастровий номер 0722883200:02:000:3070, площа 0,0012 га, номер запису про інше речове право 17470535</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кадастровий номер 0722883200:02:000:3072, площа 0,0003 га, номер запису про інше речове право 17471804</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xml:space="preserve">- кадастровий номер 0722883200:02:000:3073, площа 0,0003 га, номер запису про інше речове право 17469866 </w:t>
      </w:r>
    </w:p>
    <w:p w:rsidR="004A71F7" w:rsidRDefault="004A71F7" w:rsidP="004A71F7">
      <w:pPr>
        <w:spacing w:after="0"/>
        <w:ind w:firstLine="708"/>
        <w:jc w:val="both"/>
        <w:rPr>
          <w:rFonts w:ascii="Times New Roman" w:hAnsi="Times New Roman"/>
          <w:sz w:val="24"/>
          <w:szCs w:val="24"/>
        </w:rPr>
      </w:pPr>
      <w:r>
        <w:rPr>
          <w:rFonts w:ascii="Times New Roman" w:hAnsi="Times New Roman"/>
          <w:sz w:val="24"/>
          <w:szCs w:val="24"/>
        </w:rPr>
        <w:t>- кадастровий номер 0722883200:02:000:3071, площа 0,0003 га, номер запису про інше речове право 17494028</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шляхом укладення додаткової угоди про поновлення договору оренди землі, на вказаних в рішенні умовах, а також оформити інші документи, необхідні для вчинення цієї угоди.</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3. Зобов’язати ПРИВАТНЕ АКЦІОНЕРНЕ ТОВАРИСТВО «ВОЛИНЬОБЛЕНЕРГО» :</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3.1. Укласти з Боратинською радою додаткову угоду про поновлення договору оренди землі.</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ab/>
        <w:t>3.2. Зареєструвати право оренди земельної ділянки в порядку, визначеному чинним законодавством України.</w:t>
      </w:r>
    </w:p>
    <w:p w:rsidR="004A71F7" w:rsidRDefault="004A71F7" w:rsidP="004A71F7">
      <w:pPr>
        <w:spacing w:after="0"/>
        <w:jc w:val="both"/>
        <w:rPr>
          <w:rFonts w:ascii="Times New Roman" w:hAnsi="Times New Roman"/>
          <w:sz w:val="24"/>
          <w:szCs w:val="24"/>
        </w:rPr>
      </w:pPr>
      <w:r>
        <w:rPr>
          <w:rFonts w:ascii="Times New Roman" w:hAnsi="Times New Roman"/>
          <w:sz w:val="24"/>
          <w:szCs w:val="24"/>
        </w:rPr>
        <w:t>4.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sz w:val="24"/>
          <w:szCs w:val="24"/>
        </w:rPr>
      </w:pPr>
    </w:p>
    <w:p w:rsidR="004A71F7" w:rsidRDefault="004A71F7" w:rsidP="004A71F7">
      <w:pPr>
        <w:spacing w:after="0"/>
        <w:jc w:val="both"/>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sz w:val="24"/>
          <w:szCs w:val="24"/>
        </w:rPr>
      </w:pPr>
      <w:r>
        <w:rPr>
          <w:rFonts w:ascii="Times New Roman" w:hAnsi="Times New Roman"/>
          <w:sz w:val="24"/>
          <w:szCs w:val="24"/>
        </w:rPr>
        <w:br w:type="page"/>
      </w: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r>
        <w:rPr>
          <w:rFonts w:ascii="Times New Roman" w:hAnsi="Times New Roman"/>
          <w:b/>
          <w:spacing w:val="20"/>
          <w:sz w:val="24"/>
          <w:szCs w:val="24"/>
          <w:lang w:val="ru-RU"/>
        </w:rPr>
        <w:t xml:space="preserve">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13 липня 2023 року  № 17/121</w:t>
      </w:r>
      <w:r>
        <w:rPr>
          <w:lang w:val="ru-RU" w:eastAsia="ru-RU"/>
        </w:rPr>
        <w:tab/>
      </w:r>
      <w:r>
        <w:rPr>
          <w:lang w:val="ru-RU" w:eastAsia="ru-RU"/>
        </w:rPr>
        <w:tab/>
      </w:r>
      <w:r>
        <w:rPr>
          <w:lang w:val="ru-RU" w:eastAsia="ru-RU"/>
        </w:rPr>
        <w:tab/>
      </w:r>
      <w:r>
        <w:rPr>
          <w:lang w:val="ru-RU" w:eastAsia="ru-RU"/>
        </w:rPr>
        <w:tab/>
      </w:r>
      <w:r>
        <w:rPr>
          <w:lang w:val="ru-RU" w:eastAsia="ru-RU"/>
        </w:rPr>
        <w:br/>
        <w:t>с. Боратин</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 в оренду</w:t>
      </w:r>
      <w:r>
        <w:rPr>
          <w:b/>
          <w:lang w:val="ru-RU" w:eastAsia="ru-RU"/>
        </w:rPr>
        <w:br/>
        <w:t>для ведення особистого селянського господарства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eastAsia="ru-RU"/>
        </w:rPr>
      </w:pPr>
      <w:r>
        <w:rPr>
          <w:b/>
          <w:lang w:val="ru-RU" w:eastAsia="ru-RU"/>
        </w:rPr>
        <w:br/>
      </w:r>
      <w:r>
        <w:rPr>
          <w:color w:val="212529"/>
          <w:shd w:val="clear" w:color="auto" w:fill="FFFFFF"/>
          <w:lang w:val="ru-RU" w:eastAsia="ru-RU"/>
        </w:rPr>
        <w:tab/>
        <w:t xml:space="preserve">Розглянувши заяву гр. Горковчук Лариси Богданівни про надання згоди на розроблення проекту землеустрою щодо відведення земельної ділянки в оренду </w:t>
      </w:r>
      <w:r>
        <w:rPr>
          <w:lang w:val="ru-RU" w:eastAsia="ru-RU"/>
        </w:rPr>
        <w:t xml:space="preserve">в </w:t>
      </w:r>
      <w:r>
        <w:rPr>
          <w:lang w:val="ru-RU" w:eastAsia="ru-RU"/>
        </w:rPr>
        <w:br/>
        <w:t>с. Рованці, для ведення особистого селянського господарства</w:t>
      </w:r>
      <w:r>
        <w:rPr>
          <w:color w:val="212529"/>
          <w:shd w:val="clear" w:color="auto" w:fill="FFFFFF"/>
          <w:lang w:val="ru-RU" w:eastAsia="ru-RU"/>
        </w:rPr>
        <w:t>, відповідно до пункту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en-US" w:eastAsia="ru-RU"/>
        </w:rPr>
        <w:t>IX</w:t>
      </w:r>
      <w:r>
        <w:rPr>
          <w:color w:val="212529"/>
          <w:shd w:val="clear" w:color="auto" w:fill="FFFFFF"/>
          <w:lang w:val="ru-RU" w:eastAsia="ru-RU"/>
        </w:rPr>
        <w:t>, Указом від 18 квітня 2022 року № 259/2022, затвердженим Законом України від 21 квітня 2022 року № 2212-</w:t>
      </w:r>
      <w:r>
        <w:rPr>
          <w:color w:val="212529"/>
          <w:shd w:val="clear" w:color="auto" w:fill="FFFFFF"/>
          <w:lang w:val="en-US" w:eastAsia="ru-RU"/>
        </w:rPr>
        <w:t>IX</w:t>
      </w:r>
      <w:r>
        <w:rPr>
          <w:color w:val="212529"/>
          <w:shd w:val="clear" w:color="auto" w:fill="FFFFFF"/>
          <w:lang w:val="ru-RU" w:eastAsia="ru-RU"/>
        </w:rPr>
        <w:t>, Указом від 17 травня 2022 року № 341/2022, затвердженим Законом України від 22 травня 2022 року № 2263-</w:t>
      </w:r>
      <w:r>
        <w:rPr>
          <w:color w:val="212529"/>
          <w:shd w:val="clear" w:color="auto" w:fill="FFFFFF"/>
          <w:lang w:val="en-US" w:eastAsia="ru-RU"/>
        </w:rPr>
        <w:t>IX</w:t>
      </w:r>
      <w:r>
        <w:rPr>
          <w:color w:val="212529"/>
          <w:shd w:val="clear" w:color="auto" w:fill="FFFFFF"/>
          <w:lang w:val="ru-RU" w:eastAsia="ru-RU"/>
        </w:rPr>
        <w:t>, Указом від 12 серпня 2022 року № 573/2022, затвердженим Законом України від 15 серпня 2022 року № 2500-</w:t>
      </w:r>
      <w:r>
        <w:rPr>
          <w:color w:val="212529"/>
          <w:shd w:val="clear" w:color="auto" w:fill="FFFFFF"/>
          <w:lang w:val="en-US" w:eastAsia="ru-RU"/>
        </w:rPr>
        <w:t>IX</w:t>
      </w:r>
      <w:r>
        <w:rPr>
          <w:color w:val="212529"/>
          <w:shd w:val="clear" w:color="auto" w:fill="FFFFFF"/>
          <w:lang w:val="ru-RU" w:eastAsia="ru-RU"/>
        </w:rPr>
        <w:t>, Указом від 7 листопада 2022 року № 757/2022, затвердженим Законом України від 16 листопада 2022 року № 2738-</w:t>
      </w:r>
      <w:r>
        <w:rPr>
          <w:color w:val="212529"/>
          <w:shd w:val="clear" w:color="auto" w:fill="FFFFFF"/>
          <w:lang w:val="en-US" w:eastAsia="ru-RU"/>
        </w:rPr>
        <w:t>IX</w:t>
      </w:r>
      <w:r>
        <w:rPr>
          <w:color w:val="212529"/>
          <w:shd w:val="clear" w:color="auto" w:fill="FFFFFF"/>
          <w:lang w:val="ru-RU" w:eastAsia="ru-RU"/>
        </w:rPr>
        <w:t>, та Указом від 6 лютого 2023 року № 58/2023, затвердженим Законом України від 7 лютого 2023 року № 2915-</w:t>
      </w:r>
      <w:r>
        <w:rPr>
          <w:color w:val="212529"/>
          <w:shd w:val="clear" w:color="auto" w:fill="FFFFFF"/>
          <w:lang w:val="en-US" w:eastAsia="ru-RU"/>
        </w:rPr>
        <w:t>IX</w:t>
      </w:r>
      <w:r>
        <w:rPr>
          <w:color w:val="212529"/>
          <w:shd w:val="clear" w:color="auto" w:fill="FFFFFF"/>
          <w:lang w:val="ru-RU" w:eastAsia="ru-RU"/>
        </w:rPr>
        <w:t>, затвердженим Законом України від 02 травня 2023 року № 3057-</w:t>
      </w:r>
      <w:r>
        <w:rPr>
          <w:color w:val="212529"/>
          <w:shd w:val="clear" w:color="auto" w:fill="FFFFFF"/>
          <w:lang w:val="en-US" w:eastAsia="ru-RU"/>
        </w:rPr>
        <w:t>IX</w:t>
      </w:r>
      <w:r>
        <w:rPr>
          <w:color w:val="212529"/>
          <w:shd w:val="clear" w:color="auto" w:fill="FFFFFF"/>
          <w:lang w:val="ru-RU"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pacing w:val="20"/>
          <w:sz w:val="24"/>
          <w:szCs w:val="24"/>
        </w:rPr>
        <w:t>ВИРІШИЛА</w:t>
      </w:r>
      <w:r>
        <w:rPr>
          <w:rFonts w:ascii="Times New Roman" w:hAnsi="Times New Roman"/>
          <w:b/>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 Відмовити гр. Горковчук Ларисі Богданівні у наданні дозволу</w:t>
      </w:r>
      <w:r>
        <w:rPr>
          <w:rFonts w:ascii="Times New Roman" w:hAnsi="Times New Roman"/>
          <w:b/>
          <w:sz w:val="24"/>
          <w:szCs w:val="24"/>
        </w:rPr>
        <w:t xml:space="preserve"> </w:t>
      </w:r>
      <w:r>
        <w:rPr>
          <w:rFonts w:ascii="Times New Roman" w:hAnsi="Times New Roman"/>
          <w:sz w:val="24"/>
          <w:szCs w:val="24"/>
        </w:rPr>
        <w:t xml:space="preserve"> на розроблення проєкту землеустрою щодо відведення земельної ділянки в оренду в с. Рованці орієнтовною площею 0.12 га для ведення особистого селянського господарства у</w:t>
      </w:r>
      <w:r>
        <w:rPr>
          <w:rFonts w:ascii="Times New Roman" w:hAnsi="Times New Roman"/>
          <w:color w:val="FF0000"/>
          <w:sz w:val="24"/>
          <w:szCs w:val="24"/>
        </w:rPr>
        <w:t xml:space="preserve"> </w:t>
      </w:r>
      <w:r>
        <w:rPr>
          <w:rFonts w:ascii="Times New Roman" w:hAnsi="Times New Roman"/>
          <w:sz w:val="24"/>
          <w:szCs w:val="24"/>
        </w:rPr>
        <w:t>зв’язку з неповним пакетом поданих документів.</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Ярослав  Саченок</w:t>
      </w:r>
    </w:p>
    <w:p w:rsidR="004A71F7" w:rsidRDefault="004A71F7" w:rsidP="004A71F7">
      <w:pPr>
        <w:spacing w:after="0" w:line="252" w:lineRule="auto"/>
        <w:rPr>
          <w:rFonts w:ascii="Times New Roman" w:hAnsi="Times New Roman"/>
          <w:b/>
          <w:sz w:val="24"/>
          <w:szCs w:val="24"/>
        </w:rPr>
      </w:pPr>
    </w:p>
    <w:p w:rsidR="004A71F7" w:rsidRDefault="004A71F7" w:rsidP="004A71F7">
      <w:pPr>
        <w:spacing w:after="0" w:line="252" w:lineRule="auto"/>
        <w:jc w:val="center"/>
        <w:rPr>
          <w:rFonts w:ascii="Times New Roman" w:hAnsi="Times New Roman"/>
          <w:b/>
          <w:sz w:val="24"/>
          <w:szCs w:val="24"/>
          <w:lang w:val="ru-RU"/>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РІШЕННЯ</w:t>
      </w:r>
      <w:r>
        <w:rPr>
          <w:rFonts w:ascii="Times New Roman" w:hAnsi="Times New Roman"/>
          <w:b/>
          <w:spacing w:val="20"/>
          <w:sz w:val="24"/>
          <w:szCs w:val="24"/>
          <w:lang w:val="ru-RU"/>
        </w:rPr>
        <w:t xml:space="preserve">                      </w:t>
      </w:r>
    </w:p>
    <w:p w:rsidR="004A71F7" w:rsidRDefault="004A71F7" w:rsidP="004A71F7">
      <w:pPr>
        <w:pStyle w:val="a5"/>
        <w:spacing w:line="276" w:lineRule="auto"/>
        <w:jc w:val="both"/>
        <w:rPr>
          <w:lang w:val="ru-RU"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13 липня 2023 року  № 17/122</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 Боратин</w:t>
      </w:r>
    </w:p>
    <w:p w:rsidR="004A71F7" w:rsidRDefault="004A71F7" w:rsidP="004A71F7">
      <w:pPr>
        <w:pStyle w:val="a5"/>
        <w:spacing w:line="276" w:lineRule="auto"/>
        <w:rPr>
          <w:b/>
          <w:bCs/>
          <w:lang w:val="ru-RU" w:eastAsia="ru-RU"/>
        </w:rPr>
      </w:pPr>
      <w:r>
        <w:rPr>
          <w:b/>
          <w:bCs/>
          <w:lang w:val="ru-RU" w:eastAsia="ru-RU"/>
        </w:rPr>
        <w:t>Про затвердження технічної</w:t>
      </w:r>
      <w:r>
        <w:rPr>
          <w:b/>
          <w:bCs/>
          <w:lang w:val="ru-RU" w:eastAsia="ru-RU"/>
        </w:rPr>
        <w:br/>
        <w:t>документації із землеустрою</w:t>
      </w:r>
      <w:r>
        <w:rPr>
          <w:b/>
          <w:bCs/>
          <w:lang w:val="ru-RU" w:eastAsia="ru-RU"/>
        </w:rPr>
        <w:br/>
        <w:t xml:space="preserve">земельної ділянки комунальної власності  </w:t>
      </w:r>
      <w:r>
        <w:rPr>
          <w:b/>
          <w:bCs/>
          <w:lang w:val="ru-RU" w:eastAsia="ru-RU"/>
        </w:rPr>
        <w:br/>
        <w:t>Боратинської сільської ради</w:t>
      </w:r>
    </w:p>
    <w:p w:rsidR="004A71F7" w:rsidRDefault="004A71F7" w:rsidP="004A71F7">
      <w:pPr>
        <w:pStyle w:val="a5"/>
        <w:spacing w:line="276" w:lineRule="auto"/>
        <w:ind w:left="-284"/>
        <w:jc w:val="both"/>
        <w:rPr>
          <w:lang w:val="ru-RU" w:eastAsia="ru-RU"/>
        </w:rPr>
      </w:pPr>
      <w:r>
        <w:rPr>
          <w:lang w:val="ru-RU" w:eastAsia="ru-RU"/>
        </w:rPr>
        <w:t xml:space="preserve">  </w:t>
      </w:r>
    </w:p>
    <w:p w:rsidR="004A71F7" w:rsidRDefault="004A71F7" w:rsidP="004A71F7">
      <w:pPr>
        <w:pStyle w:val="a5"/>
        <w:spacing w:line="276" w:lineRule="auto"/>
        <w:jc w:val="both"/>
        <w:rPr>
          <w:lang w:val="ru-RU" w:eastAsia="ru-RU"/>
        </w:rPr>
      </w:pPr>
      <w:r>
        <w:rPr>
          <w:lang w:val="ru-RU" w:eastAsia="ru-RU"/>
        </w:rPr>
        <w:t xml:space="preserve">     Керуючись ст. 26 Закону України «Про місцеве самоврядування в Україні», статтями 25, 56 Закону України «Про землеустрій», ст. 16, 24 Закону України «Про державний земельний кадастр», Постановою КМУ від 17.10.2012 року №1051 «Про затвердження Порядку ведення Державного земельного кадастру», ст. 12, 79¹, 122 Земельного Кодексу України, та враховуючи рекомендації постійної комісії ради з питань земельних  відносин,  природокористування, сільського господарства та екології, сільська рада </w:t>
      </w:r>
    </w:p>
    <w:p w:rsidR="004A71F7" w:rsidRDefault="004A71F7" w:rsidP="004A71F7">
      <w:pPr>
        <w:pStyle w:val="a5"/>
        <w:spacing w:line="276" w:lineRule="auto"/>
        <w:jc w:val="both"/>
        <w:rPr>
          <w:lang w:val="ru-RU" w:eastAsia="ru-RU"/>
        </w:rPr>
      </w:pPr>
    </w:p>
    <w:p w:rsidR="004A71F7" w:rsidRDefault="004A71F7" w:rsidP="004A71F7">
      <w:pPr>
        <w:pStyle w:val="a5"/>
        <w:spacing w:line="276" w:lineRule="auto"/>
        <w:jc w:val="center"/>
        <w:rPr>
          <w:b/>
          <w:bCs/>
          <w:lang w:val="ru-RU" w:eastAsia="ru-RU"/>
        </w:rPr>
      </w:pPr>
      <w:r>
        <w:rPr>
          <w:b/>
          <w:bCs/>
          <w:lang w:val="ru-RU" w:eastAsia="ru-RU"/>
        </w:rPr>
        <w:t>В И Р І Ш И Л А:</w:t>
      </w:r>
    </w:p>
    <w:p w:rsidR="004A71F7" w:rsidRDefault="004A71F7" w:rsidP="004A71F7">
      <w:pPr>
        <w:pStyle w:val="a5"/>
        <w:spacing w:line="276" w:lineRule="auto"/>
        <w:jc w:val="center"/>
        <w:rPr>
          <w:b/>
          <w:bCs/>
          <w:lang w:val="ru-RU" w:eastAsia="ru-RU"/>
        </w:rPr>
      </w:pPr>
    </w:p>
    <w:p w:rsidR="004A71F7" w:rsidRDefault="004A71F7" w:rsidP="004A71F7">
      <w:pPr>
        <w:pStyle w:val="a5"/>
        <w:spacing w:line="276" w:lineRule="auto"/>
        <w:jc w:val="both"/>
        <w:rPr>
          <w:b/>
          <w:lang w:val="ru-RU" w:eastAsia="ru-RU"/>
        </w:rPr>
      </w:pPr>
      <w:r>
        <w:rPr>
          <w:lang w:val="ru-RU" w:eastAsia="ru-RU"/>
        </w:rPr>
        <w:t xml:space="preserve"> </w:t>
      </w:r>
      <w:r>
        <w:rPr>
          <w:lang w:val="ru-RU" w:eastAsia="ru-RU"/>
        </w:rPr>
        <w:tab/>
        <w:t xml:space="preserve"> 1. Затвердити технічну документацію із землеустрою щодо інвентаризації земельної ділянки площею 13.6665 га з кадастровим номером 0722880700:03:001:6279, землі сільськогосподарського призначення, для обслуговування господарських будівель та споруд, яка розташована на території Боратинської сільської ради в селі Новостав, Луцького району Волинської області.</w:t>
      </w:r>
    </w:p>
    <w:p w:rsidR="004A71F7" w:rsidRDefault="004A71F7" w:rsidP="004A71F7">
      <w:pPr>
        <w:pStyle w:val="a5"/>
        <w:spacing w:line="276" w:lineRule="auto"/>
        <w:ind w:firstLine="708"/>
        <w:jc w:val="both"/>
        <w:rPr>
          <w:b/>
          <w:lang w:val="ru-RU" w:eastAsia="ru-RU"/>
        </w:rPr>
      </w:pPr>
      <w:r>
        <w:rPr>
          <w:lang w:val="ru-RU" w:eastAsia="ru-RU"/>
        </w:rPr>
        <w:t>2. Начальнику відділу земельних ресурсів, кадастру та екологічної безпеки зареєструвати земельну ділянку у комунальну власність.</w:t>
      </w:r>
    </w:p>
    <w:p w:rsidR="004A71F7" w:rsidRDefault="004A71F7" w:rsidP="004A71F7">
      <w:pPr>
        <w:pStyle w:val="a5"/>
        <w:spacing w:line="276" w:lineRule="auto"/>
        <w:ind w:firstLine="708"/>
        <w:jc w:val="both"/>
        <w:rPr>
          <w:lang w:val="ru-RU" w:eastAsia="ru-RU"/>
        </w:rPr>
      </w:pPr>
      <w:r>
        <w:rPr>
          <w:lang w:val="ru-RU" w:eastAsia="ru-RU"/>
        </w:rPr>
        <w:t>3. Контроль за виконанням даного рішення покласти на постійну комісію з питань</w:t>
      </w:r>
    </w:p>
    <w:p w:rsidR="004A71F7" w:rsidRDefault="004A71F7" w:rsidP="004A71F7">
      <w:pPr>
        <w:pStyle w:val="a5"/>
        <w:spacing w:line="276" w:lineRule="auto"/>
        <w:jc w:val="both"/>
        <w:rPr>
          <w:lang w:val="ru-RU" w:eastAsia="ru-RU"/>
        </w:rPr>
      </w:pPr>
      <w:r>
        <w:rPr>
          <w:lang w:val="ru-RU" w:eastAsia="ru-RU"/>
        </w:rPr>
        <w:t>земельних  відносин,  природокористування, сільського господарства та екології.</w:t>
      </w:r>
    </w:p>
    <w:p w:rsidR="004A71F7" w:rsidRDefault="004A71F7" w:rsidP="004A71F7">
      <w:pPr>
        <w:pStyle w:val="a5"/>
        <w:spacing w:line="276" w:lineRule="auto"/>
        <w:jc w:val="center"/>
        <w:rPr>
          <w:b/>
          <w:lang w:val="ru-RU" w:eastAsia="ru-RU"/>
        </w:rPr>
      </w:pPr>
    </w:p>
    <w:p w:rsidR="004A71F7" w:rsidRDefault="004A71F7" w:rsidP="004A71F7">
      <w:pPr>
        <w:pStyle w:val="a5"/>
        <w:spacing w:line="276" w:lineRule="auto"/>
        <w:jc w:val="center"/>
        <w:rPr>
          <w:b/>
          <w:lang w:val="ru-RU" w:eastAsia="ru-RU"/>
        </w:rPr>
      </w:pPr>
    </w:p>
    <w:p w:rsidR="004A71F7" w:rsidRDefault="004A71F7" w:rsidP="004A71F7">
      <w:pPr>
        <w:pStyle w:val="a5"/>
        <w:spacing w:line="276" w:lineRule="auto"/>
        <w:jc w:val="center"/>
        <w:rPr>
          <w:b/>
          <w:lang w:val="ru-RU" w:eastAsia="ru-RU"/>
        </w:rPr>
      </w:pPr>
    </w:p>
    <w:p w:rsidR="004A71F7" w:rsidRDefault="004A71F7" w:rsidP="004A71F7">
      <w:pPr>
        <w:pStyle w:val="a5"/>
        <w:spacing w:line="276" w:lineRule="auto"/>
        <w:jc w:val="center"/>
        <w:rPr>
          <w:b/>
          <w:lang w:val="ru-RU" w:eastAsia="ru-RU"/>
        </w:rPr>
      </w:pPr>
    </w:p>
    <w:p w:rsidR="004A71F7" w:rsidRDefault="004A71F7" w:rsidP="004A71F7">
      <w:pPr>
        <w:pStyle w:val="a5"/>
        <w:spacing w:line="276" w:lineRule="auto"/>
        <w:jc w:val="center"/>
        <w:rPr>
          <w:b/>
          <w:lang w:val="ru-RU" w:eastAsia="ru-RU"/>
        </w:rPr>
      </w:pPr>
    </w:p>
    <w:p w:rsidR="004A71F7" w:rsidRDefault="004A71F7" w:rsidP="004A71F7">
      <w:pPr>
        <w:pStyle w:val="a5"/>
        <w:spacing w:line="276" w:lineRule="auto"/>
        <w:rPr>
          <w:b/>
          <w:sz w:val="20"/>
          <w:szCs w:val="20"/>
          <w:lang w:val="ru-RU" w:eastAsia="ru-RU"/>
        </w:rPr>
      </w:pPr>
      <w:r>
        <w:rPr>
          <w:lang w:val="ru-RU" w:eastAsia="ru-RU"/>
        </w:rPr>
        <w:t xml:space="preserve">Боратинський сільський голова                                                        </w:t>
      </w:r>
      <w:r>
        <w:rPr>
          <w:b/>
          <w:lang w:val="ru-RU" w:eastAsia="ru-RU"/>
        </w:rPr>
        <w:t>Сергій ЯРУЧИК</w:t>
      </w:r>
      <w:r>
        <w:rPr>
          <w:b/>
          <w:lang w:val="ru-RU" w:eastAsia="ru-RU"/>
        </w:rPr>
        <w:br/>
        <w:t xml:space="preserve">  </w:t>
      </w:r>
      <w:r>
        <w:rPr>
          <w:sz w:val="20"/>
          <w:szCs w:val="20"/>
          <w:lang w:val="ru-RU" w:eastAsia="ru-RU"/>
        </w:rPr>
        <w:t>Ярослав Саченок</w:t>
      </w:r>
      <w:r>
        <w:rPr>
          <w:b/>
          <w:sz w:val="20"/>
          <w:szCs w:val="20"/>
          <w:lang w:val="ru-RU" w:eastAsia="ru-RU"/>
        </w:rPr>
        <w:t xml:space="preserve">    </w:t>
      </w:r>
    </w:p>
    <w:p w:rsidR="004A71F7" w:rsidRDefault="004A71F7" w:rsidP="004A71F7">
      <w:pPr>
        <w:spacing w:after="0" w:line="252" w:lineRule="auto"/>
        <w:rPr>
          <w:rFonts w:ascii="Times New Roman" w:hAnsi="Times New Roman"/>
          <w:sz w:val="20"/>
          <w:szCs w:val="20"/>
        </w:rPr>
      </w:pPr>
      <w:r>
        <w:rPr>
          <w:rFonts w:ascii="Times New Roman" w:hAnsi="Times New Roman"/>
          <w:sz w:val="20"/>
          <w:szCs w:val="20"/>
        </w:rPr>
        <w:br w:type="page"/>
      </w:r>
    </w:p>
    <w:p w:rsidR="004A71F7" w:rsidRDefault="004A71F7" w:rsidP="004A71F7">
      <w:pPr>
        <w:spacing w:after="160" w:line="252" w:lineRule="auto"/>
        <w:jc w:val="center"/>
        <w:rPr>
          <w:rFonts w:ascii="Times New Roman" w:hAnsi="Times New Roman"/>
          <w:b/>
          <w:lang w:val="ru-RU"/>
        </w:rPr>
      </w:pPr>
      <w:r>
        <w:rPr>
          <w:rFonts w:ascii="Times New Roman" w:hAnsi="Times New Roman"/>
          <w:noProof/>
          <w:spacing w:val="8"/>
          <w:lang w:eastAsia="uk-UA"/>
        </w:rPr>
        <w:lastRenderedPageBreak/>
        <w:drawing>
          <wp:inline distT="0" distB="0" distL="0" distR="0">
            <wp:extent cx="428625" cy="609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rFonts w:ascii="Times New Roman" w:hAnsi="Times New Roman"/>
          <w:b/>
        </w:rPr>
        <w:b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b/>
          <w:spacing w:val="20"/>
        </w:rPr>
        <w:t>РІШЕННЯ</w:t>
      </w:r>
      <w:r>
        <w:rPr>
          <w:b/>
          <w:spacing w:val="20"/>
          <w:lang w:val="ru-RU"/>
        </w:rPr>
        <w:t xml:space="preserve">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ru-RU" w:eastAsia="ru-RU"/>
        </w:rPr>
      </w:pPr>
      <w:r>
        <w:rPr>
          <w:lang w:val="ru-RU" w:eastAsia="ru-RU"/>
        </w:rPr>
        <w:t>13 липня 2023 року  № 17/123</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br/>
        <w:t>с. Боратин</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b/>
          <w:lang w:val="ru-RU" w:eastAsia="ru-RU"/>
        </w:rPr>
      </w:pPr>
      <w:r>
        <w:rPr>
          <w:b/>
          <w:lang w:val="ru-RU" w:eastAsia="ru-RU"/>
        </w:rPr>
        <w:t>Про відмову в наданні дозволу</w:t>
      </w:r>
      <w:r>
        <w:rPr>
          <w:b/>
          <w:lang w:val="ru-RU" w:eastAsia="ru-RU"/>
        </w:rPr>
        <w:br/>
        <w:t>на розроблення проєкту землеустрою</w:t>
      </w:r>
      <w:r>
        <w:rPr>
          <w:b/>
          <w:lang w:val="ru-RU" w:eastAsia="ru-RU"/>
        </w:rPr>
        <w:br/>
        <w:t>щодо відведення земельної ділянки в оренду</w:t>
      </w:r>
      <w:r>
        <w:rPr>
          <w:b/>
          <w:lang w:val="ru-RU" w:eastAsia="ru-RU"/>
        </w:rPr>
        <w:br/>
        <w:t>для городництва</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color w:val="212529"/>
          <w:shd w:val="clear" w:color="auto" w:fill="FFFFFF"/>
          <w:lang w:val="ru-RU" w:eastAsia="ru-RU"/>
        </w:rPr>
      </w:pPr>
      <w:r>
        <w:rPr>
          <w:b/>
          <w:lang w:val="ru-RU" w:eastAsia="ru-RU"/>
        </w:rPr>
        <w:br/>
      </w:r>
      <w:r>
        <w:rPr>
          <w:color w:val="212529"/>
          <w:shd w:val="clear" w:color="auto" w:fill="FFFFFF"/>
          <w:lang w:val="ru-RU" w:eastAsia="ru-RU"/>
        </w:rPr>
        <w:tab/>
        <w:t xml:space="preserve">Розглянувши заяву гр. Гресь Інари Айварівни  про надання згоди на розроблення проекту землеустрою щодо відведення земельної ділянки в оренду </w:t>
      </w:r>
      <w:r>
        <w:rPr>
          <w:lang w:val="ru-RU" w:eastAsia="ru-RU"/>
        </w:rPr>
        <w:t>в с. Голишів, для городництва</w:t>
      </w:r>
      <w:r>
        <w:rPr>
          <w:color w:val="212529"/>
          <w:shd w:val="clear" w:color="auto" w:fill="FFFFFF"/>
          <w:lang w:val="ru-RU" w:eastAsia="ru-RU"/>
        </w:rPr>
        <w:t>, відповідно до пункту 34 ч.1 ст. 26 Закону України «Про місцеве самоврядування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зі змінами, внесеними Указом від 14 березня 2022 року № 133/2022, затвердженим Законом України від 15 березня 2022 року № 2119-</w:t>
      </w:r>
      <w:r>
        <w:rPr>
          <w:color w:val="212529"/>
          <w:shd w:val="clear" w:color="auto" w:fill="FFFFFF"/>
          <w:lang w:val="en-US" w:eastAsia="ru-RU"/>
        </w:rPr>
        <w:t>IX</w:t>
      </w:r>
      <w:r>
        <w:rPr>
          <w:color w:val="212529"/>
          <w:shd w:val="clear" w:color="auto" w:fill="FFFFFF"/>
          <w:lang w:val="ru-RU" w:eastAsia="ru-RU"/>
        </w:rPr>
        <w:t>, Указом від 18 квітня 2022 року № 259/2022, затвердженим Законом України від 21 квітня 2022 року № 2212-</w:t>
      </w:r>
      <w:r>
        <w:rPr>
          <w:color w:val="212529"/>
          <w:shd w:val="clear" w:color="auto" w:fill="FFFFFF"/>
          <w:lang w:val="en-US" w:eastAsia="ru-RU"/>
        </w:rPr>
        <w:t>IX</w:t>
      </w:r>
      <w:r>
        <w:rPr>
          <w:color w:val="212529"/>
          <w:shd w:val="clear" w:color="auto" w:fill="FFFFFF"/>
          <w:lang w:val="ru-RU" w:eastAsia="ru-RU"/>
        </w:rPr>
        <w:t>, Указом від 17 травня 2022 року № 341/2022, затвердженим Законом України від 22 травня 2022 року № 2263-</w:t>
      </w:r>
      <w:r>
        <w:rPr>
          <w:color w:val="212529"/>
          <w:shd w:val="clear" w:color="auto" w:fill="FFFFFF"/>
          <w:lang w:val="en-US" w:eastAsia="ru-RU"/>
        </w:rPr>
        <w:t>IX</w:t>
      </w:r>
      <w:r>
        <w:rPr>
          <w:color w:val="212529"/>
          <w:shd w:val="clear" w:color="auto" w:fill="FFFFFF"/>
          <w:lang w:val="ru-RU" w:eastAsia="ru-RU"/>
        </w:rPr>
        <w:t>, Указом від 12 серпня 2022 року № 573/2022, затвердженим Законом України від 15 серпня 2022 року № 2500-</w:t>
      </w:r>
      <w:r>
        <w:rPr>
          <w:color w:val="212529"/>
          <w:shd w:val="clear" w:color="auto" w:fill="FFFFFF"/>
          <w:lang w:val="en-US" w:eastAsia="ru-RU"/>
        </w:rPr>
        <w:t>IX</w:t>
      </w:r>
      <w:r>
        <w:rPr>
          <w:color w:val="212529"/>
          <w:shd w:val="clear" w:color="auto" w:fill="FFFFFF"/>
          <w:lang w:val="ru-RU" w:eastAsia="ru-RU"/>
        </w:rPr>
        <w:t>, Указом від 7 листопада 2022 року № 757/2022, затвердженим Законом України від 16 листопада 2022 року № 2738-</w:t>
      </w:r>
      <w:r>
        <w:rPr>
          <w:color w:val="212529"/>
          <w:shd w:val="clear" w:color="auto" w:fill="FFFFFF"/>
          <w:lang w:val="en-US" w:eastAsia="ru-RU"/>
        </w:rPr>
        <w:t>IX</w:t>
      </w:r>
      <w:r>
        <w:rPr>
          <w:color w:val="212529"/>
          <w:shd w:val="clear" w:color="auto" w:fill="FFFFFF"/>
          <w:lang w:val="ru-RU" w:eastAsia="ru-RU"/>
        </w:rPr>
        <w:t>, та Указом від 6 лютого 2023 року № 58/2023, затвердженим Законом України від 7 лютого 2023 року № 2915-</w:t>
      </w:r>
      <w:r>
        <w:rPr>
          <w:color w:val="212529"/>
          <w:shd w:val="clear" w:color="auto" w:fill="FFFFFF"/>
          <w:lang w:val="en-US" w:eastAsia="ru-RU"/>
        </w:rPr>
        <w:t>IX</w:t>
      </w:r>
      <w:r>
        <w:rPr>
          <w:color w:val="212529"/>
          <w:shd w:val="clear" w:color="auto" w:fill="FFFFFF"/>
          <w:lang w:val="ru-RU" w:eastAsia="ru-RU"/>
        </w:rPr>
        <w:t>, затвердженим Законом України від 02 травня 2023 року № 3057-</w:t>
      </w:r>
      <w:r>
        <w:rPr>
          <w:color w:val="212529"/>
          <w:shd w:val="clear" w:color="auto" w:fill="FFFFFF"/>
          <w:lang w:val="en-US" w:eastAsia="ru-RU"/>
        </w:rPr>
        <w:t>IX</w:t>
      </w:r>
      <w:r>
        <w:rPr>
          <w:color w:val="212529"/>
          <w:shd w:val="clear" w:color="auto" w:fill="FFFFFF"/>
          <w:lang w:val="ru-RU" w:eastAsia="ru-RU"/>
        </w:rPr>
        <w:t>, керуючись статтями 12,81, підпунктом 5 пункту 27 розділу Х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керуючись ст.12, ч.9 ст.118, ст.186, Земельного кодексу України, Законом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та враховуючи рекомендації постійної комісії ради з питань</w:t>
      </w:r>
      <w:r>
        <w:rPr>
          <w:lang w:val="ru-RU" w:eastAsia="ru-RU"/>
        </w:rPr>
        <w:t xml:space="preserve"> земельних  відносин,  природокористування, сільського господарства та екології</w:t>
      </w:r>
      <w:r>
        <w:rPr>
          <w:color w:val="212529"/>
          <w:shd w:val="clear" w:color="auto" w:fill="FFFFFF"/>
          <w:lang w:val="ru-RU" w:eastAsia="ru-RU"/>
        </w:rPr>
        <w:t xml:space="preserve">, сільська рада </w:t>
      </w:r>
    </w:p>
    <w:p w:rsidR="0072601F" w:rsidRDefault="0072601F"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center"/>
        <w:rPr>
          <w:b/>
          <w:spacing w:val="20"/>
          <w:lang w:val="ru-RU" w:eastAsia="ru-RU"/>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center"/>
        <w:rPr>
          <w:b/>
          <w:lang w:val="ru-RU" w:eastAsia="ru-RU"/>
        </w:rPr>
      </w:pPr>
      <w:bookmarkStart w:id="4" w:name="_GoBack"/>
      <w:bookmarkEnd w:id="4"/>
      <w:r>
        <w:rPr>
          <w:b/>
          <w:spacing w:val="20"/>
          <w:lang w:val="ru-RU" w:eastAsia="ru-RU"/>
        </w:rPr>
        <w:t>ВИРІШИЛА</w:t>
      </w:r>
      <w:r>
        <w:rPr>
          <w:b/>
          <w:lang w:val="ru-RU" w:eastAsia="ru-RU"/>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 Відмовити гр. Гресь Інарі Айварівні у наданні дозволу</w:t>
      </w:r>
      <w:r>
        <w:rPr>
          <w:rFonts w:ascii="Times New Roman" w:hAnsi="Times New Roman"/>
          <w:b/>
          <w:sz w:val="24"/>
          <w:szCs w:val="24"/>
        </w:rPr>
        <w:t xml:space="preserve"> </w:t>
      </w:r>
      <w:r>
        <w:rPr>
          <w:rFonts w:ascii="Times New Roman" w:hAnsi="Times New Roman"/>
          <w:sz w:val="24"/>
          <w:szCs w:val="24"/>
        </w:rPr>
        <w:t xml:space="preserve"> на розроблення проєкту землеустрою щодо відведення земельної ділянки в оренду в с. Голишів орієнтовною площею 0.0150 га для городництва</w:t>
      </w:r>
      <w:r>
        <w:rPr>
          <w:rFonts w:ascii="Times New Roman" w:hAnsi="Times New Roman"/>
          <w:color w:val="FF0000"/>
          <w:sz w:val="24"/>
          <w:szCs w:val="24"/>
        </w:rPr>
        <w:t>.</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 Контроль за виконанням даного рішення покласти на постійну комісію з питань</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r>
        <w:rPr>
          <w:rFonts w:ascii="Times New Roman" w:hAnsi="Times New Roman"/>
          <w:sz w:val="24"/>
          <w:szCs w:val="24"/>
        </w:rPr>
        <w:t>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hanging="566"/>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spacing w:after="0"/>
        <w:rPr>
          <w:rFonts w:ascii="Times New Roman" w:hAnsi="Times New Roman"/>
          <w:sz w:val="20"/>
          <w:szCs w:val="20"/>
        </w:rPr>
      </w:pPr>
      <w:r>
        <w:rPr>
          <w:rFonts w:ascii="Times New Roman" w:hAnsi="Times New Roman"/>
          <w:sz w:val="20"/>
          <w:szCs w:val="20"/>
        </w:rPr>
        <w:t xml:space="preserve">   Ярослав  Саченок</w:t>
      </w:r>
    </w:p>
    <w:p w:rsidR="004A71F7" w:rsidRDefault="004A71F7" w:rsidP="004A71F7">
      <w:pPr>
        <w:spacing w:after="160" w:line="252" w:lineRule="auto"/>
        <w:rPr>
          <w:rFonts w:ascii="Times New Roman" w:hAnsi="Times New Roman"/>
          <w:b/>
          <w:sz w:val="24"/>
          <w:szCs w:val="24"/>
          <w:lang w:val="ru-RU"/>
        </w:rPr>
      </w:pPr>
      <w:r>
        <w:rPr>
          <w:rFonts w:ascii="Times New Roman" w:hAnsi="Times New Roman"/>
          <w:b/>
          <w:sz w:val="24"/>
          <w:szCs w:val="24"/>
        </w:rPr>
        <w:lastRenderedPageBreak/>
        <w:t xml:space="preserve">                                                                          </w:t>
      </w:r>
      <w:r>
        <w:rPr>
          <w:rFonts w:ascii="Times New Roman" w:hAnsi="Times New Roman"/>
          <w:b/>
          <w:noProof/>
          <w:sz w:val="24"/>
          <w:szCs w:val="24"/>
          <w:lang w:eastAsia="uk-UA"/>
        </w:rPr>
        <w:drawing>
          <wp:inline distT="0" distB="0" distL="0" distR="0">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pStyle w:val="a5"/>
        <w:spacing w:before="100" w:beforeAutospacing="1" w:after="100" w:afterAutospacing="1" w:line="276" w:lineRule="auto"/>
        <w:jc w:val="center"/>
        <w:rPr>
          <w:b/>
          <w:spacing w:val="20"/>
          <w:lang w:val="ru-RU" w:eastAsia="ru-RU"/>
        </w:rPr>
      </w:pPr>
      <w:r>
        <w:rPr>
          <w:b/>
          <w:lang w:val="ru-RU" w:eastAsia="ru-RU"/>
        </w:rPr>
        <w:t>БОРАТИНСЬКА СІЛЬСЬКА РАДА</w:t>
      </w:r>
      <w:r>
        <w:rPr>
          <w:b/>
          <w:lang w:val="ru-RU" w:eastAsia="ru-RU"/>
        </w:rPr>
        <w:br/>
        <w:t>ЛУЦЬКОГО РАЙОНУ ВОЛИНСЬКОЇ ОБЛАСТІ</w:t>
      </w:r>
      <w:r>
        <w:rPr>
          <w:b/>
          <w:lang w:val="ru-RU" w:eastAsia="ru-RU"/>
        </w:rPr>
        <w:br/>
      </w:r>
      <w:r>
        <w:rPr>
          <w:b/>
          <w:lang w:val="ru-RU" w:eastAsia="ru-RU"/>
        </w:rPr>
        <w:br/>
      </w:r>
      <w:r>
        <w:rPr>
          <w:lang w:val="ru-RU" w:eastAsia="ru-RU"/>
        </w:rPr>
        <w:t>Восьмого скликання</w:t>
      </w:r>
      <w:r>
        <w:rPr>
          <w:lang w:val="ru-RU" w:eastAsia="ru-RU"/>
        </w:rPr>
        <w:br/>
      </w:r>
      <w:r>
        <w:rPr>
          <w:b/>
          <w:lang w:val="ru-RU" w:eastAsia="ru-RU"/>
        </w:rPr>
        <w:br/>
      </w:r>
      <w:r>
        <w:rPr>
          <w:b/>
          <w:spacing w:val="20"/>
          <w:lang w:val="ru-RU" w:eastAsia="ru-RU"/>
        </w:rPr>
        <w:t>РІШЕННЯ</w:t>
      </w:r>
    </w:p>
    <w:p w:rsidR="004A71F7" w:rsidRDefault="004A71F7" w:rsidP="004A71F7">
      <w:pPr>
        <w:spacing w:after="0"/>
        <w:rPr>
          <w:rFonts w:ascii="Times New Roman" w:eastAsiaTheme="minorHAnsi" w:hAnsi="Times New Roman"/>
          <w:sz w:val="24"/>
          <w:szCs w:val="24"/>
        </w:rPr>
      </w:pPr>
      <w:r>
        <w:rPr>
          <w:rFonts w:ascii="Times New Roman" w:eastAsiaTheme="minorHAnsi" w:hAnsi="Times New Roman"/>
          <w:sz w:val="24"/>
          <w:szCs w:val="24"/>
        </w:rPr>
        <w:t>13 липня 2023 року  № 17/124</w:t>
      </w:r>
    </w:p>
    <w:p w:rsidR="004A71F7" w:rsidRDefault="004A71F7" w:rsidP="004A71F7">
      <w:pPr>
        <w:spacing w:after="0"/>
        <w:rPr>
          <w:rFonts w:ascii="Times New Roman" w:eastAsiaTheme="minorHAnsi" w:hAnsi="Times New Roman"/>
          <w:sz w:val="24"/>
          <w:szCs w:val="24"/>
        </w:rPr>
      </w:pPr>
      <w:r>
        <w:rPr>
          <w:rFonts w:ascii="Times New Roman" w:eastAsiaTheme="minorHAnsi" w:hAnsi="Times New Roman"/>
          <w:sz w:val="24"/>
          <w:szCs w:val="24"/>
        </w:rPr>
        <w:t>с.Боратин</w:t>
      </w:r>
    </w:p>
    <w:p w:rsidR="004A71F7" w:rsidRDefault="004A71F7" w:rsidP="004A71F7">
      <w:pPr>
        <w:spacing w:after="0"/>
        <w:rPr>
          <w:rFonts w:ascii="Times New Roman" w:hAnsi="Times New Roman"/>
          <w:b/>
          <w:color w:val="000000" w:themeColor="text1"/>
          <w:sz w:val="24"/>
          <w:szCs w:val="24"/>
        </w:rPr>
      </w:pPr>
      <w:r>
        <w:rPr>
          <w:rFonts w:ascii="Times New Roman" w:eastAsiaTheme="minorHAnsi" w:hAnsi="Times New Roman"/>
          <w:sz w:val="24"/>
          <w:szCs w:val="24"/>
        </w:rPr>
        <w:br/>
      </w:r>
      <w:r>
        <w:rPr>
          <w:rFonts w:ascii="Times New Roman" w:hAnsi="Times New Roman"/>
          <w:b/>
          <w:color w:val="000000" w:themeColor="text1"/>
          <w:sz w:val="24"/>
          <w:szCs w:val="24"/>
        </w:rPr>
        <w:t xml:space="preserve">Про перенесення розгляду заяви щодо надання </w:t>
      </w:r>
    </w:p>
    <w:p w:rsidR="004A71F7" w:rsidRDefault="004A71F7" w:rsidP="004A71F7">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дозволу на розробку технічної документації із</w:t>
      </w:r>
    </w:p>
    <w:p w:rsidR="004A71F7" w:rsidRDefault="004A71F7" w:rsidP="004A71F7">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землеустрою щодо поділу земельної ділянки</w:t>
      </w:r>
    </w:p>
    <w:p w:rsidR="004A71F7" w:rsidRDefault="004A71F7" w:rsidP="004A71F7">
      <w:pPr>
        <w:spacing w:after="0"/>
        <w:rPr>
          <w:rFonts w:ascii="Times New Roman" w:eastAsia="Times New Roman" w:hAnsi="Times New Roman"/>
          <w:b/>
          <w:color w:val="000000" w:themeColor="text1"/>
          <w:sz w:val="24"/>
          <w:szCs w:val="24"/>
          <w:lang w:eastAsia="uk-UA"/>
        </w:rPr>
      </w:pPr>
      <w:r>
        <w:rPr>
          <w:rFonts w:ascii="Times New Roman" w:hAnsi="Times New Roman"/>
          <w:b/>
          <w:color w:val="000000" w:themeColor="text1"/>
          <w:sz w:val="24"/>
          <w:szCs w:val="24"/>
        </w:rPr>
        <w:t xml:space="preserve"> комунальної власності </w:t>
      </w:r>
    </w:p>
    <w:p w:rsidR="004A71F7" w:rsidRDefault="004A71F7" w:rsidP="004A71F7">
      <w:pPr>
        <w:ind w:right="4819"/>
        <w:jc w:val="both"/>
        <w:rPr>
          <w:rFonts w:ascii="Times New Roman" w:hAnsi="Times New Roman"/>
          <w:b/>
          <w:sz w:val="24"/>
          <w:szCs w:val="24"/>
        </w:rPr>
      </w:pPr>
    </w:p>
    <w:p w:rsidR="004A71F7" w:rsidRDefault="004A71F7" w:rsidP="004A71F7">
      <w:pPr>
        <w:jc w:val="both"/>
        <w:rPr>
          <w:rFonts w:ascii="Times New Roman" w:hAnsi="Times New Roman"/>
          <w:sz w:val="24"/>
          <w:szCs w:val="24"/>
          <w:lang w:eastAsia="zh-CN"/>
        </w:rPr>
      </w:pPr>
      <w:r>
        <w:rPr>
          <w:rFonts w:ascii="Times New Roman" w:hAnsi="Times New Roman"/>
          <w:sz w:val="24"/>
          <w:szCs w:val="24"/>
        </w:rPr>
        <w:tab/>
      </w:r>
      <w:r>
        <w:rPr>
          <w:rFonts w:ascii="Times New Roman" w:hAnsi="Times New Roman"/>
          <w:sz w:val="24"/>
          <w:szCs w:val="24"/>
          <w:lang w:eastAsia="zh-CN"/>
        </w:rPr>
        <w:t>Відповідно до ст. 26 Закону України «Про місцеве самоврядування в Україні», керуючись ст. 12, ст. 20, ст. 186 Земельного кодексу України, та враховуючи пропозиції постійної комісії з питань земельних відносин, природокористування, сільського господарства та екології за результатами голосування, сільська рада</w:t>
      </w:r>
    </w:p>
    <w:p w:rsidR="004A71F7" w:rsidRDefault="004A71F7" w:rsidP="004A71F7">
      <w:pPr>
        <w:jc w:val="center"/>
        <w:rPr>
          <w:rFonts w:ascii="Times New Roman" w:hAnsi="Times New Roman"/>
          <w:b/>
          <w:sz w:val="24"/>
          <w:szCs w:val="24"/>
        </w:rPr>
      </w:pPr>
      <w:r>
        <w:rPr>
          <w:rFonts w:ascii="Times New Roman" w:hAnsi="Times New Roman"/>
          <w:b/>
          <w:sz w:val="24"/>
          <w:szCs w:val="24"/>
        </w:rPr>
        <w:t>В И Р І Ш И Л А :</w:t>
      </w:r>
    </w:p>
    <w:p w:rsidR="004A71F7" w:rsidRDefault="004A71F7" w:rsidP="004A71F7">
      <w:pPr>
        <w:jc w:val="both"/>
        <w:rPr>
          <w:rFonts w:ascii="Times New Roman" w:hAnsi="Times New Roman"/>
          <w:color w:val="212529"/>
          <w:sz w:val="24"/>
          <w:szCs w:val="24"/>
          <w:shd w:val="clear" w:color="auto" w:fill="FFFFFF"/>
        </w:rPr>
      </w:pPr>
      <w:r>
        <w:rPr>
          <w:rFonts w:ascii="Times New Roman" w:hAnsi="Times New Roman"/>
          <w:sz w:val="24"/>
          <w:szCs w:val="24"/>
        </w:rPr>
        <w:tab/>
        <w:t>1.</w:t>
      </w:r>
      <w:r>
        <w:rPr>
          <w:rFonts w:ascii="Times New Roman" w:hAnsi="Times New Roman"/>
          <w:sz w:val="24"/>
          <w:szCs w:val="24"/>
          <w:lang w:val="ru-RU"/>
        </w:rPr>
        <w:t> </w:t>
      </w:r>
      <w:r>
        <w:rPr>
          <w:rFonts w:ascii="Times New Roman" w:hAnsi="Times New Roman"/>
          <w:sz w:val="24"/>
          <w:szCs w:val="24"/>
        </w:rPr>
        <w:t>Доручити начальнику відділу земельних ресурсів, кадастру і екологічної безпеки Ярославу Саченку детально вивчити питання про можливість поділу земельної ділянки комунальної власності</w:t>
      </w:r>
      <w:r>
        <w:rPr>
          <w:rFonts w:ascii="Times New Roman" w:hAnsi="Times New Roman"/>
          <w:color w:val="212529"/>
          <w:sz w:val="24"/>
          <w:szCs w:val="24"/>
          <w:shd w:val="clear" w:color="auto" w:fill="FFFFFF"/>
        </w:rPr>
        <w:t xml:space="preserve"> площею 0.3020 га</w:t>
      </w:r>
      <w:r>
        <w:rPr>
          <w:rFonts w:ascii="Times New Roman" w:hAnsi="Times New Roman"/>
          <w:sz w:val="24"/>
          <w:szCs w:val="24"/>
        </w:rPr>
        <w:t>, що розташована в с. Рованці, на території Боратинської сільської ради та внести пропозицію по даному питанню на розгляд чергової сесії.</w:t>
      </w:r>
    </w:p>
    <w:p w:rsidR="004A71F7" w:rsidRDefault="004A71F7" w:rsidP="004A71F7">
      <w:pPr>
        <w:jc w:val="both"/>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lang w:val="ru-RU"/>
        </w:rPr>
        <w:t> </w:t>
      </w:r>
      <w:r>
        <w:rPr>
          <w:rFonts w:ascii="Times New Roman" w:hAnsi="Times New Roman"/>
          <w:sz w:val="24"/>
          <w:szCs w:val="24"/>
        </w:rPr>
        <w:t>Контроль за виконанням даного рішення покласти на постійну комісію з питань  земельних відносин, планування території, будівництва, благоустрою, охорони природи та екології.</w:t>
      </w:r>
    </w:p>
    <w:p w:rsidR="004A71F7" w:rsidRDefault="004A71F7" w:rsidP="004A71F7">
      <w:pPr>
        <w:jc w:val="both"/>
        <w:rPr>
          <w:rFonts w:ascii="Times New Roman" w:hAnsi="Times New Roman"/>
          <w:sz w:val="24"/>
          <w:szCs w:val="24"/>
        </w:rPr>
      </w:pPr>
    </w:p>
    <w:p w:rsidR="004A71F7" w:rsidRDefault="004A71F7" w:rsidP="004A71F7">
      <w:pPr>
        <w:jc w:val="both"/>
        <w:rPr>
          <w:rFonts w:ascii="Times New Roman" w:hAnsi="Times New Roman"/>
          <w:sz w:val="24"/>
          <w:szCs w:val="24"/>
        </w:rPr>
      </w:pPr>
    </w:p>
    <w:p w:rsidR="004A71F7" w:rsidRDefault="004A71F7" w:rsidP="004A71F7">
      <w:pPr>
        <w:jc w:val="both"/>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Сергій ЯРУЧИК</w:t>
      </w:r>
    </w:p>
    <w:p w:rsidR="004A71F7" w:rsidRDefault="004A71F7" w:rsidP="004A71F7">
      <w:pPr>
        <w:rPr>
          <w:rFonts w:ascii="Times New Roman" w:hAnsi="Times New Roman"/>
          <w:sz w:val="20"/>
          <w:szCs w:val="20"/>
        </w:rPr>
      </w:pPr>
      <w:r>
        <w:rPr>
          <w:rFonts w:ascii="Times New Roman" w:hAnsi="Times New Roman"/>
          <w:lang w:val="ru-RU"/>
        </w:rPr>
        <w:t xml:space="preserve"> </w:t>
      </w:r>
      <w:r>
        <w:rPr>
          <w:rFonts w:ascii="Times New Roman" w:hAnsi="Times New Roman"/>
          <w:sz w:val="20"/>
          <w:szCs w:val="20"/>
        </w:rPr>
        <w:t>Ярослав Саченок</w:t>
      </w:r>
    </w:p>
    <w:p w:rsidR="004A71F7" w:rsidRDefault="004A71F7" w:rsidP="004A71F7">
      <w:pPr>
        <w:spacing w:after="160" w:line="252" w:lineRule="auto"/>
        <w:rPr>
          <w:sz w:val="20"/>
        </w:rPr>
      </w:pPr>
    </w:p>
    <w:p w:rsidR="004A71F7" w:rsidRDefault="004A71F7" w:rsidP="004A71F7">
      <w:pPr>
        <w:rPr>
          <w:sz w:val="24"/>
        </w:rPr>
      </w:pPr>
    </w:p>
    <w:p w:rsidR="004A71F7" w:rsidRDefault="004A71F7" w:rsidP="004A71F7">
      <w:pPr>
        <w:rPr>
          <w:sz w:val="24"/>
        </w:rPr>
      </w:pPr>
    </w:p>
    <w:p w:rsidR="004A71F7" w:rsidRDefault="004A71F7" w:rsidP="004A71F7">
      <w:pPr>
        <w:rPr>
          <w:sz w:val="24"/>
        </w:rPr>
      </w:pPr>
    </w:p>
    <w:p w:rsidR="004A71F7" w:rsidRDefault="004A71F7" w:rsidP="004A71F7">
      <w:pPr>
        <w:spacing w:after="160" w:line="252" w:lineRule="auto"/>
        <w:jc w:val="center"/>
        <w:rPr>
          <w:rFonts w:ascii="Times New Roman" w:eastAsiaTheme="minorEastAsia" w:hAnsi="Times New Roman"/>
          <w:b/>
        </w:rPr>
      </w:pPr>
      <w:r>
        <w:rPr>
          <w:rFonts w:ascii="Times New Roman" w:hAnsi="Times New Roman"/>
          <w:b/>
        </w:rPr>
        <w:lastRenderedPageBreak/>
        <w:t xml:space="preserve"> </w:t>
      </w:r>
      <w:r>
        <w:rPr>
          <w:rFonts w:ascii="Times New Roman" w:hAnsi="Times New Roman"/>
          <w:noProof/>
          <w:spacing w:val="8"/>
          <w:lang w:eastAsia="uk-UA"/>
        </w:rPr>
        <w:drawing>
          <wp:inline distT="0" distB="0" distL="0" distR="0">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b/>
          <w:spacing w:val="20"/>
        </w:rPr>
        <w:t xml:space="preserve">РІШЕННЯ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ru-RU" w:eastAsia="ru-RU"/>
        </w:rPr>
      </w:pPr>
      <w:r>
        <w:rPr>
          <w:lang w:val="ru-RU" w:eastAsia="ru-RU"/>
        </w:rPr>
        <w:t>13 липня 2023 року  № 17/125</w:t>
      </w:r>
      <w:r>
        <w:rPr>
          <w:lang w:val="ru-RU" w:eastAsia="ru-RU"/>
        </w:rPr>
        <w:br/>
        <w:t>с. Боратин</w:t>
      </w:r>
    </w:p>
    <w:p w:rsidR="004A71F7" w:rsidRDefault="004A71F7" w:rsidP="004A71F7">
      <w:pPr>
        <w:spacing w:line="240" w:lineRule="auto"/>
        <w:ind w:right="5526"/>
        <w:rPr>
          <w:rFonts w:ascii="Times New Roman" w:eastAsiaTheme="minorEastAsia" w:hAnsi="Times New Roman"/>
          <w:b/>
          <w:bCs/>
          <w:lang w:val="ru-RU"/>
        </w:rPr>
      </w:pPr>
      <w:r>
        <w:rPr>
          <w:rFonts w:ascii="Times New Roman" w:hAnsi="Times New Roman"/>
          <w:b/>
          <w:bCs/>
        </w:rPr>
        <w:t xml:space="preserve">Про надання згоди на заміну сторін у договорі </w:t>
      </w:r>
      <w:r>
        <w:rPr>
          <w:rFonts w:ascii="Times New Roman" w:hAnsi="Times New Roman"/>
          <w:b/>
        </w:rPr>
        <w:t xml:space="preserve">та </w:t>
      </w:r>
      <w:r>
        <w:rPr>
          <w:rFonts w:ascii="Times New Roman" w:hAnsi="Times New Roman"/>
          <w:b/>
          <w:bCs/>
        </w:rPr>
        <w:t xml:space="preserve">внесення змін до договору оренди землі, укладеного з  </w:t>
      </w:r>
      <w:r>
        <w:rPr>
          <w:rFonts w:ascii="Times New Roman" w:hAnsi="Times New Roman"/>
          <w:b/>
          <w:bCs/>
        </w:rPr>
        <w:br/>
        <w:t>ЗАТ «Київстар Дж. Ес. Ем.»</w:t>
      </w:r>
    </w:p>
    <w:p w:rsidR="004A71F7" w:rsidRDefault="004A71F7" w:rsidP="004A71F7">
      <w:pPr>
        <w:spacing w:after="0" w:line="240" w:lineRule="auto"/>
        <w:ind w:firstLine="567"/>
        <w:rPr>
          <w:rFonts w:ascii="Times New Roman" w:hAnsi="Times New Roman"/>
        </w:rPr>
      </w:pPr>
      <w:r>
        <w:rPr>
          <w:rFonts w:ascii="Times New Roman" w:hAnsi="Times New Roman"/>
        </w:rPr>
        <w:t>Розглянувши звернення приватного акціонерного товариства «Київстар», що було створене як закрите акціонерне товариство  «Київстар Дж. Ес. Ем.» на підставі установчого договору від 28 серпня 1997 року і рішенням установчих зборів засновників від 2 вересня 1997 року, протокол №1, та зареєстроване Залізничною районною державною адміністрацією м. Києва 3 вересня 1997 року за номером 5959 (найменування Товариства змінено на Приватне акціонерне товариство «Київстар» на підставі рішення загальних зборів акціонерів закритого акціонерного товариства «Київстар Дж. Ес. Ем.»  від 14 березня 2011 року , протокол №53) та  товариства з обмеженою відповідальністю «Юкрейн Тауер Компані»  щодо намірів переоформлення договірних відносин та додані до нього  матеріали і документи, відповідно до пункту 34 статті 26, статті 59 Закону України «Про місцеве самоврядування в Україні», статті  287, 288 Податкового кодексу України, статей 1, 2,  7, 16, 17,  19,  21, 23, 30  Закону України «Про оренду землі», статей 12,  93, 120, 122,  125, 126, 134, 148</w:t>
      </w:r>
      <w:r>
        <w:rPr>
          <w:rFonts w:ascii="Times New Roman" w:hAnsi="Times New Roman"/>
          <w:vertAlign w:val="superscript"/>
        </w:rPr>
        <w:t xml:space="preserve">1 </w:t>
      </w:r>
      <w:r>
        <w:rPr>
          <w:rFonts w:ascii="Times New Roman" w:hAnsi="Times New Roman"/>
        </w:rPr>
        <w:t xml:space="preserve"> Земельного кодексу України, статей 377, 516, 629, 651,  653, 654, 762 Цивільного кодексу України, статті 188 Господарського кодексу України, пункту 3 статті 8 Закону України «Про добровільне об’єднання територіальних громад»,  Законів України  «Про внесення змін до деяких законодавчих актів України щодо розмежування земель державної та комунальної власності», «Про </w:t>
      </w:r>
      <w:r>
        <w:rPr>
          <w:rFonts w:ascii="Times New Roman" w:hAnsi="Times New Roman"/>
          <w:bCs/>
          <w:color w:val="000000"/>
          <w:shd w:val="clear" w:color="auto" w:fill="FFFFFF"/>
        </w:rPr>
        <w:t xml:space="preserve">державну реєстрацію речових прав на нерухоме майно та їх обтяжень», </w:t>
      </w:r>
      <w:r>
        <w:rPr>
          <w:rFonts w:ascii="Times New Roman" w:hAnsi="Times New Roman"/>
        </w:rPr>
        <w:t xml:space="preserve"> «Про внесення змін до деяких законодавчих актів України щодо переходу прав на земельну ділянку у зв’язку з переходом прав на об’єкт нерухомого майна, який на ній розміщено», постанови Кабінету Міністрів України від 25.12.2015 № 1127 «Про державну реєстрацію речових прав на нерухоме майно та їх обтяжень», згідно розпорядження Кабінету Міністрів України від 12.06.2020 № 708-р «Про визначення адміністративних центрів та затвердження території територіальної громади Волинської області», рішення сесії сільської ради від 17.12.2020 року №1/28 «Про початок реорганізації (шляхом приєднання) Радомишльської сільської ради до Боратинської сільської ради», рішення сесії сільської ради від 17.12.2020 року №1/25 «Про початок реорганізації (шляхом приєднання) Гіркополонківської сільської ради до Боратинської сільської ради»,  враховуючи рекомендації постійної комісії ради з питань земельних  відносин,  природокористування, сільського господарства та екології, сільська рада </w:t>
      </w:r>
    </w:p>
    <w:p w:rsidR="004A71F7" w:rsidRDefault="004A71F7" w:rsidP="004A71F7">
      <w:pPr>
        <w:spacing w:after="0" w:line="240" w:lineRule="auto"/>
        <w:ind w:firstLine="567"/>
        <w:rPr>
          <w:rFonts w:ascii="Times New Roman" w:hAnsi="Times New Roman"/>
          <w:b/>
        </w:rPr>
      </w:pPr>
      <w:r>
        <w:rPr>
          <w:rFonts w:ascii="Times New Roman" w:hAnsi="Times New Roman"/>
        </w:rPr>
        <w:t xml:space="preserve">                                                  </w:t>
      </w:r>
      <w:r>
        <w:rPr>
          <w:rFonts w:ascii="Times New Roman" w:hAnsi="Times New Roman"/>
          <w:b/>
        </w:rPr>
        <w:t>ВИРІШИЛА:</w:t>
      </w:r>
    </w:p>
    <w:p w:rsidR="004A71F7" w:rsidRDefault="004A71F7" w:rsidP="004A71F7">
      <w:pPr>
        <w:spacing w:after="0" w:line="240" w:lineRule="auto"/>
        <w:ind w:firstLine="567"/>
        <w:rPr>
          <w:rFonts w:ascii="Times New Roman" w:hAnsi="Times New Roman"/>
          <w:color w:val="000000" w:themeColor="text1"/>
        </w:rPr>
      </w:pPr>
      <w:r>
        <w:rPr>
          <w:rFonts w:ascii="Times New Roman" w:hAnsi="Times New Roman"/>
        </w:rPr>
        <w:t xml:space="preserve">1. Надати згоду на заміну сторони – орендаря з закритого акціонерного товариства «Київстар Дж. Ес. Ем.» (ЄДРПОУ 25546088)   на товариство з обмеженою відповідальністю «Юкрейн Тауер Компані» (ЄДРПОУ 44281999)  у зобов’язаннях в чинному договорі оренди землі №В-239/06з, укладеного </w:t>
      </w:r>
      <w:r>
        <w:rPr>
          <w:rFonts w:ascii="Times New Roman" w:hAnsi="Times New Roman"/>
          <w:color w:val="000000" w:themeColor="text1"/>
        </w:rPr>
        <w:t xml:space="preserve">орендодавцем Радомишльською сільською радою та орендарем закритим акціонерним товариством «Київстар Дж. Ес. Ем.», та зареєстрованого в  Луцькому районному відділі ДА «Центр ДЗК», про що у Державному реєстрі земель вчинено запис від 27 вересня 2006 року за №040607600002,  щодо земельної ділянки площею 0,0192 гектара, кадастровий номер 0722885200:01:001:0559, для розміщення та експлуатації інших технічних засобів зв'язку, що розташована в межах населеного пункту с. Радомишль Боратинської сільської  ради  Луцького  району Волинської області, та внести зміни до нього шляхом укладання додаткової угоди. </w:t>
      </w:r>
    </w:p>
    <w:p w:rsidR="004A71F7" w:rsidRDefault="004A71F7" w:rsidP="004A71F7">
      <w:pPr>
        <w:spacing w:after="0" w:line="240" w:lineRule="auto"/>
        <w:ind w:firstLine="708"/>
        <w:rPr>
          <w:rFonts w:ascii="Times New Roman" w:hAnsi="Times New Roman"/>
        </w:rPr>
      </w:pPr>
      <w:r>
        <w:rPr>
          <w:rFonts w:ascii="Times New Roman" w:hAnsi="Times New Roman"/>
          <w:color w:val="000000" w:themeColor="text1"/>
        </w:rPr>
        <w:t xml:space="preserve">2. Визначити, що права та обов’язки за договором оренди землі №В-239/06з  від 27 вересня 2006 року за №040607600002,  щодо земельної ділянки площею 0,0192 гектара з  кадастровим номером 0722885200:01:001:0559, нові сторони набувають у повному обсязі з моменту укладення </w:t>
      </w:r>
      <w:r>
        <w:rPr>
          <w:rFonts w:ascii="Times New Roman" w:hAnsi="Times New Roman"/>
          <w:color w:val="000000" w:themeColor="text1"/>
        </w:rPr>
        <w:lastRenderedPageBreak/>
        <w:t xml:space="preserve">додаткової угоди про заміну сторін, внесення змін в договорі оренди землі та державної реєстрації змін до нього  у Державному реєстрі речових </w:t>
      </w:r>
      <w:r>
        <w:rPr>
          <w:rFonts w:ascii="Times New Roman" w:hAnsi="Times New Roman"/>
        </w:rPr>
        <w:t>прав на нерухоме майно.</w:t>
      </w:r>
    </w:p>
    <w:p w:rsidR="004A71F7" w:rsidRDefault="004A71F7" w:rsidP="004A71F7">
      <w:pPr>
        <w:spacing w:after="0" w:line="240" w:lineRule="auto"/>
        <w:ind w:firstLine="708"/>
        <w:rPr>
          <w:rFonts w:ascii="Times New Roman" w:hAnsi="Times New Roman"/>
        </w:rPr>
      </w:pPr>
      <w:r>
        <w:rPr>
          <w:rFonts w:ascii="Times New Roman" w:hAnsi="Times New Roman"/>
        </w:rPr>
        <w:t xml:space="preserve"> 3. Встановити орендну плату в розмірі  12 відсотків  від нормативної грошової оцінки земельної ділянки.</w:t>
      </w:r>
    </w:p>
    <w:p w:rsidR="004A71F7" w:rsidRDefault="004A71F7" w:rsidP="004A71F7">
      <w:pPr>
        <w:spacing w:after="0" w:line="240" w:lineRule="auto"/>
        <w:ind w:firstLine="708"/>
        <w:rPr>
          <w:rFonts w:ascii="Times New Roman" w:hAnsi="Times New Roman"/>
        </w:rPr>
      </w:pPr>
      <w:r>
        <w:rPr>
          <w:rFonts w:ascii="Times New Roman" w:hAnsi="Times New Roman"/>
        </w:rPr>
        <w:t xml:space="preserve"> 4. Затвердити проєкт додаткової угоди до Договору оренди землі №В-239/06з від 27.09.2006 року.</w:t>
      </w:r>
    </w:p>
    <w:p w:rsidR="004A71F7" w:rsidRDefault="004A71F7" w:rsidP="004A71F7">
      <w:pPr>
        <w:spacing w:after="0" w:line="240" w:lineRule="auto"/>
        <w:ind w:firstLine="708"/>
        <w:rPr>
          <w:rFonts w:ascii="Times New Roman" w:hAnsi="Times New Roman"/>
          <w:color w:val="000000" w:themeColor="text1"/>
          <w:lang w:val="ru-RU"/>
        </w:rPr>
      </w:pPr>
      <w:r>
        <w:rPr>
          <w:rFonts w:ascii="Times New Roman" w:hAnsi="Times New Roman"/>
          <w:color w:val="000000" w:themeColor="text1"/>
        </w:rPr>
        <w:t xml:space="preserve"> 5. Уповноважити сільського голову Яручика Сергія Олександровича підписати з</w:t>
      </w:r>
      <w:r>
        <w:rPr>
          <w:rFonts w:ascii="Times New Roman" w:hAnsi="Times New Roman"/>
        </w:rPr>
        <w:t xml:space="preserve"> </w:t>
      </w:r>
      <w:r>
        <w:rPr>
          <w:rFonts w:ascii="Times New Roman" w:hAnsi="Times New Roman"/>
          <w:color w:val="000000" w:themeColor="text1"/>
        </w:rPr>
        <w:t>товаристом з обмеженою відповідальністю «Юкрейн Тауер Компані» додаткову угоду до договору оренди землі зазначеному у пункті 1 цього рішення про заміну сторін  в договорі та внесення до нього змін.</w:t>
      </w:r>
    </w:p>
    <w:p w:rsidR="004A71F7" w:rsidRDefault="004A71F7" w:rsidP="004A71F7">
      <w:pPr>
        <w:tabs>
          <w:tab w:val="left" w:pos="851"/>
          <w:tab w:val="left" w:pos="1134"/>
        </w:tabs>
        <w:spacing w:after="0" w:line="240" w:lineRule="auto"/>
        <w:ind w:hanging="142"/>
        <w:rPr>
          <w:rFonts w:ascii="Times New Roman" w:hAnsi="Times New Roman"/>
        </w:rPr>
      </w:pPr>
      <w:r>
        <w:rPr>
          <w:rFonts w:ascii="Times New Roman" w:hAnsi="Times New Roman"/>
          <w:color w:val="000000" w:themeColor="text1"/>
        </w:rPr>
        <w:tab/>
        <w:t xml:space="preserve">              6. Товариству з обмеженою відповідальністю «Юкрейн Тауер Компані» (фахівець з оренди В.М. Нечипорук) забезпечити здійснення заходів щодо  проведення державної  реєстрації  змін, викладених у додатковій угоді до договору оренди землі, кадастровий номер 0722885200:01:001:0559, для розміщення та експлуатації інших технічних засобів зв'язку (код  КВЦПЗ 13.01).</w:t>
      </w:r>
    </w:p>
    <w:p w:rsidR="004A71F7" w:rsidRDefault="004A71F7" w:rsidP="004A71F7">
      <w:pPr>
        <w:spacing w:after="0" w:line="240" w:lineRule="auto"/>
        <w:ind w:right="-113"/>
        <w:rPr>
          <w:rFonts w:ascii="Times New Roman" w:eastAsia="Times New Roman" w:hAnsi="Times New Roman"/>
        </w:rPr>
      </w:pPr>
      <w:r>
        <w:rPr>
          <w:rFonts w:ascii="Times New Roman" w:hAnsi="Times New Roman"/>
        </w:rPr>
        <w:t xml:space="preserve">             </w:t>
      </w:r>
      <w:r>
        <w:rPr>
          <w:rFonts w:ascii="Times New Roman" w:eastAsia="Times New Roman" w:hAnsi="Times New Roman"/>
        </w:rPr>
        <w:t xml:space="preserve"> 7. Контроль за виконанням цього рішення покласти на постійну комісію   </w:t>
      </w:r>
      <w:r>
        <w:rPr>
          <w:rFonts w:ascii="Times New Roman" w:hAnsi="Times New Roman"/>
        </w:rPr>
        <w:t>з питань земельних відносин, природокористування, сільського господарства та екології</w:t>
      </w:r>
      <w:r>
        <w:rPr>
          <w:rFonts w:ascii="Times New Roman" w:eastAsia="Times New Roman" w:hAnsi="Times New Roman"/>
        </w:rPr>
        <w:t>.</w:t>
      </w:r>
    </w:p>
    <w:p w:rsidR="004A71F7" w:rsidRDefault="004A71F7" w:rsidP="004A71F7">
      <w:pPr>
        <w:shd w:val="clear" w:color="auto" w:fill="FFFFFF"/>
        <w:spacing w:after="0" w:line="240" w:lineRule="auto"/>
        <w:rPr>
          <w:rFonts w:ascii="Times New Roman" w:hAnsi="Times New Roman"/>
        </w:rPr>
      </w:pPr>
    </w:p>
    <w:p w:rsidR="004A71F7" w:rsidRDefault="004A71F7" w:rsidP="004A71F7">
      <w:pPr>
        <w:shd w:val="clear" w:color="auto" w:fill="FFFFFF"/>
        <w:spacing w:line="240" w:lineRule="auto"/>
        <w:rPr>
          <w:rFonts w:ascii="Times New Roman" w:hAnsi="Times New Roman"/>
        </w:rPr>
      </w:pPr>
    </w:p>
    <w:p w:rsidR="004A71F7" w:rsidRDefault="004A71F7" w:rsidP="004A71F7">
      <w:pPr>
        <w:shd w:val="clear" w:color="auto" w:fill="FFFFFF"/>
        <w:spacing w:line="240" w:lineRule="auto"/>
        <w:rPr>
          <w:rFonts w:ascii="Times New Roman" w:hAnsi="Times New Roman"/>
        </w:rPr>
      </w:pPr>
    </w:p>
    <w:p w:rsidR="004A71F7" w:rsidRDefault="004A71F7" w:rsidP="004A71F7">
      <w:pPr>
        <w:shd w:val="clear" w:color="auto" w:fill="FFFFFF"/>
        <w:spacing w:line="240" w:lineRule="auto"/>
        <w:rPr>
          <w:rFonts w:ascii="Times New Roman" w:eastAsia="Times New Roman" w:hAnsi="Times New Roman"/>
          <w:b/>
          <w:bCs/>
        </w:rPr>
      </w:pPr>
      <w:r>
        <w:rPr>
          <w:rFonts w:ascii="Times New Roman" w:eastAsia="Times New Roman" w:hAnsi="Times New Roman"/>
        </w:rPr>
        <w:t xml:space="preserve">Сільський голова                                                                                     </w:t>
      </w:r>
      <w:r>
        <w:rPr>
          <w:rFonts w:ascii="Times New Roman" w:eastAsia="Times New Roman" w:hAnsi="Times New Roman"/>
          <w:b/>
          <w:bCs/>
        </w:rPr>
        <w:t>Сергій ЯРУЧИК</w:t>
      </w:r>
    </w:p>
    <w:p w:rsidR="004A71F7" w:rsidRDefault="004A71F7" w:rsidP="004A71F7">
      <w:pPr>
        <w:shd w:val="clear" w:color="auto" w:fill="FFFFFF"/>
        <w:spacing w:line="240" w:lineRule="auto"/>
        <w:rPr>
          <w:rFonts w:ascii="Times New Roman" w:eastAsia="Times New Roman" w:hAnsi="Times New Roman"/>
          <w:sz w:val="20"/>
          <w:szCs w:val="20"/>
        </w:rPr>
      </w:pPr>
      <w:r>
        <w:rPr>
          <w:rFonts w:ascii="Times New Roman" w:hAnsi="Times New Roman"/>
          <w:sz w:val="20"/>
          <w:szCs w:val="20"/>
        </w:rPr>
        <w:t>Ярослав Саченок</w:t>
      </w:r>
    </w:p>
    <w:p w:rsidR="004A71F7" w:rsidRDefault="004A71F7" w:rsidP="004A71F7">
      <w:pPr>
        <w:jc w:val="center"/>
        <w:rPr>
          <w:rFonts w:ascii="Times New Roman" w:eastAsiaTheme="minorEastAsia" w:hAnsi="Times New Roman"/>
          <w:b/>
          <w:lang w:val="ru-RU"/>
        </w:rPr>
      </w:pPr>
      <w:r>
        <w:rPr>
          <w:rFonts w:ascii="Times New Roman" w:hAnsi="Times New Roman"/>
        </w:rPr>
        <w:br w:type="page"/>
      </w:r>
      <w:r>
        <w:rPr>
          <w:rFonts w:ascii="Times New Roman" w:hAnsi="Times New Roman"/>
          <w:noProof/>
          <w:spacing w:val="8"/>
          <w:lang w:eastAsia="uk-UA"/>
        </w:rPr>
        <w:lastRenderedPageBreak/>
        <w:drawing>
          <wp:inline distT="0" distB="0" distL="0" distR="0">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БОРАТИНСЬКА СІЛЬСЬКА РАДА</w:t>
      </w:r>
      <w:r>
        <w:rPr>
          <w:rFonts w:ascii="Times New Roman" w:hAnsi="Times New Roman"/>
          <w:b/>
        </w:rPr>
        <w:br/>
        <w:t>ЛУЦЬКОГО РАЙОНУ ВОЛИНСЬКОЇ ОБЛАСТІ</w:t>
      </w:r>
      <w:r>
        <w:rPr>
          <w:rFonts w:ascii="Times New Roman" w:hAnsi="Times New Roman"/>
          <w:b/>
        </w:rPr>
        <w:br/>
      </w:r>
      <w:r>
        <w:rPr>
          <w:rFonts w:ascii="Times New Roman" w:hAnsi="Times New Roman"/>
        </w:rPr>
        <w:t>Восьмого скликання</w:t>
      </w:r>
      <w:r>
        <w:rPr>
          <w:rFonts w:ascii="Times New Roman" w:hAnsi="Times New Roman"/>
        </w:rPr>
        <w:br/>
      </w:r>
      <w:r>
        <w:rPr>
          <w:rFonts w:ascii="Times New Roman" w:hAnsi="Times New Roman"/>
          <w:b/>
          <w:spacing w:val="20"/>
        </w:rPr>
        <w:t xml:space="preserve">РІШЕННЯ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ru-RU" w:eastAsia="ru-RU"/>
        </w:rPr>
      </w:pPr>
      <w:r>
        <w:rPr>
          <w:lang w:val="ru-RU" w:eastAsia="ru-RU"/>
        </w:rPr>
        <w:t>13 липня 2023 року  № 17/126</w:t>
      </w:r>
      <w:r>
        <w:rPr>
          <w:lang w:val="ru-RU" w:eastAsia="ru-RU"/>
        </w:rPr>
        <w:br/>
        <w:t>с. Боратин</w:t>
      </w:r>
    </w:p>
    <w:p w:rsidR="004A71F7" w:rsidRDefault="004A71F7" w:rsidP="004A71F7">
      <w:pPr>
        <w:spacing w:line="240" w:lineRule="auto"/>
        <w:ind w:right="5526"/>
        <w:rPr>
          <w:rFonts w:ascii="Times New Roman" w:eastAsiaTheme="minorEastAsia" w:hAnsi="Times New Roman"/>
          <w:b/>
          <w:bCs/>
          <w:lang w:val="ru-RU"/>
        </w:rPr>
      </w:pPr>
      <w:r>
        <w:rPr>
          <w:rFonts w:ascii="Times New Roman" w:hAnsi="Times New Roman"/>
          <w:b/>
          <w:bCs/>
        </w:rPr>
        <w:t xml:space="preserve">Про надання згоди на заміну сторін у договорі </w:t>
      </w:r>
      <w:r>
        <w:rPr>
          <w:rFonts w:ascii="Times New Roman" w:hAnsi="Times New Roman"/>
          <w:b/>
        </w:rPr>
        <w:t xml:space="preserve">та </w:t>
      </w:r>
      <w:r>
        <w:rPr>
          <w:rFonts w:ascii="Times New Roman" w:hAnsi="Times New Roman"/>
          <w:b/>
          <w:bCs/>
        </w:rPr>
        <w:t xml:space="preserve">внесення змін до договору оренди землі, укладеного з </w:t>
      </w:r>
      <w:r>
        <w:rPr>
          <w:rFonts w:ascii="Times New Roman" w:hAnsi="Times New Roman"/>
          <w:b/>
          <w:bCs/>
        </w:rPr>
        <w:br/>
        <w:t>ЗАТ «Київстар Дж. Ес. Ем.»</w:t>
      </w:r>
    </w:p>
    <w:p w:rsidR="004A71F7" w:rsidRDefault="004A71F7" w:rsidP="004A71F7">
      <w:pPr>
        <w:spacing w:after="0" w:line="240" w:lineRule="auto"/>
        <w:ind w:firstLine="567"/>
        <w:rPr>
          <w:rFonts w:ascii="Times New Roman" w:hAnsi="Times New Roman"/>
        </w:rPr>
      </w:pPr>
      <w:r>
        <w:rPr>
          <w:rFonts w:ascii="Times New Roman" w:hAnsi="Times New Roman"/>
        </w:rPr>
        <w:t>Розглянувши звернення приватного акціонерного товариства «Київстар», що було створене як закрите акціонерне товариство  «Київстар Дж. Ес. Ем.» на підставі установчого договору від 28 серпня 1997 року і рішенням установчих зборів засновників від 2 вересня 1997 року, протокол №1, та зареєстроване Залізничною районною державною адміністрацією м. Києва 3 вересня 1997 року за номером 5959 (найменування Товариства змінено на Приватне акціонерне товариство «Київстар» на підставі рішення загальних зборів акціонерів закритого акціонерного товариства «Київстар Дж. Ес. Ем.»  від 14 березня 2011 року , протокол №53) та  товариства з обмеженою відповідальністю «Юкрейн Тауер Компані»  щодо намірів переоформлення договірних відносин та додані до нього  матеріали і документи, відповідно до пункту 34 статті 26, статті 59 Закону України «Про місцеве самоврядування в Україні», статті  287, 288 Податкового кодексу України, статей 1, 2,  7, 16, 17,  19,  21, 23, 30  Закону України «Про оренду землі», статей 12,  93, 120, 122,  125, 126, 134, 148</w:t>
      </w:r>
      <w:r>
        <w:rPr>
          <w:rFonts w:ascii="Times New Roman" w:hAnsi="Times New Roman"/>
          <w:vertAlign w:val="superscript"/>
        </w:rPr>
        <w:t xml:space="preserve">1 </w:t>
      </w:r>
      <w:r>
        <w:rPr>
          <w:rFonts w:ascii="Times New Roman" w:hAnsi="Times New Roman"/>
        </w:rPr>
        <w:t xml:space="preserve"> Земельного кодексу України, статей 377, 516, 629, 651,  653, 654, 762 Цивільного кодексу України, статті 188 Господарського кодексу України, пункту 3 статті 8 Закону України «Про добровільне об’єднання територіальних громад»,  Законів України  «Про внесення змін до деяких законодавчих актів України щодо розмежування земель державної та комунальної власності», «Про </w:t>
      </w:r>
      <w:r>
        <w:rPr>
          <w:rFonts w:ascii="Times New Roman" w:hAnsi="Times New Roman"/>
          <w:bCs/>
          <w:color w:val="000000"/>
          <w:shd w:val="clear" w:color="auto" w:fill="FFFFFF"/>
        </w:rPr>
        <w:t xml:space="preserve">державну реєстрацію речових прав на нерухоме майно та їх обтяжень», </w:t>
      </w:r>
      <w:r>
        <w:rPr>
          <w:rFonts w:ascii="Times New Roman" w:hAnsi="Times New Roman"/>
        </w:rPr>
        <w:t xml:space="preserve"> «Про внесення змін до деяких законодавчих актів України щодо переходу прав на земельну ділянку у зв’язку з переходом прав на об’єкт нерухомого майна, який на ній розміщено», постанови Кабінету Міністрів України від 25.12.2015 № 1127 «Про державну реєстрацію речових прав на нерухоме майно та їх обтяжень», згідно розпорядження Кабінету Міністрів України від 12.06.2020 № 708-р «Про визначення адміністративних центрів та затвердження території територіальної громади Волинської області», рішення сесії сільської ради від 17.12.2020 року №1/28 «Про початок реорганізації (шляхом приєднання) Радомишльської сільської ради до Боратинської сільської ради», рішення сесії сільської ради від 17.12.2020 року №1/25 «Про початок реорганізації (шляхом приєднання) Гіркополонківської сільської ради до Боратинської сільської ради»,  враховуючи рекомендації постійної комісії ради з питань земельних  відносин,  природокористування, сільського господарства та екології, сільська рада </w:t>
      </w:r>
    </w:p>
    <w:p w:rsidR="004A71F7" w:rsidRDefault="004A71F7" w:rsidP="004A71F7">
      <w:pPr>
        <w:spacing w:after="0" w:line="240" w:lineRule="auto"/>
        <w:ind w:firstLine="567"/>
        <w:jc w:val="center"/>
        <w:rPr>
          <w:rFonts w:ascii="Times New Roman" w:hAnsi="Times New Roman"/>
          <w:b/>
        </w:rPr>
      </w:pPr>
      <w:r>
        <w:rPr>
          <w:rFonts w:ascii="Times New Roman" w:hAnsi="Times New Roman"/>
          <w:b/>
        </w:rPr>
        <w:t>ВИРІШИЛА:</w:t>
      </w:r>
    </w:p>
    <w:p w:rsidR="004A71F7" w:rsidRDefault="004A71F7" w:rsidP="004A71F7">
      <w:pPr>
        <w:spacing w:after="0" w:line="240" w:lineRule="auto"/>
        <w:ind w:firstLine="567"/>
        <w:rPr>
          <w:rFonts w:ascii="Times New Roman" w:hAnsi="Times New Roman"/>
          <w:color w:val="000000" w:themeColor="text1"/>
        </w:rPr>
      </w:pPr>
      <w:r>
        <w:rPr>
          <w:rFonts w:ascii="Times New Roman" w:hAnsi="Times New Roman"/>
        </w:rPr>
        <w:t xml:space="preserve">1. </w:t>
      </w:r>
      <w:r>
        <w:rPr>
          <w:rFonts w:ascii="Times New Roman" w:hAnsi="Times New Roman"/>
          <w:color w:val="000000" w:themeColor="text1"/>
        </w:rPr>
        <w:t xml:space="preserve">Надати згоду на заміну сторони – орендаря з закритого акціонерного товариства «Київстар Дж. Ес. Ем.» (ЄДРПОУ 25546088)   на товариство з обмеженою відповідальністю «Юкрейн Тауер Компані» (ЄДРПОУ 44281999)  у зобов’язаннях в чинному договорі оренди землі №В-366/07з, укладеного орендодавцем Лаврівською сільською радою та орендарем закритим акціонерним товариством «Київстар Дж. Ес. Ем.», та зареєстрованого в  Луцькому районному відділі Волинської регіональної філії центру ДЗК, про що у Державному реєстрі земель вчинено запис від 26 квітня 2007 року за №040707600001,  щодо земельної ділянки площею 0,16 гектара, кадастровий номер 0722883200:01:001:0358, для розміщення та експлуатації інших технічних засобів зв'язку, що розташована в межах населеного пункту с. Лаврів Боратинської сільської  ради  Луцького  району Волинської області, та внести зміни до нього шляхом укладання додаткової угоди. </w:t>
      </w:r>
    </w:p>
    <w:p w:rsidR="004A71F7" w:rsidRDefault="004A71F7" w:rsidP="004A71F7">
      <w:pPr>
        <w:spacing w:after="0" w:line="240" w:lineRule="auto"/>
        <w:ind w:firstLine="708"/>
        <w:rPr>
          <w:rFonts w:ascii="Times New Roman" w:hAnsi="Times New Roman"/>
          <w:color w:val="000000" w:themeColor="text1"/>
        </w:rPr>
      </w:pPr>
      <w:r>
        <w:rPr>
          <w:rFonts w:ascii="Times New Roman" w:hAnsi="Times New Roman"/>
          <w:color w:val="000000" w:themeColor="text1"/>
        </w:rPr>
        <w:t xml:space="preserve">2. Визначити, що права та обов’язки за договором оренди землі №В-366/07з  від 25 квітня 2006 року за №040607600002,  щодо земельної ділянки площею 0,16 гектара з  кадастровим номером 0722883200:01:001:0358, нові сторони набувають у повному обсязі з моменту укладення </w:t>
      </w:r>
      <w:r>
        <w:rPr>
          <w:rFonts w:ascii="Times New Roman" w:hAnsi="Times New Roman"/>
          <w:color w:val="000000" w:themeColor="text1"/>
        </w:rPr>
        <w:lastRenderedPageBreak/>
        <w:t>додаткової угоди про заміну сторін, внесення змін в договорі оренди землі та державної реєстрації змін до нього  у Державному реєстрі речових прав на нерухоме майно.</w:t>
      </w:r>
    </w:p>
    <w:p w:rsidR="004A71F7" w:rsidRDefault="004A71F7" w:rsidP="004A71F7">
      <w:pPr>
        <w:spacing w:after="0" w:line="240" w:lineRule="auto"/>
        <w:ind w:firstLine="708"/>
        <w:rPr>
          <w:rFonts w:ascii="Times New Roman" w:hAnsi="Times New Roman"/>
          <w:color w:val="000000" w:themeColor="text1"/>
        </w:rPr>
      </w:pPr>
      <w:r>
        <w:rPr>
          <w:rFonts w:ascii="Times New Roman" w:hAnsi="Times New Roman"/>
          <w:color w:val="000000" w:themeColor="text1"/>
        </w:rPr>
        <w:t xml:space="preserve"> 3. Затвердити проєкт додаткової угоди до Договору оренди землі №В-366/07з від 25.04.2006 року.</w:t>
      </w:r>
    </w:p>
    <w:p w:rsidR="004A71F7" w:rsidRDefault="004A71F7" w:rsidP="004A71F7">
      <w:pPr>
        <w:spacing w:after="0" w:line="240" w:lineRule="auto"/>
        <w:ind w:firstLine="708"/>
        <w:rPr>
          <w:rFonts w:ascii="Times New Roman" w:hAnsi="Times New Roman"/>
          <w:color w:val="000000" w:themeColor="text1"/>
          <w:lang w:val="ru-RU"/>
        </w:rPr>
      </w:pPr>
      <w:r>
        <w:rPr>
          <w:rFonts w:ascii="Times New Roman" w:hAnsi="Times New Roman"/>
          <w:color w:val="000000" w:themeColor="text1"/>
        </w:rPr>
        <w:t xml:space="preserve"> 4. Уповноважити сільського голову Яручика Сергія Олександровича підписати з товаристом з обмеженою відповідальністю «Юкрейн Тауер Компані» додаткову угоду до договору оренди землі зазначеному у пункті 1 цього рішення про заміну сторін  в договорі та внесення до нього змін.</w:t>
      </w:r>
    </w:p>
    <w:p w:rsidR="004A71F7" w:rsidRDefault="004A71F7" w:rsidP="004A71F7">
      <w:pPr>
        <w:tabs>
          <w:tab w:val="left" w:pos="851"/>
          <w:tab w:val="left" w:pos="1134"/>
        </w:tabs>
        <w:spacing w:after="0" w:line="240" w:lineRule="auto"/>
        <w:rPr>
          <w:rFonts w:ascii="Times New Roman" w:hAnsi="Times New Roman"/>
          <w:color w:val="000000" w:themeColor="text1"/>
        </w:rPr>
      </w:pPr>
      <w:r>
        <w:rPr>
          <w:rFonts w:ascii="Times New Roman" w:hAnsi="Times New Roman"/>
          <w:color w:val="000000" w:themeColor="text1"/>
        </w:rPr>
        <w:tab/>
        <w:t>5. Товариству з обмеженою відповідальністю «Юкрейн Тауер Компані» (фахівець з оренди В.М. Нечипорук) забезпечити здійснення заходів щодо  проведення державної  реєстрації  змін, викладених у додатковій угоді до договору оренди землі, кадастровий номер 0722883200:01:001:0358, для розміщення та експлуатації інших технічних засобів зв'язку (код  КВЦПЗ 13.01).</w:t>
      </w:r>
    </w:p>
    <w:p w:rsidR="004A71F7" w:rsidRDefault="004A71F7" w:rsidP="004A71F7">
      <w:pPr>
        <w:spacing w:after="0" w:line="240" w:lineRule="auto"/>
        <w:ind w:right="-113"/>
        <w:rPr>
          <w:rFonts w:ascii="Times New Roman" w:eastAsia="Times New Roman" w:hAnsi="Times New Roman"/>
        </w:rPr>
      </w:pPr>
      <w:r>
        <w:rPr>
          <w:rFonts w:ascii="Times New Roman" w:hAnsi="Times New Roman"/>
        </w:rPr>
        <w:t xml:space="preserve">          </w:t>
      </w:r>
      <w:r>
        <w:rPr>
          <w:rFonts w:ascii="Times New Roman" w:eastAsia="Times New Roman" w:hAnsi="Times New Roman"/>
        </w:rPr>
        <w:t xml:space="preserve"> 6. Контроль за виконанням цього рішення покласти на постійну комісію   </w:t>
      </w:r>
      <w:r>
        <w:rPr>
          <w:rFonts w:ascii="Times New Roman" w:hAnsi="Times New Roman"/>
        </w:rPr>
        <w:t>з питань земельних відносин, природокористування, сільського господарства та екології</w:t>
      </w:r>
      <w:r>
        <w:rPr>
          <w:rFonts w:ascii="Times New Roman" w:eastAsia="Times New Roman" w:hAnsi="Times New Roman"/>
        </w:rPr>
        <w:t>.</w:t>
      </w:r>
    </w:p>
    <w:p w:rsidR="004A71F7" w:rsidRDefault="004A71F7" w:rsidP="004A71F7">
      <w:pPr>
        <w:shd w:val="clear" w:color="auto" w:fill="FFFFFF"/>
        <w:spacing w:after="0" w:line="240" w:lineRule="auto"/>
        <w:rPr>
          <w:rFonts w:ascii="Times New Roman" w:hAnsi="Times New Roman"/>
        </w:rPr>
      </w:pPr>
    </w:p>
    <w:p w:rsidR="004A71F7" w:rsidRDefault="004A71F7" w:rsidP="004A71F7">
      <w:pPr>
        <w:shd w:val="clear" w:color="auto" w:fill="FFFFFF"/>
        <w:spacing w:after="0" w:line="240" w:lineRule="auto"/>
        <w:rPr>
          <w:rFonts w:ascii="Times New Roman" w:hAnsi="Times New Roman"/>
        </w:rPr>
      </w:pPr>
    </w:p>
    <w:p w:rsidR="004A71F7" w:rsidRDefault="004A71F7" w:rsidP="004A71F7">
      <w:pPr>
        <w:shd w:val="clear" w:color="auto" w:fill="FFFFFF"/>
        <w:spacing w:line="240" w:lineRule="auto"/>
        <w:rPr>
          <w:rFonts w:ascii="Times New Roman" w:hAnsi="Times New Roman"/>
        </w:rPr>
      </w:pPr>
    </w:p>
    <w:p w:rsidR="004A71F7" w:rsidRDefault="004A71F7" w:rsidP="004A71F7">
      <w:pPr>
        <w:shd w:val="clear" w:color="auto" w:fill="FFFFFF"/>
        <w:spacing w:line="240" w:lineRule="auto"/>
        <w:rPr>
          <w:rFonts w:ascii="Times New Roman" w:eastAsia="Times New Roman" w:hAnsi="Times New Roman"/>
          <w:lang w:eastAsia="ru-RU"/>
        </w:rPr>
      </w:pPr>
      <w:r>
        <w:rPr>
          <w:rFonts w:ascii="Times New Roman" w:eastAsia="Times New Roman" w:hAnsi="Times New Roman"/>
        </w:rPr>
        <w:t xml:space="preserve">Сільський голова                                                                            </w:t>
      </w:r>
      <w:r>
        <w:rPr>
          <w:rFonts w:ascii="Times New Roman" w:eastAsia="Times New Roman" w:hAnsi="Times New Roman"/>
          <w:b/>
          <w:bCs/>
        </w:rPr>
        <w:t>Сергій ЯРУЧИК</w:t>
      </w:r>
    </w:p>
    <w:p w:rsidR="004A71F7" w:rsidRDefault="004A71F7" w:rsidP="004A71F7">
      <w:pPr>
        <w:spacing w:line="240" w:lineRule="auto"/>
        <w:rPr>
          <w:rFonts w:ascii="Times New Roman" w:eastAsia="Times New Roman" w:hAnsi="Times New Roman"/>
          <w:sz w:val="20"/>
          <w:szCs w:val="20"/>
        </w:rPr>
      </w:pPr>
      <w:r>
        <w:rPr>
          <w:rFonts w:ascii="Times New Roman" w:hAnsi="Times New Roman"/>
          <w:sz w:val="20"/>
          <w:szCs w:val="20"/>
        </w:rPr>
        <w:t>Ярослав Саченок</w:t>
      </w:r>
    </w:p>
    <w:p w:rsidR="004A71F7" w:rsidRDefault="004A71F7" w:rsidP="004A71F7">
      <w:pPr>
        <w:rPr>
          <w:rFonts w:ascii="Times New Roman" w:eastAsiaTheme="minorEastAsia" w:hAnsi="Times New Roman"/>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0"/>
        </w:rPr>
      </w:pPr>
    </w:p>
    <w:p w:rsidR="004A71F7" w:rsidRDefault="004A71F7" w:rsidP="004A71F7">
      <w:pPr>
        <w:spacing w:after="0" w:line="252" w:lineRule="auto"/>
        <w:rPr>
          <w:rFonts w:ascii="Times New Roman" w:hAnsi="Times New Roman"/>
          <w:sz w:val="20"/>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line="252" w:lineRule="auto"/>
        <w:rPr>
          <w:rFonts w:ascii="Times New Roman" w:hAnsi="Times New Roman"/>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spacing w:after="0"/>
        <w:jc w:val="center"/>
        <w:rPr>
          <w:rFonts w:ascii="Times New Roman" w:hAnsi="Times New Roman"/>
          <w:snapToGrid w:val="0"/>
          <w:spacing w:val="8"/>
          <w:sz w:val="24"/>
          <w:szCs w:val="24"/>
        </w:rPr>
      </w:pPr>
    </w:p>
    <w:p w:rsidR="004A71F7" w:rsidRDefault="004A71F7" w:rsidP="004A71F7">
      <w:pPr>
        <w:tabs>
          <w:tab w:val="left" w:pos="3969"/>
        </w:tabs>
        <w:spacing w:after="0" w:line="240" w:lineRule="auto"/>
        <w:jc w:val="center"/>
        <w:rPr>
          <w:rFonts w:ascii="Times New Roman" w:eastAsia="Times New Roman" w:hAnsi="Times New Roman"/>
          <w:b/>
          <w:sz w:val="24"/>
          <w:szCs w:val="24"/>
        </w:rPr>
      </w:pPr>
      <w:r>
        <w:rPr>
          <w:rFonts w:ascii="Times New Roman" w:eastAsiaTheme="minorEastAsia" w:hAnsi="Times New Roman"/>
          <w:sz w:val="24"/>
          <w:szCs w:val="24"/>
        </w:rPr>
        <w:object w:dxaOrig="720" w:dyaOrig="960">
          <v:rect id="rectole0000000225" o:spid="_x0000_i1025" style="width:36pt;height:48pt" o:ole="" o:preferrelative="t" stroked="f">
            <v:imagedata r:id="rId14" o:title=""/>
          </v:rect>
          <o:OLEObject Type="Embed" ProgID="StaticMetafile" ShapeID="rectole0000000225" DrawAspect="Content" ObjectID="_1779197770" r:id="rId15"/>
        </w:object>
      </w:r>
    </w:p>
    <w:p w:rsidR="004A71F7" w:rsidRDefault="004A71F7" w:rsidP="004A71F7">
      <w:pPr>
        <w:tabs>
          <w:tab w:val="left" w:pos="3969"/>
        </w:tabs>
        <w:spacing w:after="0" w:line="240" w:lineRule="auto"/>
        <w:jc w:val="center"/>
        <w:rPr>
          <w:rFonts w:ascii="Times New Roman" w:eastAsia="Times New Roman" w:hAnsi="Times New Roman"/>
          <w:b/>
          <w:sz w:val="24"/>
          <w:szCs w:val="24"/>
        </w:rPr>
      </w:pPr>
    </w:p>
    <w:p w:rsidR="004A71F7" w:rsidRDefault="004A71F7" w:rsidP="004A71F7">
      <w:pPr>
        <w:tabs>
          <w:tab w:val="left" w:pos="3969"/>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БОРАТИНСЬКА СІЛЬСЬКА РАДА</w:t>
      </w:r>
    </w:p>
    <w:p w:rsidR="004A71F7" w:rsidRDefault="004A71F7" w:rsidP="004A71F7">
      <w:pPr>
        <w:tabs>
          <w:tab w:val="left" w:pos="3969"/>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ЛУЦЬКОГО РАЙОНУ ВОЛИНСЬКОЇ ОБЛАСТІ</w:t>
      </w:r>
    </w:p>
    <w:p w:rsidR="004A71F7" w:rsidRDefault="004A71F7" w:rsidP="004A71F7">
      <w:pPr>
        <w:tabs>
          <w:tab w:val="left" w:pos="3969"/>
        </w:tabs>
        <w:spacing w:after="0" w:line="240" w:lineRule="auto"/>
        <w:jc w:val="center"/>
        <w:rPr>
          <w:rFonts w:ascii="Times New Roman" w:eastAsia="Times New Roman" w:hAnsi="Times New Roman"/>
          <w:sz w:val="24"/>
          <w:szCs w:val="24"/>
        </w:rPr>
      </w:pPr>
    </w:p>
    <w:p w:rsidR="004A71F7" w:rsidRDefault="004A71F7" w:rsidP="004A71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Восьмого скликання</w:t>
      </w:r>
    </w:p>
    <w:p w:rsidR="004A71F7" w:rsidRDefault="004A71F7" w:rsidP="004A71F7">
      <w:pPr>
        <w:tabs>
          <w:tab w:val="left" w:pos="3969"/>
        </w:tabs>
        <w:spacing w:after="0" w:line="240" w:lineRule="auto"/>
        <w:jc w:val="center"/>
        <w:rPr>
          <w:rFonts w:ascii="Times New Roman" w:eastAsia="Times New Roman" w:hAnsi="Times New Roman"/>
          <w:sz w:val="24"/>
          <w:szCs w:val="24"/>
        </w:rPr>
      </w:pPr>
    </w:p>
    <w:p w:rsidR="004A71F7" w:rsidRDefault="004A71F7" w:rsidP="004A71F7">
      <w:pPr>
        <w:tabs>
          <w:tab w:val="left" w:pos="3969"/>
        </w:tabs>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     Р І Ш Е Н Н Я</w:t>
      </w:r>
    </w:p>
    <w:p w:rsidR="004A71F7" w:rsidRDefault="004A71F7" w:rsidP="004A71F7">
      <w:pPr>
        <w:tabs>
          <w:tab w:val="left" w:pos="3969"/>
        </w:tabs>
        <w:spacing w:after="0" w:line="240" w:lineRule="auto"/>
        <w:jc w:val="center"/>
        <w:rPr>
          <w:rFonts w:ascii="Times New Roman" w:eastAsia="Times New Roman" w:hAnsi="Times New Roman"/>
          <w:sz w:val="24"/>
          <w:szCs w:val="24"/>
        </w:rPr>
      </w:pPr>
    </w:p>
    <w:p w:rsidR="004A71F7" w:rsidRDefault="004A71F7" w:rsidP="004A71F7">
      <w:pPr>
        <w:tabs>
          <w:tab w:val="left" w:pos="3969"/>
        </w:tabs>
        <w:spacing w:after="0" w:line="240" w:lineRule="auto"/>
        <w:jc w:val="center"/>
        <w:rPr>
          <w:rFonts w:ascii="Times New Roman" w:eastAsia="Times New Roman" w:hAnsi="Times New Roman"/>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13 липня 2023 року  № 17/127</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 xml:space="preserve">с. Боратин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 xml:space="preserve">     </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 xml:space="preserve">Про надання дозволу на розроблення </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технічної документаціії із землеустрою</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 xml:space="preserve">для облаштуванняакумулюючої водойми </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b/>
          <w:sz w:val="24"/>
        </w:rPr>
        <w:t>гр.Стеренчуку М.М.</w:t>
      </w:r>
    </w:p>
    <w:p w:rsidR="004A71F7" w:rsidRDefault="004A71F7" w:rsidP="004A71F7">
      <w:pPr>
        <w:tabs>
          <w:tab w:val="left" w:pos="3969"/>
        </w:tabs>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ab/>
        <w:t xml:space="preserve">Розглянувши та обговоривши заяву гр. Стеренчука  Михайла Миколайовича  про надання   дозволу на </w:t>
      </w:r>
      <w:r>
        <w:rPr>
          <w:rFonts w:ascii="Times New Roman" w:eastAsia="Times New Roman" w:hAnsi="Times New Roman"/>
          <w:b/>
          <w:sz w:val="24"/>
        </w:rPr>
        <w:t xml:space="preserve"> </w:t>
      </w:r>
      <w:r>
        <w:rPr>
          <w:rFonts w:ascii="Times New Roman" w:eastAsia="Times New Roman" w:hAnsi="Times New Roman"/>
          <w:sz w:val="24"/>
        </w:rPr>
        <w:t>розроблення технічної документаціії із землеустрою для облаштування акумулюючої водойми</w:t>
      </w:r>
      <w:r>
        <w:rPr>
          <w:rFonts w:ascii="Times New Roman" w:eastAsia="Times New Roman" w:hAnsi="Times New Roman"/>
          <w:b/>
          <w:sz w:val="24"/>
        </w:rPr>
        <w:t xml:space="preserve"> </w:t>
      </w:r>
      <w:r>
        <w:rPr>
          <w:rFonts w:ascii="Times New Roman" w:eastAsia="Times New Roman" w:hAnsi="Times New Roman"/>
          <w:sz w:val="24"/>
        </w:rPr>
        <w:t xml:space="preserve">на власній земельній ділянці в с.Гірка Полонка та керуючись  п.34 ст.26 Закону України «Про місцеве самоврядування в Україні», ст.ст.12,33,91 Земельного кодексу України, враховуючи пропозицію постійної комісії з питань  земельних відносин, природокористування, сільського господарства та екології  за результатами голосування, сільська рада  </w:t>
      </w:r>
    </w:p>
    <w:p w:rsidR="004A71F7" w:rsidRDefault="004A71F7" w:rsidP="004A71F7">
      <w:pPr>
        <w:tabs>
          <w:tab w:val="left" w:pos="567"/>
        </w:tabs>
        <w:spacing w:after="0" w:line="240" w:lineRule="auto"/>
        <w:jc w:val="both"/>
        <w:rPr>
          <w:rFonts w:ascii="Times New Roman" w:eastAsia="Times New Roman" w:hAnsi="Times New Roman"/>
          <w:sz w:val="24"/>
        </w:rPr>
      </w:pPr>
    </w:p>
    <w:p w:rsidR="004A71F7" w:rsidRDefault="004A71F7" w:rsidP="004A71F7">
      <w:pPr>
        <w:tabs>
          <w:tab w:val="left" w:pos="3969"/>
        </w:tabs>
        <w:spacing w:after="0" w:line="240" w:lineRule="auto"/>
        <w:jc w:val="both"/>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В И Р І Ш И Л А  :</w:t>
      </w:r>
    </w:p>
    <w:p w:rsidR="004A71F7" w:rsidRDefault="004A71F7" w:rsidP="004A71F7">
      <w:pPr>
        <w:tabs>
          <w:tab w:val="left" w:pos="3969"/>
        </w:tabs>
        <w:spacing w:after="0" w:line="240" w:lineRule="auto"/>
        <w:jc w:val="both"/>
        <w:rPr>
          <w:rFonts w:ascii="Times New Roman" w:eastAsia="Times New Roman" w:hAnsi="Times New Roman"/>
          <w:b/>
          <w:sz w:val="24"/>
        </w:rPr>
      </w:pPr>
    </w:p>
    <w:p w:rsidR="004A71F7" w:rsidRDefault="004A71F7" w:rsidP="004A71F7">
      <w:pPr>
        <w:spacing w:after="0" w:line="240" w:lineRule="auto"/>
        <w:ind w:firstLine="426"/>
        <w:contextualSpacing/>
        <w:rPr>
          <w:rFonts w:ascii="Times New Roman" w:hAnsi="Times New Roman"/>
          <w:noProof/>
          <w:sz w:val="28"/>
          <w:szCs w:val="28"/>
        </w:rPr>
      </w:pPr>
      <w:r>
        <w:rPr>
          <w:rFonts w:ascii="Times New Roman" w:eastAsia="Times New Roman" w:hAnsi="Times New Roman"/>
          <w:sz w:val="24"/>
        </w:rPr>
        <w:tab/>
        <w:t xml:space="preserve">1. Надати дозвіл гр.Стеренчуку  Михайлу Миколайовичу на </w:t>
      </w:r>
      <w:r>
        <w:rPr>
          <w:rFonts w:ascii="Times New Roman" w:hAnsi="Times New Roman"/>
          <w:sz w:val="24"/>
          <w:szCs w:val="24"/>
        </w:rPr>
        <w:t xml:space="preserve"> розроблення технічної документації із землеустрою щодо</w:t>
      </w:r>
      <w:r>
        <w:rPr>
          <w:rFonts w:ascii="Times New Roman" w:eastAsia="Times New Roman" w:hAnsi="Times New Roman"/>
          <w:sz w:val="24"/>
        </w:rPr>
        <w:t xml:space="preserve"> облаштування акумулюючої водойми</w:t>
      </w:r>
      <w:r>
        <w:rPr>
          <w:rFonts w:ascii="Times New Roman" w:hAnsi="Times New Roman"/>
          <w:noProof/>
          <w:sz w:val="24"/>
          <w:szCs w:val="24"/>
        </w:rPr>
        <w:t xml:space="preserve">  для  пониженням рівня грунтових вод </w:t>
      </w:r>
      <w:r>
        <w:rPr>
          <w:rFonts w:ascii="Times New Roman" w:eastAsia="Times New Roman" w:hAnsi="Times New Roman"/>
          <w:sz w:val="24"/>
        </w:rPr>
        <w:t xml:space="preserve"> на власній земельній ділянці площею 0,12 га  з  кадастровим  номером 0722881600:01:001:0573 в с. Гірка Полонка.</w:t>
      </w:r>
      <w:r>
        <w:rPr>
          <w:rFonts w:ascii="Times New Roman" w:hAnsi="Times New Roman"/>
          <w:noProof/>
          <w:sz w:val="28"/>
          <w:szCs w:val="28"/>
        </w:rPr>
        <w:t xml:space="preserve">   </w:t>
      </w:r>
    </w:p>
    <w:p w:rsidR="004A71F7" w:rsidRDefault="004A71F7" w:rsidP="004A71F7">
      <w:pPr>
        <w:spacing w:after="0" w:line="240" w:lineRule="auto"/>
        <w:ind w:firstLine="426"/>
        <w:contextualSpacing/>
        <w:rPr>
          <w:rFonts w:ascii="Times New Roman" w:hAnsi="Times New Roman"/>
          <w:noProof/>
          <w:sz w:val="24"/>
          <w:szCs w:val="24"/>
        </w:rPr>
      </w:pPr>
      <w:r>
        <w:rPr>
          <w:rFonts w:ascii="Times New Roman" w:hAnsi="Times New Roman"/>
          <w:noProof/>
          <w:sz w:val="24"/>
          <w:szCs w:val="24"/>
        </w:rPr>
        <w:t xml:space="preserve">    2. Гр.С</w:t>
      </w:r>
      <w:r>
        <w:rPr>
          <w:rFonts w:ascii="Times New Roman" w:eastAsia="Times New Roman" w:hAnsi="Times New Roman"/>
          <w:sz w:val="24"/>
        </w:rPr>
        <w:t xml:space="preserve">теренчуку Михайлу Миколайовичу </w:t>
      </w:r>
      <w:r>
        <w:rPr>
          <w:rFonts w:ascii="Times New Roman" w:hAnsi="Times New Roman"/>
          <w:noProof/>
          <w:sz w:val="24"/>
          <w:szCs w:val="24"/>
        </w:rPr>
        <w:t xml:space="preserve"> </w:t>
      </w:r>
      <w:r>
        <w:rPr>
          <w:rFonts w:ascii="Times New Roman" w:hAnsi="Times New Roman"/>
          <w:sz w:val="24"/>
          <w:szCs w:val="24"/>
        </w:rPr>
        <w:t>замовити в землевпорядній організації виготовлення технічної документації</w:t>
      </w:r>
      <w:r>
        <w:rPr>
          <w:rFonts w:ascii="Times New Roman" w:hAnsi="Times New Roman"/>
          <w:noProof/>
          <w:sz w:val="24"/>
          <w:szCs w:val="24"/>
        </w:rPr>
        <w:t xml:space="preserve"> на облаштування акумулюючої водойми..</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Виготовлену технічну документацію подати на затвердження до сільської ради в установленому чинним законодавством порядку.</w:t>
      </w:r>
    </w:p>
    <w:p w:rsidR="004A71F7" w:rsidRDefault="004A71F7" w:rsidP="004A71F7">
      <w:pPr>
        <w:spacing w:after="0" w:line="240" w:lineRule="auto"/>
        <w:ind w:firstLine="708"/>
        <w:rPr>
          <w:rFonts w:ascii="Times New Roman" w:eastAsia="Times New Roman" w:hAnsi="Times New Roman"/>
          <w:sz w:val="24"/>
        </w:rPr>
      </w:pPr>
      <w:r>
        <w:rPr>
          <w:rFonts w:ascii="Times New Roman" w:eastAsia="Times New Roman" w:hAnsi="Times New Roman"/>
          <w:sz w:val="24"/>
        </w:rPr>
        <w:t xml:space="preserve">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  </w:t>
      </w:r>
    </w:p>
    <w:p w:rsidR="004A71F7" w:rsidRDefault="004A71F7" w:rsidP="004A71F7">
      <w:pPr>
        <w:spacing w:after="0" w:line="240" w:lineRule="auto"/>
        <w:ind w:firstLine="708"/>
        <w:jc w:val="both"/>
        <w:rPr>
          <w:rFonts w:ascii="Times New Roman" w:eastAsia="Times New Roman" w:hAnsi="Times New Roman"/>
          <w:sz w:val="24"/>
        </w:rPr>
      </w:pPr>
    </w:p>
    <w:p w:rsidR="004A71F7" w:rsidRDefault="004A71F7" w:rsidP="004A71F7">
      <w:pPr>
        <w:spacing w:after="0" w:line="240" w:lineRule="auto"/>
        <w:ind w:firstLine="708"/>
        <w:jc w:val="both"/>
        <w:rPr>
          <w:rFonts w:ascii="Times New Roman" w:eastAsia="Times New Roman" w:hAnsi="Times New Roman"/>
          <w:sz w:val="24"/>
        </w:rPr>
      </w:pPr>
    </w:p>
    <w:p w:rsidR="004A71F7" w:rsidRDefault="004A71F7" w:rsidP="004A71F7">
      <w:pPr>
        <w:tabs>
          <w:tab w:val="left" w:pos="426"/>
        </w:tabs>
        <w:spacing w:after="0" w:line="240" w:lineRule="auto"/>
        <w:jc w:val="both"/>
        <w:rPr>
          <w:rFonts w:ascii="Times New Roman" w:eastAsia="Times New Roman" w:hAnsi="Times New Roman"/>
          <w:sz w:val="24"/>
        </w:rPr>
      </w:pPr>
    </w:p>
    <w:p w:rsidR="004A71F7" w:rsidRDefault="004A71F7" w:rsidP="004A71F7">
      <w:pPr>
        <w:tabs>
          <w:tab w:val="left" w:pos="3969"/>
          <w:tab w:val="left" w:pos="5867"/>
        </w:tabs>
        <w:spacing w:after="0" w:line="240" w:lineRule="auto"/>
        <w:rPr>
          <w:rFonts w:ascii="Times New Roman" w:eastAsia="Times New Roman" w:hAnsi="Times New Roman"/>
          <w:sz w:val="24"/>
        </w:rPr>
      </w:pPr>
      <w:r>
        <w:rPr>
          <w:rFonts w:ascii="Times New Roman" w:eastAsia="Times New Roman" w:hAnsi="Times New Roman"/>
          <w:sz w:val="24"/>
        </w:rPr>
        <w:t xml:space="preserve">Боратинський сільський  голова                                                                    </w:t>
      </w:r>
      <w:r>
        <w:rPr>
          <w:rFonts w:ascii="Times New Roman" w:eastAsia="Times New Roman" w:hAnsi="Times New Roman"/>
          <w:b/>
          <w:sz w:val="24"/>
        </w:rPr>
        <w:t xml:space="preserve">Сергій ЯРУЧИК   </w:t>
      </w:r>
      <w:r>
        <w:rPr>
          <w:rFonts w:ascii="Times New Roman" w:eastAsia="Times New Roman" w:hAnsi="Times New Roman"/>
          <w:sz w:val="24"/>
        </w:rPr>
        <w:t xml:space="preserve">    </w:t>
      </w:r>
    </w:p>
    <w:p w:rsidR="004A71F7" w:rsidRDefault="004A71F7" w:rsidP="004A71F7">
      <w:pPr>
        <w:tabs>
          <w:tab w:val="left" w:pos="3969"/>
          <w:tab w:val="left" w:pos="5867"/>
        </w:tabs>
        <w:spacing w:after="0" w:line="240" w:lineRule="auto"/>
        <w:rPr>
          <w:rFonts w:ascii="Times New Roman" w:eastAsia="Times New Roman" w:hAnsi="Times New Roman"/>
          <w:sz w:val="24"/>
        </w:rPr>
      </w:pPr>
    </w:p>
    <w:p w:rsidR="004A71F7" w:rsidRDefault="004A71F7" w:rsidP="004A71F7">
      <w:pPr>
        <w:tabs>
          <w:tab w:val="left" w:pos="3969"/>
          <w:tab w:val="left" w:pos="5867"/>
        </w:tabs>
        <w:spacing w:after="0" w:line="240" w:lineRule="auto"/>
        <w:rPr>
          <w:rFonts w:ascii="Times New Roman" w:eastAsia="Times New Roman" w:hAnsi="Times New Roman"/>
          <w:sz w:val="20"/>
        </w:rPr>
      </w:pPr>
      <w:r>
        <w:rPr>
          <w:rFonts w:ascii="Times New Roman" w:eastAsia="Times New Roman" w:hAnsi="Times New Roman"/>
          <w:sz w:val="20"/>
        </w:rPr>
        <w:t xml:space="preserve">Ярослав  Саченок                                                                         </w:t>
      </w:r>
    </w:p>
    <w:p w:rsidR="004A71F7" w:rsidRDefault="004A71F7" w:rsidP="004A71F7">
      <w:pPr>
        <w:tabs>
          <w:tab w:val="left" w:pos="426"/>
        </w:tabs>
        <w:spacing w:after="0" w:line="240" w:lineRule="auto"/>
        <w:jc w:val="both"/>
        <w:rPr>
          <w:rFonts w:ascii="Times New Roman" w:eastAsia="Times New Roman" w:hAnsi="Times New Roman"/>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160" w:line="252" w:lineRule="auto"/>
        <w:jc w:val="center"/>
        <w:rPr>
          <w:rFonts w:ascii="Times New Roman" w:eastAsiaTheme="minorEastAsia"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РІШЕННЯ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eastAsia="ru-RU"/>
        </w:rPr>
      </w:pPr>
      <w:r>
        <w:rPr>
          <w:lang w:eastAsia="ru-RU"/>
        </w:rPr>
        <w:t>13 липня 2023 року  № 17/128</w:t>
      </w:r>
      <w:r>
        <w:rPr>
          <w:lang w:eastAsia="ru-RU"/>
        </w:rPr>
        <w:br/>
        <w:t>с. Боратин</w:t>
      </w:r>
    </w:p>
    <w:p w:rsidR="004A71F7" w:rsidRDefault="004A71F7" w:rsidP="004A71F7">
      <w:pPr>
        <w:spacing w:line="240" w:lineRule="auto"/>
        <w:ind w:right="5526"/>
        <w:rPr>
          <w:rFonts w:ascii="Times New Roman" w:hAnsi="Times New Roman"/>
          <w:b/>
          <w:bCs/>
          <w:sz w:val="24"/>
          <w:szCs w:val="24"/>
        </w:rPr>
      </w:pPr>
      <w:r>
        <w:rPr>
          <w:rFonts w:ascii="Times New Roman" w:hAnsi="Times New Roman"/>
          <w:b/>
          <w:bCs/>
          <w:sz w:val="24"/>
          <w:szCs w:val="24"/>
        </w:rPr>
        <w:t>Про розроблення проєкту землеустрою щодо відведення земельної ділянки для</w:t>
      </w:r>
      <w:r>
        <w:rPr>
          <w:rFonts w:ascii="Times New Roman" w:hAnsi="Times New Roman"/>
          <w:b/>
          <w:bCs/>
          <w:sz w:val="24"/>
          <w:szCs w:val="24"/>
        </w:rPr>
        <w:br/>
        <w:t>розміщення та експлуатації будівель і споруд автомобільного транспорту та дорожнього господарства</w:t>
      </w:r>
    </w:p>
    <w:p w:rsidR="004A71F7" w:rsidRDefault="004A71F7" w:rsidP="004A71F7">
      <w:pPr>
        <w:spacing w:line="240" w:lineRule="auto"/>
        <w:ind w:firstLine="567"/>
        <w:rPr>
          <w:rFonts w:ascii="Times New Roman" w:hAnsi="Times New Roman"/>
          <w:sz w:val="24"/>
          <w:szCs w:val="24"/>
        </w:rPr>
      </w:pPr>
      <w:r>
        <w:rPr>
          <w:rFonts w:ascii="Times New Roman" w:hAnsi="Times New Roman"/>
          <w:sz w:val="24"/>
          <w:szCs w:val="24"/>
        </w:rPr>
        <w:t xml:space="preserve">Керуючись п.34 ст. 26 Закону України «Про місцеве самоврядування в Україні», статтями 71, 79-1,123 Земельного кодексу України та враховуючи рекомендації постійної комісії ради з питань земельних  відносин,  природокористування, сільського господарства та екологі, сільська рада   </w:t>
      </w:r>
    </w:p>
    <w:p w:rsidR="004A71F7" w:rsidRDefault="004A71F7" w:rsidP="004A71F7">
      <w:pPr>
        <w:spacing w:line="240" w:lineRule="auto"/>
        <w:ind w:firstLine="567"/>
        <w:jc w:val="center"/>
        <w:rPr>
          <w:rFonts w:ascii="Times New Roman" w:hAnsi="Times New Roman"/>
          <w:b/>
          <w:sz w:val="24"/>
          <w:szCs w:val="24"/>
        </w:rPr>
      </w:pPr>
      <w:r>
        <w:rPr>
          <w:rFonts w:ascii="Times New Roman" w:hAnsi="Times New Roman"/>
          <w:b/>
          <w:sz w:val="24"/>
          <w:szCs w:val="24"/>
        </w:rPr>
        <w:t>ВИРІШИЛА:</w:t>
      </w:r>
    </w:p>
    <w:p w:rsidR="004A71F7" w:rsidRDefault="004A71F7" w:rsidP="004A71F7">
      <w:pPr>
        <w:spacing w:line="240" w:lineRule="auto"/>
        <w:ind w:firstLine="567"/>
        <w:jc w:val="center"/>
        <w:rPr>
          <w:rFonts w:ascii="Times New Roman" w:hAnsi="Times New Roman"/>
          <w:sz w:val="24"/>
          <w:szCs w:val="24"/>
        </w:rPr>
      </w:pPr>
    </w:p>
    <w:p w:rsidR="004A71F7" w:rsidRDefault="004A71F7" w:rsidP="004A71F7">
      <w:pPr>
        <w:spacing w:after="0" w:line="240" w:lineRule="auto"/>
        <w:ind w:firstLine="567"/>
        <w:rPr>
          <w:rFonts w:ascii="Times New Roman" w:hAnsi="Times New Roman"/>
          <w:color w:val="000000" w:themeColor="text1"/>
          <w:sz w:val="24"/>
          <w:szCs w:val="24"/>
        </w:rPr>
      </w:pPr>
      <w:r>
        <w:rPr>
          <w:rFonts w:ascii="Times New Roman" w:hAnsi="Times New Roman"/>
          <w:sz w:val="24"/>
          <w:szCs w:val="24"/>
        </w:rPr>
        <w:t xml:space="preserve">   1. Розробити проєкт землеустрою щодо відведення земельної ділянки для розміщення та експлуатації будівель і споруд автомобільного транспорту та дорожнього господарства.</w:t>
      </w:r>
      <w:r>
        <w:rPr>
          <w:rFonts w:ascii="Times New Roman" w:hAnsi="Times New Roman"/>
          <w:color w:val="000000" w:themeColor="text1"/>
          <w:sz w:val="24"/>
          <w:szCs w:val="24"/>
        </w:rPr>
        <w:t xml:space="preserve"> </w:t>
      </w:r>
    </w:p>
    <w:p w:rsidR="004A71F7" w:rsidRDefault="004A71F7" w:rsidP="004A71F7">
      <w:pPr>
        <w:spacing w:after="0" w:line="240" w:lineRule="auto"/>
        <w:rPr>
          <w:rFonts w:ascii="Times New Roman" w:hAnsi="Times New Roman"/>
          <w:sz w:val="24"/>
          <w:szCs w:val="24"/>
          <w:lang w:val="ru-RU"/>
        </w:rPr>
      </w:pPr>
      <w:r>
        <w:rPr>
          <w:rFonts w:ascii="Times New Roman" w:hAnsi="Times New Roman"/>
          <w:sz w:val="24"/>
          <w:szCs w:val="24"/>
        </w:rPr>
        <w:t xml:space="preserve">            2. Замовником розроблення проєкту землеустрою визначити виконавчий комітет</w:t>
      </w:r>
    </w:p>
    <w:p w:rsidR="004A71F7" w:rsidRDefault="004A71F7" w:rsidP="004A71F7">
      <w:pPr>
        <w:spacing w:after="0" w:line="240" w:lineRule="auto"/>
        <w:rPr>
          <w:rFonts w:ascii="Times New Roman" w:hAnsi="Times New Roman"/>
          <w:sz w:val="24"/>
          <w:szCs w:val="24"/>
        </w:rPr>
      </w:pPr>
      <w:r>
        <w:rPr>
          <w:rFonts w:ascii="Times New Roman" w:hAnsi="Times New Roman"/>
          <w:sz w:val="24"/>
          <w:szCs w:val="24"/>
        </w:rPr>
        <w:t>Боратинської сільської ради.</w:t>
      </w:r>
    </w:p>
    <w:p w:rsidR="004A71F7" w:rsidRDefault="004A71F7" w:rsidP="004A71F7">
      <w:pPr>
        <w:spacing w:after="0" w:line="240" w:lineRule="auto"/>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проєкту землеустрою відповідно до вимог  чинного законодавства  та подати його на затвердження Боратинській сільській раді.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val="ru-RU"/>
        </w:rPr>
      </w:pPr>
      <w:r>
        <w:rPr>
          <w:rFonts w:ascii="Times New Roman" w:hAnsi="Times New Roman"/>
          <w:sz w:val="24"/>
          <w:szCs w:val="24"/>
        </w:rPr>
        <w:t>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w:t>
      </w:r>
    </w:p>
    <w:p w:rsidR="004A71F7" w:rsidRDefault="004A71F7" w:rsidP="004A71F7">
      <w:pPr>
        <w:shd w:val="clear" w:color="auto" w:fill="FFFFFF"/>
        <w:spacing w:line="240" w:lineRule="auto"/>
        <w:rPr>
          <w:rFonts w:ascii="Times New Roman" w:hAnsi="Times New Roman"/>
          <w:sz w:val="24"/>
          <w:szCs w:val="24"/>
        </w:rPr>
      </w:pPr>
    </w:p>
    <w:p w:rsidR="004A71F7" w:rsidRDefault="004A71F7" w:rsidP="004A71F7">
      <w:pPr>
        <w:shd w:val="clear" w:color="auto" w:fill="FFFFFF"/>
        <w:spacing w:line="240" w:lineRule="auto"/>
        <w:rPr>
          <w:rFonts w:ascii="Times New Roman" w:hAnsi="Times New Roman"/>
          <w:sz w:val="24"/>
          <w:szCs w:val="24"/>
        </w:rPr>
      </w:pPr>
    </w:p>
    <w:p w:rsidR="004A71F7" w:rsidRDefault="004A71F7" w:rsidP="004A71F7">
      <w:pPr>
        <w:shd w:val="clear" w:color="auto" w:fill="FFFFFF"/>
        <w:spacing w:line="240" w:lineRule="auto"/>
        <w:rPr>
          <w:rFonts w:ascii="Times New Roman" w:eastAsia="Times New Roman" w:hAnsi="Times New Roman"/>
          <w:sz w:val="24"/>
          <w:szCs w:val="24"/>
          <w:lang w:eastAsia="ru-RU"/>
        </w:rPr>
      </w:pPr>
      <w:r>
        <w:rPr>
          <w:rFonts w:ascii="Times New Roman" w:eastAsia="Times New Roman" w:hAnsi="Times New Roman"/>
          <w:sz w:val="24"/>
          <w:szCs w:val="24"/>
        </w:rPr>
        <w:t xml:space="preserve">Боратинський сільський голова                                                                </w:t>
      </w:r>
      <w:r>
        <w:rPr>
          <w:rFonts w:ascii="Times New Roman" w:eastAsia="Times New Roman" w:hAnsi="Times New Roman"/>
          <w:b/>
          <w:bCs/>
          <w:sz w:val="24"/>
          <w:szCs w:val="24"/>
        </w:rPr>
        <w:t>Сергій ЯРУЧИК</w:t>
      </w:r>
    </w:p>
    <w:p w:rsidR="004A71F7" w:rsidRDefault="004A71F7" w:rsidP="004A71F7">
      <w:pPr>
        <w:spacing w:line="240" w:lineRule="auto"/>
        <w:rPr>
          <w:rFonts w:ascii="Times New Roman" w:eastAsia="Times New Roman" w:hAnsi="Times New Roman"/>
          <w:sz w:val="20"/>
          <w:szCs w:val="20"/>
        </w:rPr>
      </w:pPr>
      <w:r>
        <w:rPr>
          <w:rFonts w:ascii="Times New Roman" w:hAnsi="Times New Roman"/>
          <w:sz w:val="20"/>
          <w:szCs w:val="20"/>
        </w:rPr>
        <w:t xml:space="preserve"> Ярослав Саченок</w:t>
      </w: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52" w:lineRule="auto"/>
        <w:jc w:val="center"/>
        <w:rPr>
          <w:rFonts w:ascii="Times New Roman" w:eastAsiaTheme="minorEastAsia" w:hAnsi="Times New Roman"/>
          <w:b/>
          <w:sz w:val="24"/>
          <w:szCs w:val="24"/>
        </w:rPr>
      </w:pPr>
    </w:p>
    <w:p w:rsidR="004A71F7" w:rsidRDefault="004A71F7" w:rsidP="004A71F7">
      <w:pPr>
        <w:spacing w:after="0" w:line="252" w:lineRule="auto"/>
        <w:jc w:val="center"/>
        <w:rPr>
          <w:rFonts w:ascii="Times New Roman" w:eastAsiaTheme="minorEastAsia" w:hAnsi="Times New Roman"/>
          <w:b/>
          <w:sz w:val="24"/>
          <w:szCs w:val="24"/>
        </w:rPr>
      </w:pPr>
    </w:p>
    <w:p w:rsidR="004A71F7" w:rsidRDefault="004A71F7" w:rsidP="004A71F7">
      <w:pPr>
        <w:spacing w:after="0" w:line="252" w:lineRule="auto"/>
        <w:jc w:val="center"/>
        <w:rPr>
          <w:rFonts w:ascii="Times New Roman" w:eastAsiaTheme="minorEastAsia" w:hAnsi="Times New Roman"/>
          <w:b/>
          <w:sz w:val="24"/>
          <w:szCs w:val="24"/>
        </w:rPr>
      </w:pPr>
    </w:p>
    <w:p w:rsidR="004A71F7" w:rsidRDefault="004A71F7" w:rsidP="004A71F7">
      <w:pPr>
        <w:spacing w:after="0" w:line="252" w:lineRule="auto"/>
        <w:jc w:val="center"/>
        <w:rPr>
          <w:rFonts w:ascii="Times New Roman" w:eastAsiaTheme="minorEastAsia"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БОРАТИНСЬКА СІЛЬСЬКА РАДА</w:t>
      </w:r>
      <w:r>
        <w:rPr>
          <w:rFonts w:ascii="Times New Roman" w:hAnsi="Times New Roman"/>
          <w:b/>
          <w:sz w:val="24"/>
          <w:szCs w:val="24"/>
        </w:rPr>
        <w:br/>
        <w:t>ЛУЦЬКОГО РАЙОНУ ВОЛИНСЬКОЇ ОБЛАСТІ</w:t>
      </w:r>
      <w:r>
        <w:rPr>
          <w:rFonts w:ascii="Times New Roman" w:hAnsi="Times New Roman"/>
          <w:b/>
          <w:sz w:val="24"/>
          <w:szCs w:val="24"/>
        </w:rPr>
        <w:br/>
      </w:r>
      <w:r>
        <w:rPr>
          <w:rFonts w:ascii="Times New Roman" w:hAnsi="Times New Roman"/>
          <w:sz w:val="24"/>
          <w:szCs w:val="24"/>
        </w:rPr>
        <w:t>Восьмого скликання</w:t>
      </w:r>
      <w:r>
        <w:rPr>
          <w:rFonts w:ascii="Times New Roman" w:hAnsi="Times New Roman"/>
          <w:sz w:val="24"/>
          <w:szCs w:val="24"/>
        </w:rPr>
        <w:br/>
      </w:r>
      <w:r>
        <w:rPr>
          <w:rFonts w:ascii="Times New Roman" w:hAnsi="Times New Roman"/>
          <w:b/>
          <w:spacing w:val="20"/>
          <w:sz w:val="24"/>
          <w:szCs w:val="24"/>
        </w:rPr>
        <w:t xml:space="preserve">РІШЕННЯ                      </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17/129</w:t>
      </w:r>
      <w:r>
        <w:rPr>
          <w:lang w:val="ru-RU" w:eastAsia="ru-RU"/>
        </w:rPr>
        <w:br/>
        <w:t>с. Боратин</w:t>
      </w:r>
    </w:p>
    <w:p w:rsidR="004A71F7" w:rsidRDefault="004A71F7" w:rsidP="004A71F7">
      <w:pPr>
        <w:spacing w:after="0" w:line="240" w:lineRule="auto"/>
        <w:ind w:right="5526"/>
        <w:rPr>
          <w:rFonts w:ascii="Times New Roman" w:hAnsi="Times New Roman"/>
          <w:b/>
          <w:bCs/>
          <w:sz w:val="24"/>
          <w:szCs w:val="24"/>
        </w:rPr>
      </w:pPr>
      <w:r>
        <w:rPr>
          <w:rFonts w:ascii="Times New Roman" w:hAnsi="Times New Roman"/>
          <w:b/>
          <w:bCs/>
          <w:sz w:val="24"/>
          <w:szCs w:val="24"/>
        </w:rPr>
        <w:t xml:space="preserve">Про розірвання договору оренди </w:t>
      </w:r>
      <w:r>
        <w:rPr>
          <w:rFonts w:ascii="Times New Roman" w:hAnsi="Times New Roman"/>
          <w:b/>
          <w:bCs/>
          <w:sz w:val="24"/>
          <w:szCs w:val="24"/>
        </w:rPr>
        <w:br/>
        <w:t>землі між Промінською сільською</w:t>
      </w:r>
      <w:r>
        <w:rPr>
          <w:rFonts w:ascii="Times New Roman" w:hAnsi="Times New Roman"/>
          <w:b/>
          <w:bCs/>
          <w:sz w:val="24"/>
          <w:szCs w:val="24"/>
        </w:rPr>
        <w:br/>
        <w:t>радою та ФОП Акименко В.В. та</w:t>
      </w:r>
      <w:r>
        <w:rPr>
          <w:rFonts w:ascii="Times New Roman" w:hAnsi="Times New Roman"/>
          <w:b/>
          <w:bCs/>
          <w:sz w:val="24"/>
          <w:szCs w:val="24"/>
        </w:rPr>
        <w:br/>
        <w:t xml:space="preserve">укладання нового договору  з </w:t>
      </w:r>
    </w:p>
    <w:p w:rsidR="004A71F7" w:rsidRDefault="004A71F7" w:rsidP="004A71F7">
      <w:pPr>
        <w:spacing w:after="0" w:line="240" w:lineRule="auto"/>
        <w:ind w:right="5526"/>
        <w:rPr>
          <w:rFonts w:ascii="Times New Roman" w:hAnsi="Times New Roman"/>
          <w:b/>
          <w:bCs/>
          <w:sz w:val="24"/>
          <w:szCs w:val="24"/>
        </w:rPr>
      </w:pPr>
      <w:r>
        <w:rPr>
          <w:rFonts w:ascii="Times New Roman" w:hAnsi="Times New Roman"/>
          <w:b/>
          <w:bCs/>
          <w:sz w:val="24"/>
          <w:szCs w:val="24"/>
        </w:rPr>
        <w:t>гр. Денисюк М. М.</w:t>
      </w:r>
    </w:p>
    <w:p w:rsidR="004A71F7" w:rsidRDefault="004A71F7" w:rsidP="004A71F7">
      <w:pPr>
        <w:spacing w:after="0" w:line="240" w:lineRule="auto"/>
        <w:rPr>
          <w:rFonts w:ascii="Times New Roman" w:hAnsi="Times New Roman"/>
          <w:sz w:val="24"/>
          <w:szCs w:val="24"/>
        </w:rPr>
      </w:pPr>
    </w:p>
    <w:p w:rsidR="004A71F7" w:rsidRDefault="004A71F7" w:rsidP="004A71F7">
      <w:pPr>
        <w:spacing w:after="0" w:line="240" w:lineRule="auto"/>
        <w:ind w:firstLine="567"/>
        <w:rPr>
          <w:rFonts w:ascii="Times New Roman" w:hAnsi="Times New Roman"/>
          <w:sz w:val="24"/>
          <w:szCs w:val="24"/>
        </w:rPr>
      </w:pPr>
      <w:r>
        <w:rPr>
          <w:rFonts w:ascii="Times New Roman" w:hAnsi="Times New Roman"/>
          <w:sz w:val="24"/>
          <w:szCs w:val="24"/>
        </w:rPr>
        <w:t>Керуючись п. 34 ст.26 Закону України «Про місцеве самоврядування в Україні» та ст. 12,39,93,120,123,124,125,126 Земельного кодексу України, на підставі рішення Луцького міськрайонного суду  №161/13658/20 від 24.04.2022 та враховуючи рекомендації постійної комісії ради з питань земельних  відносин,  природокористування, сільського господарства та екології, сільська рада</w:t>
      </w:r>
    </w:p>
    <w:p w:rsidR="004A71F7" w:rsidRDefault="004A71F7" w:rsidP="004A71F7">
      <w:pPr>
        <w:spacing w:after="0" w:line="240" w:lineRule="auto"/>
        <w:ind w:firstLine="567"/>
        <w:rPr>
          <w:rFonts w:ascii="Times New Roman" w:hAnsi="Times New Roman"/>
          <w:sz w:val="24"/>
          <w:szCs w:val="24"/>
        </w:rPr>
      </w:pPr>
    </w:p>
    <w:p w:rsidR="004A71F7" w:rsidRDefault="004A71F7" w:rsidP="004A71F7">
      <w:pPr>
        <w:spacing w:after="0" w:line="240" w:lineRule="auto"/>
        <w:ind w:firstLine="567"/>
        <w:jc w:val="center"/>
        <w:rPr>
          <w:rFonts w:ascii="Times New Roman" w:hAnsi="Times New Roman"/>
          <w:b/>
          <w:sz w:val="24"/>
          <w:szCs w:val="24"/>
        </w:rPr>
      </w:pPr>
      <w:r>
        <w:rPr>
          <w:rFonts w:ascii="Times New Roman" w:hAnsi="Times New Roman"/>
          <w:b/>
          <w:sz w:val="24"/>
          <w:szCs w:val="24"/>
        </w:rPr>
        <w:t>ВИРІШИЛА:</w:t>
      </w:r>
    </w:p>
    <w:p w:rsidR="004A71F7" w:rsidRDefault="004A71F7" w:rsidP="004A71F7">
      <w:pPr>
        <w:spacing w:after="0" w:line="240" w:lineRule="auto"/>
        <w:ind w:firstLine="567"/>
        <w:rPr>
          <w:rFonts w:ascii="Times New Roman" w:hAnsi="Times New Roman"/>
          <w:color w:val="000000" w:themeColor="text1"/>
          <w:sz w:val="24"/>
          <w:szCs w:val="24"/>
        </w:rPr>
      </w:pPr>
      <w:r>
        <w:rPr>
          <w:rFonts w:ascii="Times New Roman" w:hAnsi="Times New Roman"/>
          <w:sz w:val="24"/>
          <w:szCs w:val="24"/>
        </w:rPr>
        <w:t>1. Розірвати договір оренди земельної ділянки з кадастровим номером 0722885100:03:001:4725, площею 1,7640 га в с. Коршовець Луцького району Волинської області укладений між Промінською сільською радою та ФОП Акименком В. В. та зареєстрований в Реєстраційній службі Луцького районного управління юстиції Волинської області 05.10.2015 року, номер запису про інше речове право: 11555652</w:t>
      </w:r>
      <w:r>
        <w:rPr>
          <w:rFonts w:ascii="Times New Roman" w:hAnsi="Times New Roman"/>
          <w:color w:val="000000" w:themeColor="text1"/>
          <w:sz w:val="24"/>
          <w:szCs w:val="24"/>
        </w:rPr>
        <w:t xml:space="preserve">. </w:t>
      </w:r>
    </w:p>
    <w:p w:rsidR="004A71F7" w:rsidRDefault="004A71F7" w:rsidP="004A71F7">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2. Укласти з гр. Денисюк Мирославою Миколаївною договір оренди земельної ділянки, розташованої в с. Коршовець, загальною площею 1.7640 га, кадастровий номер 0722885100:03:001:4725 на тих самих умовах, що були встановленні в договорі оренди від 16.09.2015 року.</w:t>
      </w:r>
    </w:p>
    <w:p w:rsidR="004A71F7" w:rsidRDefault="004A71F7" w:rsidP="004A71F7">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2.1. Зобов’язати гр. Денисюк Мирославу Миколаївну сплатити орендну плату за останні 3 роки, що становить 3% від нормативно грошової оцінки земельної ділянки, шляхом безготівкового перерахування грошових коштів на р/р UA188999980334159812000003496, МФО 899998, код ЄРДПОУ 38009371 (отримувач місцевий бюджет Боратинської сільської ради Луцького району Волинської області) код платежу 18010600.</w:t>
      </w:r>
    </w:p>
    <w:p w:rsidR="004A71F7" w:rsidRDefault="004A71F7" w:rsidP="004A71F7">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 xml:space="preserve">3. Доручити  Боратинському сільському голові Яручику Сергію Олександровичу в місячний термін укласти від імені Боратинської сільської ради договір оренди земельної ділянки. </w:t>
      </w:r>
    </w:p>
    <w:p w:rsidR="004A71F7" w:rsidRDefault="004A71F7" w:rsidP="004A71F7">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4. Начальнику відділу земельних ресурсів, кадастру та екологічної безпеки Ярославу Саченку письмово повідомити ФОП Акименко В. В. про дострокове розірвання договору оренди земельної ділянки та здійснити інші дії відповідно до чинного необхідні щодо розірвання договору та державної реєстрації припинення права оренди земельної ділянки.</w:t>
      </w:r>
    </w:p>
    <w:p w:rsidR="004A71F7" w:rsidRDefault="004A71F7" w:rsidP="004A71F7">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4.1. Громадянці Денисюк Мирославі Миколаївні в місячний термін здійснити державну реєстрацію права оренди.</w:t>
      </w:r>
    </w:p>
    <w:p w:rsidR="004A71F7" w:rsidRDefault="004A71F7" w:rsidP="004A71F7">
      <w:pPr>
        <w:spacing w:after="0" w:line="240" w:lineRule="auto"/>
        <w:ind w:right="-113"/>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5. Контроль за виконанням цього рішення покласти на постійну комісію   </w:t>
      </w:r>
      <w:r>
        <w:rPr>
          <w:rFonts w:ascii="Times New Roman" w:hAnsi="Times New Roman"/>
          <w:sz w:val="24"/>
          <w:szCs w:val="24"/>
        </w:rPr>
        <w:t>з питань земельних відносин, природокористування, сільського господарства та екології</w:t>
      </w:r>
      <w:r>
        <w:rPr>
          <w:rFonts w:ascii="Times New Roman" w:eastAsia="Times New Roman" w:hAnsi="Times New Roman"/>
          <w:sz w:val="24"/>
          <w:szCs w:val="24"/>
        </w:rPr>
        <w:t>.</w:t>
      </w:r>
    </w:p>
    <w:p w:rsidR="004A71F7" w:rsidRDefault="004A71F7" w:rsidP="004A71F7">
      <w:pPr>
        <w:shd w:val="clear" w:color="auto" w:fill="FFFFFF"/>
        <w:spacing w:after="0" w:line="240" w:lineRule="auto"/>
        <w:rPr>
          <w:rFonts w:ascii="Times New Roman" w:hAnsi="Times New Roman"/>
          <w:sz w:val="24"/>
          <w:szCs w:val="24"/>
        </w:rPr>
      </w:pPr>
    </w:p>
    <w:p w:rsidR="004A71F7" w:rsidRDefault="004A71F7" w:rsidP="004A71F7">
      <w:pPr>
        <w:shd w:val="clear" w:color="auto" w:fill="FFFFFF"/>
        <w:spacing w:after="0" w:line="240" w:lineRule="auto"/>
        <w:rPr>
          <w:rFonts w:ascii="Times New Roman" w:hAnsi="Times New Roman"/>
          <w:sz w:val="24"/>
          <w:szCs w:val="24"/>
        </w:rPr>
      </w:pPr>
    </w:p>
    <w:p w:rsidR="004A71F7" w:rsidRDefault="004A71F7" w:rsidP="004A71F7">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Боратинський сільський голова                                                               С</w:t>
      </w:r>
      <w:r>
        <w:rPr>
          <w:rFonts w:ascii="Times New Roman" w:eastAsia="Times New Roman" w:hAnsi="Times New Roman"/>
          <w:b/>
          <w:bCs/>
          <w:sz w:val="24"/>
          <w:szCs w:val="24"/>
        </w:rPr>
        <w:t>ергій ЯРУЧИК</w:t>
      </w:r>
    </w:p>
    <w:p w:rsidR="004A71F7" w:rsidRDefault="004A71F7" w:rsidP="004A71F7">
      <w:pPr>
        <w:spacing w:after="0" w:line="240" w:lineRule="auto"/>
        <w:rPr>
          <w:rFonts w:ascii="Times New Roman" w:eastAsia="Times New Roman" w:hAnsi="Times New Roman"/>
          <w:sz w:val="20"/>
          <w:szCs w:val="20"/>
        </w:rPr>
      </w:pPr>
      <w:r>
        <w:rPr>
          <w:rFonts w:ascii="Times New Roman" w:hAnsi="Times New Roman"/>
          <w:sz w:val="20"/>
          <w:szCs w:val="20"/>
        </w:rPr>
        <w:t>Ярослав Саченок</w:t>
      </w: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imes New Roman" w:hAnsi="Times New Roman"/>
          <w:spacing w:val="8"/>
          <w:sz w:val="24"/>
        </w:rPr>
      </w:pPr>
      <w:r>
        <w:rPr>
          <w:rFonts w:ascii="Times New Roman" w:eastAsiaTheme="minorEastAsia" w:hAnsi="Times New Roman"/>
        </w:rPr>
        <w:object w:dxaOrig="600" w:dyaOrig="960">
          <v:rect id="rectole0000000179" o:spid="_x0000_i1026" style="width:30pt;height:48pt" o:ole="" o:preferrelative="t" stroked="f">
            <v:imagedata r:id="rId16" o:title=""/>
          </v:rect>
          <o:OLEObject Type="Embed" ProgID="StaticMetafile" ShapeID="rectole0000000179" DrawAspect="Content" ObjectID="_1779197771" r:id="rId17"/>
        </w:object>
      </w:r>
    </w:p>
    <w:p w:rsidR="004A71F7" w:rsidRDefault="004A71F7" w:rsidP="004A71F7">
      <w:pPr>
        <w:spacing w:after="0" w:line="240" w:lineRule="auto"/>
        <w:jc w:val="center"/>
        <w:rPr>
          <w:rFonts w:ascii="Times New Roman" w:eastAsia="Times New Roman" w:hAnsi="Times New Roman"/>
          <w:b/>
          <w:sz w:val="24"/>
        </w:rPr>
      </w:pPr>
    </w:p>
    <w:p w:rsidR="004A71F7" w:rsidRDefault="004A71F7" w:rsidP="004A71F7">
      <w:pPr>
        <w:spacing w:after="0" w:line="240" w:lineRule="auto"/>
        <w:jc w:val="center"/>
        <w:rPr>
          <w:rFonts w:ascii="Times New Roman" w:eastAsia="Times New Roman" w:hAnsi="Times New Roman"/>
          <w:b/>
          <w:sz w:val="24"/>
        </w:rPr>
      </w:pPr>
      <w:r>
        <w:rPr>
          <w:rFonts w:ascii="Times New Roman" w:eastAsia="Times New Roman" w:hAnsi="Times New Roman"/>
          <w:b/>
          <w:sz w:val="24"/>
        </w:rPr>
        <w:t>БОРАТИНСЬКА  СІЛЬСЬКА  РАДА</w:t>
      </w:r>
    </w:p>
    <w:p w:rsidR="004A71F7" w:rsidRDefault="004A71F7" w:rsidP="004A71F7">
      <w:pPr>
        <w:spacing w:after="0" w:line="240" w:lineRule="auto"/>
        <w:jc w:val="center"/>
        <w:rPr>
          <w:rFonts w:ascii="Times New Roman" w:eastAsia="Times New Roman" w:hAnsi="Times New Roman"/>
          <w:b/>
          <w:sz w:val="24"/>
        </w:rPr>
      </w:pPr>
      <w:r>
        <w:rPr>
          <w:rFonts w:ascii="Times New Roman" w:eastAsia="Times New Roman" w:hAnsi="Times New Roman"/>
          <w:b/>
          <w:sz w:val="24"/>
        </w:rPr>
        <w:t>ЛУЦЬКОГО РАЙОНУ   ВОЛИНСЬКОЇ ОБЛАСТІ</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Восьмого скликання</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 xml:space="preserve">            Р І Ш Е Н Н Я                                                  </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hanging="720"/>
        <w:rPr>
          <w:lang w:val="ru-RU" w:eastAsia="ru-RU"/>
        </w:rPr>
      </w:pPr>
      <w:r>
        <w:rPr>
          <w:lang w:eastAsia="ru-RU"/>
        </w:rPr>
        <w:t xml:space="preserve">          </w:t>
      </w:r>
      <w:r>
        <w:rPr>
          <w:lang w:val="ru-RU" w:eastAsia="ru-RU"/>
        </w:rPr>
        <w:t>13 липня 2023 року  № 17</w:t>
      </w:r>
      <w:r>
        <w:rPr>
          <w:lang w:eastAsia="ru-RU"/>
        </w:rPr>
        <w:t>/130</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Про затвердження детального плану</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території  земельної ділянки для</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будівництва та обслуговування цеху з</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b/>
          <w:sz w:val="24"/>
        </w:rPr>
        <w:t>обробки металу  в с.Баїв.</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Розглянувши   детальний  план території земельної ділянки  для будівництва та обслуговування </w:t>
      </w:r>
      <w:r>
        <w:rPr>
          <w:rFonts w:ascii="Times New Roman" w:eastAsia="Times New Roman" w:hAnsi="Times New Roman"/>
          <w:spacing w:val="8"/>
          <w:sz w:val="24"/>
        </w:rPr>
        <w:t xml:space="preserve"> цеху з обробки металу </w:t>
      </w:r>
      <w:r>
        <w:rPr>
          <w:rFonts w:ascii="Times New Roman" w:eastAsia="Times New Roman" w:hAnsi="Times New Roman"/>
          <w:sz w:val="24"/>
        </w:rPr>
        <w:t xml:space="preserve">в с.Баїв  Луцького району Волинської області  та керуючись  ст.26, 59, 60, 73 Закону України «Про місцеве самоврядування в Україні»,  ст.12,20 Земельного кодексу України, ст.8, 16, 19, 24 Закону України «Про регулювання містобудівної діяльності»,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В И Р І Ш И Л А :</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1. Затвердити  детальний план території  земельної ділянки для будівництва  та обслуговування цеху з обробки  металу площею 0,3948 га, кадастровий номер 0722880300:01:001:3110 в с.Баїв  Луцького району Волинської області.</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2. Надати дозвіл гр. Прач  Андрію Ігнатовичу на розробку проекту землеустрою  щодо відведення земельної ділянки, площею 0,3948 га для будівництва  та обслуговування цеху з обробки  металу в с.Баїв.</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lang w:val="ru-RU" w:eastAsia="ru-RU"/>
        </w:rPr>
      </w:pPr>
      <w:r>
        <w:rPr>
          <w:lang w:eastAsia="ru-RU"/>
        </w:rPr>
        <w:t>3</w:t>
      </w:r>
      <w:r>
        <w:rPr>
          <w:lang w:val="ru-RU" w:eastAsia="ru-RU"/>
        </w:rPr>
        <w:t xml:space="preserve">. Призначити, що детальний план території для будівництва та обслуговування  </w:t>
      </w:r>
      <w:r>
        <w:rPr>
          <w:lang w:eastAsia="ru-RU"/>
        </w:rPr>
        <w:t xml:space="preserve"> цеху з обробки металу  </w:t>
      </w:r>
      <w:r>
        <w:rPr>
          <w:lang w:val="ru-RU" w:eastAsia="ru-RU"/>
        </w:rPr>
        <w:t>в с.</w:t>
      </w:r>
      <w:r>
        <w:rPr>
          <w:lang w:eastAsia="ru-RU"/>
        </w:rPr>
        <w:t xml:space="preserve">Баїв </w:t>
      </w:r>
      <w:r>
        <w:rPr>
          <w:lang w:val="ru-RU" w:eastAsia="ru-RU"/>
        </w:rPr>
        <w:t xml:space="preserve"> є невід’ємною  складовою частиною генерального плану села </w:t>
      </w:r>
      <w:r>
        <w:rPr>
          <w:lang w:eastAsia="ru-RU"/>
        </w:rPr>
        <w:t>Баїв</w:t>
      </w:r>
      <w:r>
        <w:rPr>
          <w:lang w:val="ru-RU" w:eastAsia="ru-RU"/>
        </w:rPr>
        <w:t xml:space="preserve"> та схеми планування Боратинської сільської ради Луцького району.</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4.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Боратинський сільський голова</w:t>
      </w:r>
      <w:r>
        <w:rPr>
          <w:rFonts w:ascii="Times New Roman" w:eastAsia="Times New Roman" w:hAnsi="Times New Roman"/>
          <w:b/>
          <w:sz w:val="24"/>
        </w:rPr>
        <w:t xml:space="preserve">                                                    Сергій   ЯРУЧИК     </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rPr>
          <w:rFonts w:ascii="Times New Roman" w:eastAsia="Times New Roman" w:hAnsi="Times New Roman"/>
          <w:sz w:val="18"/>
        </w:rPr>
      </w:pPr>
      <w:r>
        <w:rPr>
          <w:rFonts w:ascii="Times New Roman" w:eastAsia="Times New Roman" w:hAnsi="Times New Roman"/>
          <w:sz w:val="18"/>
        </w:rPr>
        <w:t>Ярослав  Саченок</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 xml:space="preserve">             </w:t>
      </w: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heme="minorEastAsia" w:hAnsi="Times New Roman"/>
        </w:rPr>
      </w:pPr>
    </w:p>
    <w:p w:rsidR="004A71F7" w:rsidRDefault="004A71F7" w:rsidP="004A71F7">
      <w:pPr>
        <w:spacing w:after="0" w:line="240" w:lineRule="auto"/>
        <w:jc w:val="center"/>
        <w:rPr>
          <w:rFonts w:ascii="Times New Roman" w:eastAsia="Times New Roman" w:hAnsi="Times New Roman"/>
          <w:spacing w:val="8"/>
          <w:sz w:val="24"/>
        </w:rPr>
      </w:pPr>
      <w:r>
        <w:rPr>
          <w:rFonts w:ascii="Times New Roman" w:eastAsiaTheme="minorEastAsia" w:hAnsi="Times New Roman"/>
        </w:rPr>
        <w:object w:dxaOrig="600" w:dyaOrig="960">
          <v:rect id="_x0000_i1027" style="width:30pt;height:48pt" o:ole="" o:preferrelative="t" stroked="f">
            <v:imagedata r:id="rId16" o:title=""/>
          </v:rect>
          <o:OLEObject Type="Embed" ProgID="StaticMetafile" ShapeID="_x0000_i1027" DrawAspect="Content" ObjectID="_1779197772" r:id="rId18"/>
        </w:object>
      </w:r>
    </w:p>
    <w:p w:rsidR="004A71F7" w:rsidRDefault="004A71F7" w:rsidP="004A71F7">
      <w:pPr>
        <w:spacing w:after="0" w:line="240" w:lineRule="auto"/>
        <w:jc w:val="center"/>
        <w:rPr>
          <w:rFonts w:ascii="Times New Roman" w:eastAsia="Times New Roman" w:hAnsi="Times New Roman"/>
          <w:b/>
          <w:sz w:val="24"/>
        </w:rPr>
      </w:pPr>
    </w:p>
    <w:p w:rsidR="004A71F7" w:rsidRDefault="004A71F7" w:rsidP="004A71F7">
      <w:pPr>
        <w:spacing w:after="0" w:line="240" w:lineRule="auto"/>
        <w:jc w:val="center"/>
        <w:rPr>
          <w:rFonts w:ascii="Times New Roman" w:eastAsia="Times New Roman" w:hAnsi="Times New Roman"/>
          <w:b/>
          <w:sz w:val="24"/>
        </w:rPr>
      </w:pPr>
      <w:r>
        <w:rPr>
          <w:rFonts w:ascii="Times New Roman" w:eastAsia="Times New Roman" w:hAnsi="Times New Roman"/>
          <w:b/>
          <w:sz w:val="24"/>
        </w:rPr>
        <w:t>БОРАТИНСЬКА  СІЛЬСЬКА  РАДА</w:t>
      </w:r>
    </w:p>
    <w:p w:rsidR="004A71F7" w:rsidRDefault="004A71F7" w:rsidP="004A71F7">
      <w:pPr>
        <w:spacing w:after="0" w:line="240" w:lineRule="auto"/>
        <w:jc w:val="center"/>
        <w:rPr>
          <w:rFonts w:ascii="Times New Roman" w:eastAsia="Times New Roman" w:hAnsi="Times New Roman"/>
          <w:b/>
          <w:sz w:val="24"/>
        </w:rPr>
      </w:pPr>
      <w:r>
        <w:rPr>
          <w:rFonts w:ascii="Times New Roman" w:eastAsia="Times New Roman" w:hAnsi="Times New Roman"/>
          <w:b/>
          <w:sz w:val="24"/>
        </w:rPr>
        <w:t>ЛУЦЬКОГО РАЙОНУ   ВОЛИНСЬКОЇ ОБЛАСТІ</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Восьмого скликання</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 xml:space="preserve">            Р І Ш Е Н Н Я                                                  </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17/131</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Про затвердження детального плану</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території  власної земельної ділянки для</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будівництва та обслуговування житлового</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будинку, господарських будівельі споруд</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b/>
          <w:sz w:val="24"/>
        </w:rPr>
        <w:t>Березнюк  Т.В.</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Розглянувши   детальний  план території земельної ділянки гр. Березнюк Тетяни Володимирівни для будівництва та обслуговування </w:t>
      </w:r>
      <w:r>
        <w:rPr>
          <w:rFonts w:ascii="Times New Roman" w:eastAsia="Times New Roman" w:hAnsi="Times New Roman"/>
          <w:spacing w:val="8"/>
          <w:sz w:val="24"/>
        </w:rPr>
        <w:t xml:space="preserve"> житлового будинку, господарських будівель і споруд  в с.Боратин</w:t>
      </w:r>
      <w:r>
        <w:rPr>
          <w:rFonts w:ascii="Times New Roman" w:eastAsia="Times New Roman" w:hAnsi="Times New Roman"/>
          <w:sz w:val="24"/>
        </w:rPr>
        <w:t xml:space="preserve">  Луцького району Волинської області  та керуючись  ст.26, 59, 60, 73 Закону України «Про місцеве самоврядування в Україні»,  ст.16, 19 Закону України «Про регулювання містобудівної діяльності»,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В И Р І Ш И Л А :</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1. Затвердити  детальний план території  земельної ділянки  гр. Березнюк Тетяни Володимирівни площею 0,1029 га, кадастровий номер 0722880700:01:001:5516 для будівництва  та обслуговування житлового будинку, господарських будівель і споруд  в с.Боратин  Луцького району Волинської області.</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 xml:space="preserve">         2. Призначити, що детальний план території для будівництва та обслуговування   житлового будинку, господарських будівель і споруд  в с.Боратин є невід’ємною  складовою частиною  схеми планування Боратинської сільської ради Луцького району.</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 xml:space="preserve">Боратинський сільський голова                                                    Сергій   ЯРУЧИК     </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rPr>
          <w:rFonts w:ascii="Times New Roman" w:eastAsia="Times New Roman" w:hAnsi="Times New Roman"/>
          <w:sz w:val="20"/>
          <w:szCs w:val="20"/>
        </w:rPr>
      </w:pPr>
      <w:r>
        <w:rPr>
          <w:rFonts w:ascii="Times New Roman" w:eastAsia="Times New Roman" w:hAnsi="Times New Roman"/>
          <w:sz w:val="20"/>
          <w:szCs w:val="20"/>
        </w:rPr>
        <w:t>Валентина Шаєвська</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 xml:space="preserve">             </w:t>
      </w: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rPr>
          <w:rFonts w:ascii="Times New Roman" w:eastAsia="Times New Roman" w:hAnsi="Times New Roman"/>
          <w:spacing w:val="8"/>
          <w:sz w:val="24"/>
        </w:rPr>
      </w:pPr>
      <w:r>
        <w:rPr>
          <w:rFonts w:ascii="Times New Roman" w:eastAsia="Times New Roman" w:hAnsi="Times New Roman"/>
          <w:spacing w:val="8"/>
          <w:sz w:val="24"/>
        </w:rPr>
        <w:t xml:space="preserve">                                                            </w:t>
      </w:r>
    </w:p>
    <w:p w:rsidR="004A71F7" w:rsidRDefault="004A71F7" w:rsidP="004A71F7">
      <w:pPr>
        <w:rPr>
          <w:rFonts w:ascii="Times New Roman" w:eastAsia="Times New Roman" w:hAnsi="Times New Roman"/>
          <w:spacing w:val="8"/>
          <w:sz w:val="24"/>
        </w:rPr>
      </w:pPr>
      <w:r>
        <w:rPr>
          <w:rFonts w:ascii="Times New Roman" w:eastAsia="Times New Roman" w:hAnsi="Times New Roman"/>
          <w:spacing w:val="8"/>
          <w:sz w:val="24"/>
        </w:rPr>
        <w:br w:type="page"/>
      </w:r>
    </w:p>
    <w:p w:rsidR="004A71F7" w:rsidRDefault="004A71F7" w:rsidP="004A71F7">
      <w:pPr>
        <w:spacing w:after="0" w:line="240" w:lineRule="auto"/>
        <w:jc w:val="center"/>
        <w:rPr>
          <w:rFonts w:ascii="Times New Roman" w:eastAsia="Times New Roman" w:hAnsi="Times New Roman"/>
          <w:spacing w:val="8"/>
          <w:sz w:val="24"/>
        </w:rPr>
      </w:pPr>
      <w:r>
        <w:rPr>
          <w:rFonts w:ascii="Times New Roman" w:eastAsiaTheme="minorEastAsia" w:hAnsi="Times New Roman"/>
        </w:rPr>
        <w:object w:dxaOrig="600" w:dyaOrig="960">
          <v:rect id="_x0000_i1028" style="width:30pt;height:48pt" o:ole="" o:preferrelative="t" stroked="f">
            <v:imagedata r:id="rId16" o:title=""/>
          </v:rect>
          <o:OLEObject Type="Embed" ProgID="StaticMetafile" ShapeID="_x0000_i1028" DrawAspect="Content" ObjectID="_1779197773" r:id="rId19"/>
        </w:object>
      </w:r>
    </w:p>
    <w:p w:rsidR="004A71F7" w:rsidRDefault="004A71F7" w:rsidP="004A71F7">
      <w:pPr>
        <w:spacing w:after="0" w:line="240" w:lineRule="auto"/>
        <w:jc w:val="center"/>
        <w:rPr>
          <w:rFonts w:ascii="Times New Roman" w:eastAsia="Times New Roman" w:hAnsi="Times New Roman"/>
          <w:b/>
          <w:sz w:val="24"/>
        </w:rPr>
      </w:pPr>
    </w:p>
    <w:p w:rsidR="004A71F7" w:rsidRDefault="004A71F7" w:rsidP="004A71F7">
      <w:pPr>
        <w:spacing w:after="0" w:line="240" w:lineRule="auto"/>
        <w:jc w:val="center"/>
        <w:rPr>
          <w:rFonts w:ascii="Times New Roman" w:eastAsia="Times New Roman" w:hAnsi="Times New Roman"/>
          <w:b/>
          <w:sz w:val="24"/>
        </w:rPr>
      </w:pPr>
      <w:r>
        <w:rPr>
          <w:rFonts w:ascii="Times New Roman" w:eastAsia="Times New Roman" w:hAnsi="Times New Roman"/>
          <w:b/>
          <w:sz w:val="24"/>
        </w:rPr>
        <w:t>БОРАТИНСЬКА  СІЛЬСЬКА  РАДА</w:t>
      </w:r>
    </w:p>
    <w:p w:rsidR="004A71F7" w:rsidRDefault="004A71F7" w:rsidP="004A71F7">
      <w:pPr>
        <w:spacing w:after="0" w:line="240" w:lineRule="auto"/>
        <w:jc w:val="center"/>
        <w:rPr>
          <w:rFonts w:ascii="Times New Roman" w:eastAsia="Times New Roman" w:hAnsi="Times New Roman"/>
          <w:b/>
          <w:sz w:val="24"/>
        </w:rPr>
      </w:pPr>
      <w:r>
        <w:rPr>
          <w:rFonts w:ascii="Times New Roman" w:eastAsia="Times New Roman" w:hAnsi="Times New Roman"/>
          <w:b/>
          <w:sz w:val="24"/>
        </w:rPr>
        <w:t>ЛУЦЬКОГО РАЙОНУ   ВОЛИНСЬКОЇ ОБЛАСТІ</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Восьмого скликання</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 xml:space="preserve">            Р І Ш Е Н Н Я                                                  </w:t>
      </w:r>
    </w:p>
    <w:p w:rsidR="004A71F7" w:rsidRDefault="004A71F7" w:rsidP="004A71F7">
      <w:pPr>
        <w:spacing w:after="0" w:line="240" w:lineRule="auto"/>
        <w:rPr>
          <w:rFonts w:ascii="Times New Roman" w:eastAsia="Times New Roman" w:hAnsi="Times New Roman"/>
          <w:sz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17/132</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Про затвердження детального плану</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території  власної земельної ділянки для</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будівництва та обслуговування житлового</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будинку, господарських будівельі споруд</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b/>
          <w:sz w:val="24"/>
        </w:rPr>
        <w:t>Пилипчук Н.В.</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Розглянувши   детальний  план території земельної ділянки гр. Пилипчук Ніни Володимирівни  для будівництва та обслуговування </w:t>
      </w:r>
      <w:r>
        <w:rPr>
          <w:rFonts w:ascii="Times New Roman" w:eastAsia="Times New Roman" w:hAnsi="Times New Roman"/>
          <w:spacing w:val="8"/>
          <w:sz w:val="24"/>
        </w:rPr>
        <w:t xml:space="preserve"> житлового будинку, господарських будівель і споруд  в с.Рованці</w:t>
      </w:r>
      <w:r>
        <w:rPr>
          <w:rFonts w:ascii="Times New Roman" w:eastAsia="Times New Roman" w:hAnsi="Times New Roman"/>
          <w:sz w:val="24"/>
        </w:rPr>
        <w:t xml:space="preserve">  Луцького району Волинської області  та керуючись  ст.26, 59, 60, 73 Закону України «Про місцеве самоврядування в Україні»,  ст.16, 19 Закону України «Про регулювання містобудівної діяльності»,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В И Р І Ш И Л А :</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1. Затвердити  детальний план території  земельної ділянки  гр. Пилипчук Ніни Володимирівни  площею 0,2587 га, кадастровий номер 0722880700:04:001:0185 для будівництва  та обслуговування житлового будинку, господарських будівель і споруд  в с.Рованці  Луцького району Волинської області.</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val="ru-RU" w:eastAsia="ru-RU"/>
        </w:rPr>
        <w:t xml:space="preserve">         2. Призначити, що детальний план території для будівництва та обслуговування   житлового будинку, господарських будівель і споруд  в с.Рованці є невід’ємною  складовою частиною генерального плану села Рованці та схеми планування Боратинської сільської ради Луцького району.</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 xml:space="preserve">Боратинський сільський голова                                                    Сергій   ЯРУЧИК     </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rPr>
          <w:rFonts w:ascii="Times New Roman" w:eastAsia="Times New Roman" w:hAnsi="Times New Roman"/>
          <w:sz w:val="20"/>
          <w:szCs w:val="20"/>
        </w:rPr>
      </w:pPr>
      <w:r>
        <w:rPr>
          <w:rFonts w:ascii="Times New Roman" w:eastAsia="Times New Roman" w:hAnsi="Times New Roman"/>
          <w:sz w:val="20"/>
          <w:szCs w:val="20"/>
        </w:rPr>
        <w:t>Валентина Шаєвська</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 xml:space="preserve">             </w:t>
      </w: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rPr>
          <w:rFonts w:ascii="Times New Roman" w:eastAsia="Times New Roman" w:hAnsi="Times New Roman"/>
          <w:spacing w:val="8"/>
          <w:sz w:val="24"/>
        </w:rPr>
      </w:pPr>
      <w:r>
        <w:rPr>
          <w:rFonts w:ascii="Times New Roman" w:eastAsia="Times New Roman" w:hAnsi="Times New Roman"/>
          <w:spacing w:val="8"/>
          <w:sz w:val="24"/>
        </w:rPr>
        <w:t xml:space="preserve">                                                            </w:t>
      </w:r>
    </w:p>
    <w:p w:rsidR="004A71F7" w:rsidRDefault="004A71F7" w:rsidP="004A71F7">
      <w:pPr>
        <w:rPr>
          <w:rFonts w:ascii="Times New Roman" w:eastAsia="Times New Roman" w:hAnsi="Times New Roman"/>
          <w:spacing w:val="8"/>
          <w:sz w:val="24"/>
        </w:rPr>
      </w:pPr>
      <w:r>
        <w:rPr>
          <w:rFonts w:ascii="Times New Roman" w:eastAsia="Times New Roman" w:hAnsi="Times New Roman"/>
          <w:spacing w:val="8"/>
          <w:sz w:val="24"/>
        </w:rPr>
        <w:br w:type="page"/>
      </w:r>
    </w:p>
    <w:p w:rsidR="004A71F7" w:rsidRDefault="004A71F7" w:rsidP="004A71F7">
      <w:pPr>
        <w:spacing w:after="0" w:line="240" w:lineRule="auto"/>
        <w:jc w:val="center"/>
        <w:rPr>
          <w:rFonts w:ascii="Times New Roman" w:eastAsia="Times New Roman" w:hAnsi="Times New Roman"/>
          <w:spacing w:val="8"/>
          <w:sz w:val="24"/>
        </w:rPr>
      </w:pPr>
      <w:r>
        <w:rPr>
          <w:rFonts w:ascii="Times New Roman" w:eastAsiaTheme="minorEastAsia" w:hAnsi="Times New Roman"/>
        </w:rPr>
        <w:object w:dxaOrig="600" w:dyaOrig="960">
          <v:rect id="_x0000_i1029" style="width:30pt;height:48pt" o:ole="" o:preferrelative="t" stroked="f">
            <v:imagedata r:id="rId16" o:title=""/>
          </v:rect>
          <o:OLEObject Type="Embed" ProgID="StaticMetafile" ShapeID="_x0000_i1029" DrawAspect="Content" ObjectID="_1779197774" r:id="rId20"/>
        </w:object>
      </w:r>
    </w:p>
    <w:p w:rsidR="004A71F7" w:rsidRDefault="004A71F7" w:rsidP="004A71F7">
      <w:pPr>
        <w:spacing w:after="0" w:line="240" w:lineRule="auto"/>
        <w:jc w:val="center"/>
        <w:rPr>
          <w:rFonts w:ascii="Times New Roman" w:eastAsia="Times New Roman" w:hAnsi="Times New Roman"/>
          <w:b/>
          <w:sz w:val="24"/>
        </w:rPr>
      </w:pPr>
    </w:p>
    <w:p w:rsidR="004A71F7" w:rsidRDefault="004A71F7" w:rsidP="004A71F7">
      <w:pPr>
        <w:spacing w:after="0" w:line="240" w:lineRule="auto"/>
        <w:jc w:val="center"/>
        <w:rPr>
          <w:rFonts w:ascii="Times New Roman" w:eastAsia="Times New Roman" w:hAnsi="Times New Roman"/>
          <w:b/>
          <w:sz w:val="24"/>
        </w:rPr>
      </w:pPr>
      <w:r>
        <w:rPr>
          <w:rFonts w:ascii="Times New Roman" w:eastAsia="Times New Roman" w:hAnsi="Times New Roman"/>
          <w:b/>
          <w:sz w:val="24"/>
        </w:rPr>
        <w:t>БОРАТИНСЬКА  СІЛЬСЬКА  РАДА</w:t>
      </w:r>
    </w:p>
    <w:p w:rsidR="004A71F7" w:rsidRDefault="004A71F7" w:rsidP="004A71F7">
      <w:pPr>
        <w:spacing w:after="0" w:line="240" w:lineRule="auto"/>
        <w:jc w:val="center"/>
        <w:rPr>
          <w:rFonts w:ascii="Times New Roman" w:eastAsia="Times New Roman" w:hAnsi="Times New Roman"/>
          <w:b/>
          <w:sz w:val="24"/>
        </w:rPr>
      </w:pPr>
      <w:r>
        <w:rPr>
          <w:rFonts w:ascii="Times New Roman" w:eastAsia="Times New Roman" w:hAnsi="Times New Roman"/>
          <w:b/>
          <w:sz w:val="24"/>
        </w:rPr>
        <w:t>ЛУЦЬКОГО РАЙОНУ   ВОЛИНСЬКОЇ ОБЛАСТІ</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Восьмого скликання</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 xml:space="preserve">            Р І Ш Е Н Н Я                                                  </w:t>
      </w:r>
    </w:p>
    <w:p w:rsidR="004A71F7" w:rsidRDefault="004A71F7" w:rsidP="004A71F7">
      <w:pPr>
        <w:spacing w:after="0" w:line="240" w:lineRule="auto"/>
        <w:rPr>
          <w:rFonts w:ascii="Times New Roman" w:eastAsia="Times New Roman" w:hAnsi="Times New Roman"/>
          <w:sz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17/133</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Про затвердження детального плану</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території  власної земельної ділянки для</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будівництва та обслуговування житлового</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будинку, господарських будівельі споруд</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b/>
          <w:sz w:val="24"/>
        </w:rPr>
        <w:t>Сесюк І.М.</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Розглянувши   детальний  план території земельної ділянки гр. Сесюк Ірини Миколаївни  для будівництва та обслуговування </w:t>
      </w:r>
      <w:r>
        <w:rPr>
          <w:rFonts w:ascii="Times New Roman" w:eastAsia="Times New Roman" w:hAnsi="Times New Roman"/>
          <w:spacing w:val="8"/>
          <w:sz w:val="24"/>
        </w:rPr>
        <w:t xml:space="preserve"> житлового будинку, господарських будівель і споруд  в с.Боратин</w:t>
      </w:r>
      <w:r>
        <w:rPr>
          <w:rFonts w:ascii="Times New Roman" w:eastAsia="Times New Roman" w:hAnsi="Times New Roman"/>
          <w:sz w:val="24"/>
        </w:rPr>
        <w:t xml:space="preserve">  Луцького району Волинської області  та керуючись  ст.26, 59, 60, 73 Закону України «Про місцеве самоврядування в Україні»,  ст.16, 19 Закону України «Про регулювання містобудівної діяльності», враховуючи пропозицію постійної комісії з питань земельних відносин, природокористування, сільського господарства та екології, сільська рада </w:t>
      </w: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В И Р І Ш И Л А :</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1. Затвердити  детальний план території  земельної ділянки  гр. Сесюк Ірині Миколаївні  площею 0,1383 га, кадастровий номер 0722880700:01:001:4541 для будівництва  та обслуговування житлового будинку, господарських будівель і споруд  в с.Боратин  Луцького району Волинської області.</w:t>
      </w: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ru-RU" w:eastAsia="ru-RU"/>
        </w:rPr>
      </w:pPr>
      <w:r>
        <w:rPr>
          <w:lang w:eastAsia="ru-RU"/>
        </w:rPr>
        <w:t xml:space="preserve">         </w:t>
      </w:r>
      <w:r>
        <w:rPr>
          <w:lang w:val="ru-RU" w:eastAsia="ru-RU"/>
        </w:rPr>
        <w:t>2. Призначити, що детальний план території для будівництва та обслуговування   житлового будинку, господарських будівель і споруд  в с.Боратин є невід’ємною  складовою частиною схеми планування Боратинської сільської ради Луцького району.</w:t>
      </w:r>
    </w:p>
    <w:p w:rsidR="004A71F7" w:rsidRDefault="004A71F7" w:rsidP="004A71F7">
      <w:pPr>
        <w:spacing w:after="0" w:line="240" w:lineRule="auto"/>
        <w:rPr>
          <w:rFonts w:ascii="Times New Roman" w:eastAsia="Times New Roman" w:hAnsi="Times New Roman"/>
          <w:sz w:val="24"/>
        </w:rPr>
      </w:pPr>
      <w:r>
        <w:rPr>
          <w:rFonts w:ascii="Times New Roman" w:eastAsia="Times New Roman" w:hAnsi="Times New Roman"/>
          <w:sz w:val="24"/>
        </w:rPr>
        <w:t xml:space="preserve">         3. Контроль за виконанням даного рішення  покласти на постійну комісію з питань земельних відносин, природокористування, сільського господарства  та екології.  </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sz w:val="24"/>
        </w:rPr>
        <w:t>Боратинський сільський голова</w:t>
      </w:r>
      <w:r>
        <w:rPr>
          <w:rFonts w:ascii="Times New Roman" w:eastAsia="Times New Roman" w:hAnsi="Times New Roman"/>
          <w:b/>
          <w:sz w:val="24"/>
        </w:rPr>
        <w:t xml:space="preserve">                                                    Сергій   ЯРУЧИК     </w:t>
      </w:r>
    </w:p>
    <w:p w:rsidR="004A71F7" w:rsidRDefault="004A71F7" w:rsidP="004A71F7">
      <w:pPr>
        <w:spacing w:after="0" w:line="240" w:lineRule="auto"/>
        <w:rPr>
          <w:rFonts w:ascii="Times New Roman" w:eastAsia="Times New Roman" w:hAnsi="Times New Roman"/>
          <w:b/>
          <w:sz w:val="24"/>
        </w:rPr>
      </w:pPr>
    </w:p>
    <w:p w:rsidR="004A71F7" w:rsidRDefault="004A71F7" w:rsidP="004A71F7">
      <w:pPr>
        <w:spacing w:after="0"/>
        <w:rPr>
          <w:rFonts w:ascii="Times New Roman" w:eastAsia="Times New Roman" w:hAnsi="Times New Roman"/>
          <w:sz w:val="20"/>
          <w:szCs w:val="20"/>
        </w:rPr>
      </w:pPr>
      <w:r>
        <w:rPr>
          <w:rFonts w:ascii="Times New Roman" w:eastAsia="Times New Roman" w:hAnsi="Times New Roman"/>
          <w:sz w:val="20"/>
          <w:szCs w:val="20"/>
        </w:rPr>
        <w:t>Валентина Шаєвська</w:t>
      </w:r>
    </w:p>
    <w:p w:rsidR="004A71F7" w:rsidRDefault="004A71F7" w:rsidP="004A71F7">
      <w:pPr>
        <w:spacing w:after="0" w:line="240" w:lineRule="auto"/>
        <w:rPr>
          <w:rFonts w:ascii="Times New Roman" w:eastAsia="Times New Roman" w:hAnsi="Times New Roman"/>
          <w:sz w:val="24"/>
        </w:rPr>
      </w:pPr>
    </w:p>
    <w:p w:rsidR="004A71F7" w:rsidRDefault="004A71F7" w:rsidP="004A71F7">
      <w:pPr>
        <w:spacing w:after="0" w:line="240" w:lineRule="auto"/>
        <w:rPr>
          <w:rFonts w:ascii="Times New Roman" w:eastAsia="Times New Roman" w:hAnsi="Times New Roman"/>
          <w:b/>
          <w:sz w:val="24"/>
        </w:rPr>
      </w:pPr>
      <w:r>
        <w:rPr>
          <w:rFonts w:ascii="Times New Roman" w:eastAsia="Times New Roman" w:hAnsi="Times New Roman"/>
          <w:b/>
          <w:sz w:val="24"/>
        </w:rPr>
        <w:t xml:space="preserve">             </w:t>
      </w: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rPr>
          <w:rFonts w:ascii="Times New Roman" w:eastAsia="Times New Roman" w:hAnsi="Times New Roman"/>
          <w:spacing w:val="8"/>
          <w:sz w:val="24"/>
        </w:rPr>
      </w:pPr>
      <w:r>
        <w:rPr>
          <w:rFonts w:ascii="Times New Roman" w:eastAsia="Times New Roman" w:hAnsi="Times New Roman"/>
          <w:spacing w:val="8"/>
          <w:sz w:val="24"/>
        </w:rPr>
        <w:t xml:space="preserve">                                                            </w:t>
      </w:r>
    </w:p>
    <w:p w:rsidR="004A71F7" w:rsidRDefault="004A71F7" w:rsidP="004A71F7">
      <w:pPr>
        <w:rPr>
          <w:rFonts w:ascii="Times New Roman" w:eastAsia="Times New Roman" w:hAnsi="Times New Roman"/>
          <w:spacing w:val="8"/>
          <w:sz w:val="24"/>
        </w:rPr>
      </w:pPr>
      <w:r>
        <w:rPr>
          <w:rFonts w:ascii="Times New Roman" w:eastAsia="Times New Roman" w:hAnsi="Times New Roman"/>
          <w:spacing w:val="8"/>
          <w:sz w:val="24"/>
        </w:rPr>
        <w:br w:type="page"/>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heme="minorHAnsi" w:hAnsi="Times New Roman"/>
          <w:snapToGrid w:val="0"/>
          <w:spacing w:val="8"/>
          <w:sz w:val="24"/>
          <w:szCs w:val="24"/>
        </w:rPr>
      </w:pPr>
      <w:r>
        <w:rPr>
          <w:rFonts w:ascii="Times New Roman" w:hAnsi="Times New Roman"/>
          <w:b/>
          <w:sz w:val="24"/>
          <w:szCs w:val="24"/>
        </w:rPr>
        <w:lastRenderedPageBreak/>
        <w:t xml:space="preserve">           </w:t>
      </w:r>
      <w:r>
        <w:rPr>
          <w:rFonts w:ascii="Times New Roman" w:hAnsi="Times New Roman"/>
          <w:noProof/>
          <w:spacing w:val="8"/>
          <w:sz w:val="24"/>
          <w:szCs w:val="24"/>
          <w:lang w:eastAsia="uk-UA"/>
        </w:rPr>
        <w:drawing>
          <wp:inline distT="0" distB="0" distL="0" distR="0">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 xml:space="preserve">                                                      БОРАТИНСЬКА  СІЛЬСЬКА  РАДА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 xml:space="preserve">                                        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 xml:space="preserve">            Р І Ш Е Н Н 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17/134</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b/>
          <w:sz w:val="24"/>
        </w:rPr>
        <w:t>Про надання дозволу на розроблення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b/>
          <w:sz w:val="24"/>
        </w:rPr>
        <w:t xml:space="preserve">детального плану території земельної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b/>
          <w:sz w:val="24"/>
        </w:rPr>
        <w:t>ділянки.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Розглянувши заяву гр.Ільюк Анни  Олегівни  щодо розроблення детального  плану  території земельної ділянки площею 0,2000 га кадастровий номер 0722880700:04:001:6922,  що знаходиться в межах села Рованці  та керуючись  ст.26, 59 Закону України «Про місцеве самоврядування в Україні»,  ст.16, 19 Закону України «Про регулювання містобудівної діяльності», постановою  КМ України від 25.05.2011 № 555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 із змінами), Порядком розроблення містобудівної документації, затвердженим  наказом  Міністерства регіонального розвитку будівництва та  житлово-комунального господарства України від 16.11.2011 року № 290, зареєстрованого у Міністерстві юстиції України 20.12.2011 за № 1468/20206 (із змінами),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В И Р І Ш И Л 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1.  Розробити детальний план території земельної ділянки площею 0,2000 га  кадастровий номер 0722880700:04:001:6922 розташованої в межах села Рованці  Боратинської сільської ради Луцького району  Волинської області для зміни цільового призначення земельної ділянки для розміщення  об’єктів комерційного призначення.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2. Боратинській сільській раді виступити замовником  розроблення детального плану території  земельної ділянки.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3. Фінансування робіт з розроблення детального плану території земельної ділянки здійснити за рахунок коштів гр. Ільюк Анни Олегівни..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4. Розроблений і погоджений детальний план території  після  проведення громадських слухань  подати  до  Боратинської сільської ради для розгляду та затвердження в установленому законодавством порядку.</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sz w:val="24"/>
        </w:rPr>
        <w:t xml:space="preserve">Боратинський сільський голова     </w:t>
      </w:r>
      <w:r>
        <w:rPr>
          <w:rFonts w:ascii="Times New Roman" w:eastAsia="Times New Roman" w:hAnsi="Times New Roman"/>
          <w:b/>
          <w:sz w:val="24"/>
        </w:rPr>
        <w:t xml:space="preserve">                                                          Сергій  ЯРУЧИК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4A71F7" w:rsidRDefault="004A71F7" w:rsidP="004A71F7">
      <w:pPr>
        <w:spacing w:after="0"/>
        <w:rPr>
          <w:rFonts w:ascii="Times New Roman" w:eastAsia="Times New Roman" w:hAnsi="Times New Roman"/>
          <w:sz w:val="20"/>
          <w:szCs w:val="20"/>
        </w:rPr>
      </w:pPr>
      <w:r>
        <w:rPr>
          <w:rFonts w:ascii="Times New Roman" w:eastAsia="Times New Roman" w:hAnsi="Times New Roman"/>
          <w:sz w:val="20"/>
          <w:szCs w:val="20"/>
        </w:rPr>
        <w:t>Валентина Шаєвська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heme="minorHAnsi" w:hAnsi="Times New Roman"/>
          <w:snapToGrid w:val="0"/>
          <w:spacing w:val="8"/>
          <w:sz w:val="24"/>
          <w:szCs w:val="24"/>
        </w:rPr>
      </w:pPr>
      <w:r>
        <w:rPr>
          <w:rFonts w:ascii="Times New Roman" w:hAnsi="Times New Roman"/>
          <w:b/>
          <w:sz w:val="24"/>
          <w:szCs w:val="24"/>
        </w:rPr>
        <w:lastRenderedPageBreak/>
        <w:t xml:space="preserve">           </w:t>
      </w:r>
      <w:r>
        <w:rPr>
          <w:rFonts w:ascii="Times New Roman" w:hAnsi="Times New Roman"/>
          <w:noProof/>
          <w:spacing w:val="8"/>
          <w:sz w:val="24"/>
          <w:szCs w:val="24"/>
          <w:lang w:eastAsia="uk-UA"/>
        </w:rPr>
        <w:drawing>
          <wp:inline distT="0" distB="0" distL="0" distR="0">
            <wp:extent cx="42862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 xml:space="preserve">                                                      БОРАТИНСЬКА  СІЛЬСЬКА  РАДА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 xml:space="preserve">                                        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4A71F7" w:rsidRDefault="004A71F7" w:rsidP="004A71F7">
      <w:pPr>
        <w:tabs>
          <w:tab w:val="left" w:pos="3969"/>
        </w:tabs>
        <w:spacing w:after="0"/>
        <w:jc w:val="center"/>
        <w:rPr>
          <w:rFonts w:ascii="Times New Roman" w:hAnsi="Times New Roman"/>
          <w:b/>
          <w:sz w:val="24"/>
          <w:szCs w:val="24"/>
        </w:rPr>
      </w:pPr>
      <w:r>
        <w:rPr>
          <w:rFonts w:ascii="Times New Roman" w:hAnsi="Times New Roman"/>
          <w:b/>
          <w:sz w:val="24"/>
          <w:szCs w:val="24"/>
        </w:rPr>
        <w:t xml:space="preserve">            Р І Ш Е Н Н Я</w:t>
      </w:r>
    </w:p>
    <w:p w:rsidR="004A71F7" w:rsidRDefault="004A71F7" w:rsidP="004A71F7">
      <w:pPr>
        <w:tabs>
          <w:tab w:val="left" w:pos="3969"/>
        </w:tabs>
        <w:spacing w:after="0"/>
        <w:jc w:val="center"/>
        <w:rPr>
          <w:rFonts w:ascii="Times New Roman" w:hAnsi="Times New Roman"/>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17/134</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b/>
          <w:sz w:val="24"/>
        </w:rPr>
        <w:t>Про надання дозволу на розроблення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b/>
          <w:sz w:val="24"/>
        </w:rPr>
        <w:t xml:space="preserve">детального плану території земельної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b/>
          <w:sz w:val="24"/>
        </w:rPr>
        <w:t>ділянки.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Розглянувши заяву гр.Ільюк Анни  Олегівни  щодо розроблення детального  плану  території земельної ділянки площею 0,2000 га кадастровий номер 0722880700:04:001:6922,  що знаходиться в межах села Рованці  та керуючись  ст.26, 59 Закону України «Про місцеве самоврядування в Україні»,  ст.16, 19 Закону України «Про регулювання містобудівної діяльності», постановою  КМ України від 25.05.2011 № 555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 із змінами), Порядком розроблення містобудівної документації, затвердженим  наказом  Міністерства регіонального розвитку будівництва та  житлово-комунального господарства України від 16.11.2011 року № 290, зареєстрованого у Міністерстві юстиції України 20.12.2011 за № 1468/20206 (із змінами), 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В И Р І Ш И Л 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1.  Розробити детальний план території земельної ділянки площею 0,2000 га  кадастровий номер 0722880700:04:001:6922 розташованої в межах села Рованці  Боратинської сільської ради Луцького району  Волинської області для зміни цільового призначення земельної ділянки для розміщення  об’єктів комерційного призначення.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2. Боратинській сільській раді виступити замовником  розроблення детального плану території  земельної ділянки.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3. Фінансування робіт з розроблення детального плану території земельної ділянки здійснити за рахунок коштів гр. Ільюк Анни Олегівни..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4. Розроблений і погоджений детальний план території  після  проведення громадських слухань  подати  до  Боратинської сільської ради для розгляду та затвердження в установленому законодавством порядку.</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sz w:val="24"/>
        </w:rPr>
        <w:t xml:space="preserve">           3. Контроль за виконанням цього рішення  покласти на постійну комісію з питань  земельних відносин, природокористування, сільського господарства та екології.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sz w:val="24"/>
        </w:rPr>
        <w:t xml:space="preserve">Боратинський сільський голова     </w:t>
      </w:r>
      <w:r>
        <w:rPr>
          <w:rFonts w:ascii="Times New Roman" w:eastAsia="Times New Roman" w:hAnsi="Times New Roman"/>
          <w:b/>
          <w:sz w:val="24"/>
        </w:rPr>
        <w:t xml:space="preserve">                                                          Сергій  ЯРУЧИК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4A71F7" w:rsidRDefault="004A71F7" w:rsidP="004A71F7">
      <w:pPr>
        <w:spacing w:after="0"/>
        <w:rPr>
          <w:rFonts w:ascii="Times New Roman" w:eastAsia="Times New Roman" w:hAnsi="Times New Roman"/>
          <w:sz w:val="20"/>
          <w:szCs w:val="20"/>
        </w:rPr>
      </w:pPr>
      <w:r>
        <w:rPr>
          <w:rFonts w:ascii="Times New Roman" w:eastAsia="Times New Roman" w:hAnsi="Times New Roman"/>
          <w:sz w:val="20"/>
          <w:szCs w:val="20"/>
        </w:rPr>
        <w:t>Валентина Шаєвська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tabs>
          <w:tab w:val="left" w:pos="3969"/>
        </w:tabs>
        <w:spacing w:after="0" w:line="240" w:lineRule="auto"/>
        <w:rPr>
          <w:rFonts w:ascii="Times New Roman" w:hAnsi="Times New Roman"/>
          <w:color w:val="000000" w:themeColor="text1"/>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17/135</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pStyle w:val="a5"/>
        <w:spacing w:line="276" w:lineRule="auto"/>
        <w:rPr>
          <w:b/>
          <w:sz w:val="22"/>
          <w:lang w:val="ru-RU"/>
        </w:rPr>
      </w:pPr>
      <w:r>
        <w:rPr>
          <w:b/>
          <w:lang w:val="ru-RU" w:eastAsia="ru-RU"/>
        </w:rPr>
        <w:t xml:space="preserve">Про розроблення детального </w:t>
      </w:r>
    </w:p>
    <w:p w:rsidR="004A71F7" w:rsidRDefault="004A71F7" w:rsidP="004A71F7">
      <w:pPr>
        <w:pStyle w:val="a5"/>
        <w:spacing w:line="276" w:lineRule="auto"/>
        <w:rPr>
          <w:b/>
          <w:lang w:val="ru-RU" w:eastAsia="ru-RU"/>
        </w:rPr>
      </w:pPr>
      <w:r>
        <w:rPr>
          <w:b/>
          <w:lang w:val="ru-RU" w:eastAsia="ru-RU"/>
        </w:rPr>
        <w:t>плану території</w:t>
      </w:r>
    </w:p>
    <w:p w:rsidR="004A71F7" w:rsidRDefault="004A71F7" w:rsidP="004A71F7">
      <w:pPr>
        <w:pStyle w:val="a5"/>
        <w:spacing w:line="276" w:lineRule="auto"/>
        <w:rPr>
          <w:rFonts w:eastAsiaTheme="minorHAnsi"/>
          <w:b/>
          <w:lang w:val="ru-RU" w:eastAsia="ru-RU"/>
        </w:rPr>
      </w:pPr>
    </w:p>
    <w:p w:rsidR="004A71F7" w:rsidRDefault="004A71F7" w:rsidP="004A71F7">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rPr>
        <w:t xml:space="preserve">  Розглянувши заяву гр.Прохорука Юрія Олександровича щодо розроблення детального  плану  території земельної ділянки площею 0,3200 га кадастровий номер 0722880700:04:001:8004,  що знаходиться в межах села Рованці, керуючись</w:t>
      </w:r>
      <w:r>
        <w:rPr>
          <w:rFonts w:ascii="Times New Roman" w:hAnsi="Times New Roman"/>
          <w:sz w:val="24"/>
          <w:szCs w:val="24"/>
        </w:rPr>
        <w:t xml:space="preserve">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затвердженя Порядку розроблення  оновлення, внесення змін та затвердження містобудівної документації», наказу Міністерства регіонального розвитку , будівництва та  житлово-комунального господарства України від 16 листопада 2011 року № 290 «Про затвердження Порядку розроблення містобудівної документації», з метою деталізації та уточнення положень генерального плану забудови с.Рованці, сільська рада </w:t>
      </w:r>
    </w:p>
    <w:p w:rsidR="004A71F7" w:rsidRDefault="004A71F7" w:rsidP="004A71F7">
      <w:pPr>
        <w:spacing w:line="240" w:lineRule="auto"/>
        <w:jc w:val="center"/>
        <w:rPr>
          <w:rFonts w:ascii="Times New Roman" w:hAnsi="Times New Roman"/>
          <w:b/>
          <w:sz w:val="24"/>
          <w:szCs w:val="24"/>
        </w:rPr>
      </w:pPr>
      <w:r>
        <w:rPr>
          <w:rFonts w:ascii="Times New Roman" w:hAnsi="Times New Roman"/>
          <w:b/>
          <w:sz w:val="24"/>
          <w:szCs w:val="24"/>
        </w:rPr>
        <w:t>ВИРІШИЛА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w:t>
      </w:r>
      <w:r>
        <w:rPr>
          <w:rFonts w:ascii="Times New Roman" w:eastAsia="Times New Roman" w:hAnsi="Times New Roman"/>
          <w:sz w:val="24"/>
        </w:rPr>
        <w:t>Розробити детальний план території земельної ділянки площею 0,3200 га  кадастровий номер 0722880700:04:001:8004 розташованої в межах села Рованці  Боратинської сільської ради Луцького району  Волинської області для зміни цільового призначення земельної ділянки для розміщення  об’єктів комерційного призначення.</w:t>
      </w:r>
      <w:r>
        <w:rPr>
          <w:rFonts w:ascii="Times New Roman" w:hAnsi="Times New Roman"/>
          <w:sz w:val="24"/>
          <w:szCs w:val="24"/>
        </w:rPr>
        <w:t>.</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5.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0"/>
          <w:szCs w:val="24"/>
        </w:rPr>
      </w:pPr>
      <w:r>
        <w:rPr>
          <w:rFonts w:ascii="Times New Roman" w:hAnsi="Times New Roman"/>
          <w:sz w:val="20"/>
          <w:szCs w:val="24"/>
        </w:rPr>
        <w:t>Ярослав Саченок</w:t>
      </w:r>
    </w:p>
    <w:p w:rsidR="004A71F7" w:rsidRDefault="004A71F7" w:rsidP="004A71F7">
      <w:pPr>
        <w:spacing w:after="0"/>
        <w:rPr>
          <w:rFonts w:ascii="Times New Roman" w:hAnsi="Times New Roman"/>
          <w:b/>
          <w:sz w:val="24"/>
          <w:szCs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drawing>
          <wp:inline distT="0" distB="0" distL="0" distR="0">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tabs>
          <w:tab w:val="left" w:pos="3969"/>
        </w:tabs>
        <w:spacing w:after="0" w:line="240" w:lineRule="auto"/>
        <w:rPr>
          <w:rFonts w:ascii="Times New Roman" w:hAnsi="Times New Roman"/>
          <w:color w:val="000000" w:themeColor="text1"/>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17/136</w:t>
      </w:r>
      <w:r>
        <w:rPr>
          <w:lang w:val="ru-RU" w:eastAsia="ru-RU"/>
        </w:rPr>
        <w:br/>
        <w:t>с. Боратин</w:t>
      </w:r>
    </w:p>
    <w:p w:rsidR="004A71F7" w:rsidRDefault="004A71F7" w:rsidP="004A71F7">
      <w:pPr>
        <w:pStyle w:val="2"/>
        <w:spacing w:before="0"/>
        <w:rPr>
          <w:rFonts w:ascii="Times New Roman" w:eastAsia="Times New Roman" w:hAnsi="Times New Roman" w:cs="Times New Roman"/>
          <w:sz w:val="24"/>
          <w:szCs w:val="24"/>
          <w:lang w:eastAsia="ru-RU"/>
        </w:rPr>
      </w:pPr>
    </w:p>
    <w:p w:rsidR="004A71F7" w:rsidRDefault="004A71F7" w:rsidP="004A71F7">
      <w:pPr>
        <w:pStyle w:val="a5"/>
        <w:spacing w:line="276" w:lineRule="auto"/>
        <w:rPr>
          <w:b/>
          <w:sz w:val="22"/>
          <w:szCs w:val="22"/>
        </w:rPr>
      </w:pPr>
      <w:r>
        <w:rPr>
          <w:b/>
          <w:lang w:eastAsia="ru-RU"/>
        </w:rPr>
        <w:t xml:space="preserve">Про розроблення детального </w:t>
      </w:r>
    </w:p>
    <w:p w:rsidR="004A71F7" w:rsidRDefault="004A71F7" w:rsidP="004A71F7">
      <w:pPr>
        <w:pStyle w:val="a5"/>
        <w:spacing w:line="276" w:lineRule="auto"/>
        <w:rPr>
          <w:b/>
          <w:lang w:eastAsia="ru-RU"/>
        </w:rPr>
      </w:pPr>
      <w:r>
        <w:rPr>
          <w:b/>
          <w:lang w:eastAsia="ru-RU"/>
        </w:rPr>
        <w:t>плану території</w:t>
      </w:r>
    </w:p>
    <w:p w:rsidR="004A71F7" w:rsidRDefault="004A71F7" w:rsidP="004A71F7">
      <w:pPr>
        <w:pStyle w:val="a5"/>
        <w:spacing w:line="276" w:lineRule="auto"/>
        <w:rPr>
          <w:rFonts w:eastAsiaTheme="minorHAnsi"/>
          <w:b/>
          <w:lang w:eastAsia="ru-RU"/>
        </w:rPr>
      </w:pPr>
    </w:p>
    <w:p w:rsidR="004A71F7" w:rsidRDefault="004A71F7" w:rsidP="004A71F7">
      <w:pPr>
        <w:spacing w:line="240" w:lineRule="auto"/>
        <w:jc w:val="both"/>
        <w:rPr>
          <w:rFonts w:ascii="Times New Roman" w:hAnsi="Times New Roman"/>
          <w:sz w:val="24"/>
          <w:szCs w:val="24"/>
        </w:rPr>
      </w:pPr>
      <w:r>
        <w:rPr>
          <w:rFonts w:ascii="Times New Roman" w:hAnsi="Times New Roman"/>
          <w:sz w:val="24"/>
          <w:szCs w:val="24"/>
        </w:rPr>
        <w:t xml:space="preserve">          Відповідно до п.34 ст. 26 Закону України «Про місцеве самоврядування в Україні» , ст. 10, 19, 21  Законут  України «Про регулювання  містобудівної діяльності», Постанови  Кабінету Міністрів України від 01 вересня 2021 року № 926  «Про затвердженя Порядку розроблення  оновлення, внесення змін та затвердження містобудівної документації», наказу Міністерства регіонального розвитку , будівництва та  житлово-комунального господарства України від 16 листопада 2011 року № 290 «Про ьзатвердження Порядку розроблення містобудівної документації», з метою деталізації та уточнення положень генерального плану забудови с.Рованці, сільська рада </w:t>
      </w:r>
    </w:p>
    <w:p w:rsidR="004A71F7" w:rsidRDefault="004A71F7" w:rsidP="004A71F7">
      <w:pPr>
        <w:spacing w:line="240" w:lineRule="auto"/>
        <w:jc w:val="center"/>
        <w:rPr>
          <w:rFonts w:ascii="Times New Roman" w:hAnsi="Times New Roman"/>
          <w:b/>
          <w:sz w:val="24"/>
          <w:szCs w:val="24"/>
        </w:rPr>
      </w:pPr>
      <w:r>
        <w:rPr>
          <w:rFonts w:ascii="Times New Roman" w:hAnsi="Times New Roman"/>
          <w:b/>
          <w:sz w:val="24"/>
          <w:szCs w:val="24"/>
        </w:rPr>
        <w:t>ВИРІШИЛА :</w:t>
      </w:r>
    </w:p>
    <w:p w:rsidR="004A71F7" w:rsidRDefault="004A71F7" w:rsidP="004A71F7">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Розробити детальний план території,  орієнтовною площею  70 га,  в селі Рованці, для розміщення  виробничих будівелььта споруд підприємства з виробництва цукру.</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5.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0"/>
          <w:szCs w:val="24"/>
        </w:rPr>
      </w:pPr>
      <w:r>
        <w:rPr>
          <w:rFonts w:ascii="Times New Roman" w:hAnsi="Times New Roman"/>
          <w:sz w:val="20"/>
          <w:szCs w:val="24"/>
        </w:rPr>
        <w:t>Валентина Шаєвська</w:t>
      </w:r>
    </w:p>
    <w:p w:rsidR="004A71F7" w:rsidRDefault="004A71F7" w:rsidP="004A71F7">
      <w:pPr>
        <w:spacing w:after="0"/>
        <w:rPr>
          <w:rFonts w:ascii="Times New Roman" w:hAnsi="Times New Roman"/>
          <w:b/>
          <w:sz w:val="24"/>
          <w:szCs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spacing w:after="0" w:line="240" w:lineRule="auto"/>
        <w:jc w:val="center"/>
        <w:rPr>
          <w:rFonts w:ascii="Times New Roman" w:eastAsia="Times New Roman" w:hAnsi="Times New Roman"/>
          <w:spacing w:val="8"/>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tabs>
          <w:tab w:val="left" w:pos="3969"/>
        </w:tabs>
        <w:spacing w:after="0" w:line="240" w:lineRule="auto"/>
        <w:rPr>
          <w:rFonts w:ascii="Times New Roman" w:hAnsi="Times New Roman"/>
          <w:color w:val="000000" w:themeColor="text1"/>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17/137</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pStyle w:val="a5"/>
        <w:spacing w:line="276" w:lineRule="auto"/>
        <w:rPr>
          <w:b/>
          <w:sz w:val="22"/>
          <w:lang w:val="ru-RU"/>
        </w:rPr>
      </w:pPr>
      <w:r>
        <w:rPr>
          <w:b/>
          <w:lang w:val="ru-RU" w:eastAsia="ru-RU"/>
        </w:rPr>
        <w:t xml:space="preserve">Про розроблення детального </w:t>
      </w:r>
    </w:p>
    <w:p w:rsidR="004A71F7" w:rsidRDefault="004A71F7" w:rsidP="004A71F7">
      <w:pPr>
        <w:pStyle w:val="a5"/>
        <w:spacing w:line="276" w:lineRule="auto"/>
        <w:rPr>
          <w:b/>
          <w:lang w:val="ru-RU" w:eastAsia="ru-RU"/>
        </w:rPr>
      </w:pPr>
      <w:r>
        <w:rPr>
          <w:b/>
          <w:lang w:val="ru-RU" w:eastAsia="ru-RU"/>
        </w:rPr>
        <w:t>плану території</w:t>
      </w:r>
    </w:p>
    <w:p w:rsidR="004A71F7" w:rsidRDefault="004A71F7" w:rsidP="004A71F7">
      <w:pPr>
        <w:pStyle w:val="a5"/>
        <w:spacing w:line="276" w:lineRule="auto"/>
        <w:rPr>
          <w:rFonts w:eastAsiaTheme="minorHAnsi"/>
          <w:b/>
          <w:lang w:val="ru-RU" w:eastAsia="ru-RU"/>
        </w:rPr>
      </w:pPr>
    </w:p>
    <w:p w:rsidR="004A71F7" w:rsidRDefault="004A71F7" w:rsidP="004A71F7">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rPr>
        <w:t xml:space="preserve">  Розглянувши заяву гр.Мельник Наталії Сергіївни щодо розроблення детального  плану  території земельної ділянки площею 0,2321га кадастровий номер 0722880300:01:001:0062  що знаходиться в межах села Баїв, керуючись</w:t>
      </w:r>
      <w:r>
        <w:rPr>
          <w:rFonts w:ascii="Times New Roman" w:hAnsi="Times New Roman"/>
          <w:sz w:val="24"/>
          <w:szCs w:val="24"/>
        </w:rPr>
        <w:t xml:space="preserve">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затвердженя Порядку розроблення  оновлення, внесення змін та затвердження містобудівної документації», наказу Міністерства регіонального розвитку , будівництва та  житлово-комунального господарства України від 16 листопада 2011 року № 290 «Про затвердження Порядку розроблення містобудівної документації», з метою деталізації та уточнення положень генерального плану забудови с.Баїв, сільська рада </w:t>
      </w:r>
    </w:p>
    <w:p w:rsidR="004A71F7" w:rsidRDefault="004A71F7" w:rsidP="004A71F7">
      <w:pPr>
        <w:spacing w:line="240" w:lineRule="auto"/>
        <w:jc w:val="center"/>
        <w:rPr>
          <w:rFonts w:ascii="Times New Roman" w:hAnsi="Times New Roman"/>
          <w:b/>
          <w:sz w:val="24"/>
          <w:szCs w:val="24"/>
        </w:rPr>
      </w:pPr>
      <w:r>
        <w:rPr>
          <w:rFonts w:ascii="Times New Roman" w:hAnsi="Times New Roman"/>
          <w:b/>
          <w:sz w:val="24"/>
          <w:szCs w:val="24"/>
        </w:rPr>
        <w:t>ВИРІШИЛА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w:t>
      </w:r>
      <w:r>
        <w:rPr>
          <w:rFonts w:ascii="Times New Roman" w:eastAsia="Times New Roman" w:hAnsi="Times New Roman"/>
          <w:sz w:val="24"/>
        </w:rPr>
        <w:t>Розробити детальний план території земельної ділянки площею 0,2321 га  кадастровий номер 0722880300:01:001:0062 розташованої в межах села  Баїв  Боратинської сільської ради Луцького району  Волинської області для зміни цільового призначення земельної ділянки для будівництва та обслуговування житлового будинку, господарських будівель і споруд.</w:t>
      </w:r>
      <w:r>
        <w:rPr>
          <w:rFonts w:ascii="Times New Roman" w:hAnsi="Times New Roman"/>
          <w:sz w:val="24"/>
          <w:szCs w:val="24"/>
        </w:rPr>
        <w:t>.</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5.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0"/>
          <w:szCs w:val="24"/>
        </w:rPr>
      </w:pPr>
      <w:r>
        <w:rPr>
          <w:rFonts w:ascii="Times New Roman" w:hAnsi="Times New Roman"/>
          <w:sz w:val="20"/>
          <w:szCs w:val="24"/>
        </w:rPr>
        <w:t>Валентина Шаєвська</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tabs>
          <w:tab w:val="left" w:pos="3969"/>
        </w:tabs>
        <w:spacing w:after="0" w:line="240" w:lineRule="auto"/>
        <w:rPr>
          <w:rFonts w:ascii="Times New Roman" w:hAnsi="Times New Roman"/>
          <w:color w:val="000000" w:themeColor="text1"/>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17/138</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pStyle w:val="a5"/>
        <w:spacing w:line="276" w:lineRule="auto"/>
        <w:rPr>
          <w:b/>
          <w:sz w:val="22"/>
          <w:lang w:val="ru-RU"/>
        </w:rPr>
      </w:pPr>
      <w:r>
        <w:rPr>
          <w:b/>
          <w:lang w:val="ru-RU" w:eastAsia="ru-RU"/>
        </w:rPr>
        <w:t xml:space="preserve">Про розроблення детального </w:t>
      </w:r>
    </w:p>
    <w:p w:rsidR="004A71F7" w:rsidRDefault="004A71F7" w:rsidP="004A71F7">
      <w:pPr>
        <w:pStyle w:val="a5"/>
        <w:spacing w:line="276" w:lineRule="auto"/>
        <w:rPr>
          <w:b/>
          <w:lang w:val="ru-RU" w:eastAsia="ru-RU"/>
        </w:rPr>
      </w:pPr>
      <w:r>
        <w:rPr>
          <w:b/>
          <w:lang w:val="ru-RU" w:eastAsia="ru-RU"/>
        </w:rPr>
        <w:t>плану території</w:t>
      </w:r>
    </w:p>
    <w:p w:rsidR="004A71F7" w:rsidRDefault="004A71F7" w:rsidP="004A71F7">
      <w:pPr>
        <w:pStyle w:val="a5"/>
        <w:spacing w:line="276" w:lineRule="auto"/>
        <w:rPr>
          <w:rFonts w:eastAsiaTheme="minorHAnsi"/>
          <w:b/>
          <w:lang w:val="ru-RU" w:eastAsia="ru-RU"/>
        </w:rPr>
      </w:pPr>
    </w:p>
    <w:p w:rsidR="004A71F7" w:rsidRDefault="004A71F7" w:rsidP="004A71F7">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rPr>
        <w:t xml:space="preserve">  Розглянувши заяву гр.Кулая Олега Борисовича  щодо розроблення детального  плану  території земельної ділянки площею 0,3200га кадастровий номер 0722880700:04:001:6910,  що знаходиться в межах села Рованці,  керуючись</w:t>
      </w:r>
      <w:r>
        <w:rPr>
          <w:rFonts w:ascii="Times New Roman" w:hAnsi="Times New Roman"/>
          <w:sz w:val="24"/>
          <w:szCs w:val="24"/>
        </w:rPr>
        <w:t xml:space="preserve">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затвердженя Порядку розроблення  оновлення, внесення змін та затвердження містобудівної документації», наказу Міністерства регіонального розвитку , будівництва та  житлово-комунального господарства України від 16 листопада 2011 року № 290 «Про затвердження Порядку розроблення містобудівної документації», з метою деталізації та уточнення положень генерального плану забудови с.Рованці, сільська рада </w:t>
      </w:r>
    </w:p>
    <w:p w:rsidR="004A71F7" w:rsidRDefault="004A71F7" w:rsidP="004A71F7">
      <w:pPr>
        <w:spacing w:line="240" w:lineRule="auto"/>
        <w:jc w:val="center"/>
        <w:rPr>
          <w:rFonts w:ascii="Times New Roman" w:hAnsi="Times New Roman"/>
          <w:b/>
          <w:sz w:val="24"/>
          <w:szCs w:val="24"/>
        </w:rPr>
      </w:pPr>
      <w:r>
        <w:rPr>
          <w:rFonts w:ascii="Times New Roman" w:hAnsi="Times New Roman"/>
          <w:b/>
          <w:sz w:val="24"/>
          <w:szCs w:val="24"/>
        </w:rPr>
        <w:t>ВИРІШИЛА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w:t>
      </w:r>
      <w:r>
        <w:rPr>
          <w:rFonts w:ascii="Times New Roman" w:eastAsia="Times New Roman" w:hAnsi="Times New Roman"/>
          <w:sz w:val="24"/>
        </w:rPr>
        <w:t>Розробити детальний план території земельної ділянки площею 0,3200 га  кадастровий номер 0722880700:04:001:6910 розташованої в межах села  Рованці  Боратинської сільської ради Луцького району  Волинської області для зміни цільового призначення земельної ділянки для будівництва та обслуговування житлового будинку, господарських будівель і споруд.</w:t>
      </w:r>
      <w:r>
        <w:rPr>
          <w:rFonts w:ascii="Times New Roman" w:hAnsi="Times New Roman"/>
          <w:sz w:val="24"/>
          <w:szCs w:val="24"/>
        </w:rPr>
        <w:t>.</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5.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0"/>
          <w:szCs w:val="24"/>
        </w:rPr>
      </w:pPr>
      <w:r>
        <w:rPr>
          <w:rFonts w:ascii="Times New Roman" w:hAnsi="Times New Roman"/>
          <w:sz w:val="20"/>
          <w:szCs w:val="24"/>
        </w:rPr>
        <w:t>Валентина Шаєвська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tabs>
          <w:tab w:val="left" w:pos="3969"/>
        </w:tabs>
        <w:spacing w:after="0" w:line="240" w:lineRule="auto"/>
        <w:rPr>
          <w:rFonts w:ascii="Times New Roman" w:hAnsi="Times New Roman"/>
          <w:color w:val="000000" w:themeColor="text1"/>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76" w:lineRule="auto"/>
        <w:rPr>
          <w:lang w:val="ru-RU" w:eastAsia="ru-RU"/>
        </w:rPr>
      </w:pPr>
      <w:r>
        <w:rPr>
          <w:lang w:val="ru-RU" w:eastAsia="ru-RU"/>
        </w:rPr>
        <w:t>13 липня 2023 року  № 17/139</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pStyle w:val="a5"/>
        <w:spacing w:line="276" w:lineRule="auto"/>
        <w:rPr>
          <w:b/>
          <w:sz w:val="22"/>
          <w:lang w:val="ru-RU"/>
        </w:rPr>
      </w:pPr>
      <w:r>
        <w:rPr>
          <w:b/>
          <w:lang w:val="ru-RU" w:eastAsia="ru-RU"/>
        </w:rPr>
        <w:t xml:space="preserve">Про розроблення детального </w:t>
      </w:r>
    </w:p>
    <w:p w:rsidR="004A71F7" w:rsidRDefault="004A71F7" w:rsidP="004A71F7">
      <w:pPr>
        <w:pStyle w:val="a5"/>
        <w:spacing w:line="276" w:lineRule="auto"/>
        <w:rPr>
          <w:b/>
          <w:lang w:val="ru-RU" w:eastAsia="ru-RU"/>
        </w:rPr>
      </w:pPr>
      <w:r>
        <w:rPr>
          <w:b/>
          <w:lang w:val="ru-RU" w:eastAsia="ru-RU"/>
        </w:rPr>
        <w:t>плану території</w:t>
      </w:r>
    </w:p>
    <w:p w:rsidR="004A71F7" w:rsidRDefault="004A71F7" w:rsidP="004A71F7">
      <w:pPr>
        <w:pStyle w:val="a5"/>
        <w:spacing w:line="276" w:lineRule="auto"/>
        <w:rPr>
          <w:rFonts w:eastAsiaTheme="minorHAnsi"/>
          <w:b/>
          <w:lang w:val="ru-RU" w:eastAsia="ru-RU"/>
        </w:rPr>
      </w:pPr>
    </w:p>
    <w:p w:rsidR="004A71F7" w:rsidRDefault="004A71F7" w:rsidP="004A71F7">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rPr>
        <w:t xml:space="preserve">  Розглянувши заяву гр.Панасюка Богдана Валерійовича  щодо розроблення детального  плану  території земельної ділянки площею 0,1000 га кадастровий номер 0722880700:01:001:0370,  що знаходиться в межах села Боратин,  керуючись</w:t>
      </w:r>
      <w:r>
        <w:rPr>
          <w:rFonts w:ascii="Times New Roman" w:hAnsi="Times New Roman"/>
          <w:sz w:val="24"/>
          <w:szCs w:val="24"/>
        </w:rPr>
        <w:t xml:space="preserve"> до п.34 ст. 26 Закону України «Про місцеве самоврядування в Україні» , ст. 10, 19, 21  Закону  України «Про регулювання  містобудівної діяльності», Постанови  Кабінету Міністрів України від 01 вересня 2021 року № 926  «Про затвердженя Порядку розроблення  оновлення, внесення змін та затвердження містобудівної документації», наказу Міністерства регіонального розвитку , будівництва та  житлово-комунального господарства України від 16 листопада 2011 року № 290 «Про затвердження Порядку розроблення містобудівної документації», з метою деталізації та уточнення положень генерального плану забудови с.Рованці, сільська рада </w:t>
      </w:r>
    </w:p>
    <w:p w:rsidR="004A71F7" w:rsidRDefault="004A71F7" w:rsidP="004A71F7">
      <w:pPr>
        <w:spacing w:line="240" w:lineRule="auto"/>
        <w:jc w:val="center"/>
        <w:rPr>
          <w:rFonts w:ascii="Times New Roman" w:hAnsi="Times New Roman"/>
          <w:b/>
          <w:sz w:val="24"/>
          <w:szCs w:val="24"/>
        </w:rPr>
      </w:pPr>
      <w:r>
        <w:rPr>
          <w:rFonts w:ascii="Times New Roman" w:hAnsi="Times New Roman"/>
          <w:b/>
          <w:sz w:val="24"/>
          <w:szCs w:val="24"/>
        </w:rPr>
        <w:t>ВИРІШИЛА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w:t>
      </w:r>
      <w:r>
        <w:rPr>
          <w:rFonts w:ascii="Times New Roman" w:eastAsia="Times New Roman" w:hAnsi="Times New Roman"/>
          <w:sz w:val="24"/>
        </w:rPr>
        <w:t>Розробити детальний план території земельної ділянки площею 0,1000 га  кадастровий номер 0722880700:01:001:0370 розташованої в межах села  Боратин  Боратинської сільської ради Луцького району  Волинської області для зміни цільового призначення земельної ділянки для будівництва та обслуговування житлового будинку, господарських будівель і споруд.</w:t>
      </w:r>
      <w:r>
        <w:rPr>
          <w:rFonts w:ascii="Times New Roman" w:hAnsi="Times New Roman"/>
          <w:sz w:val="24"/>
          <w:szCs w:val="24"/>
        </w:rPr>
        <w:t>.</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2. Замовником розроблення детального плану території визначити виконавчий комітет Боратинської сільської ради.</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3. Виконавчому комітету Боратинської сільської ради  забезпечити  організацію робіт з розроблення детального плану території, проведення громадських  слухань відповідно до вимог  чинного законодавства  та подати його на затвердження  Боратинській сільській раді.</w:t>
      </w:r>
    </w:p>
    <w:p w:rsidR="004A71F7" w:rsidRDefault="004A71F7" w:rsidP="004A71F7">
      <w:pPr>
        <w:spacing w:after="0" w:line="240" w:lineRule="auto"/>
        <w:jc w:val="both"/>
        <w:rPr>
          <w:rFonts w:ascii="Times New Roman" w:hAnsi="Times New Roman"/>
          <w:sz w:val="24"/>
          <w:szCs w:val="24"/>
        </w:rPr>
      </w:pPr>
      <w:r>
        <w:rPr>
          <w:rFonts w:ascii="Times New Roman" w:hAnsi="Times New Roman"/>
          <w:sz w:val="24"/>
          <w:szCs w:val="24"/>
        </w:rPr>
        <w:t xml:space="preserve">            4. Фінансування робіт  із розроблення детального плану  території провести за рахунок  коштів із джерел не заборонених  чинним законодавством України.</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5. Контроль за виконанням даного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spacing w:after="0"/>
        <w:rPr>
          <w:rFonts w:ascii="Times New Roman" w:hAnsi="Times New Roman"/>
          <w:sz w:val="20"/>
          <w:szCs w:val="24"/>
        </w:rPr>
      </w:pPr>
      <w:r>
        <w:rPr>
          <w:rFonts w:ascii="Times New Roman" w:hAnsi="Times New Roman"/>
          <w:sz w:val="20"/>
          <w:szCs w:val="24"/>
        </w:rPr>
        <w:t>Валентина Шаєвська</w:t>
      </w:r>
    </w:p>
    <w:p w:rsidR="004A71F7" w:rsidRDefault="004A71F7" w:rsidP="004A71F7">
      <w:pPr>
        <w:spacing w:after="0"/>
        <w:rPr>
          <w:rFonts w:ascii="Times New Roman" w:hAnsi="Times New Roman"/>
          <w:b/>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noProof/>
          <w:spacing w:val="8"/>
          <w:sz w:val="24"/>
          <w:szCs w:val="24"/>
          <w:lang w:eastAsia="uk-UA"/>
        </w:rPr>
        <w:lastRenderedPageBreak/>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b/>
          <w:sz w:val="24"/>
          <w:szCs w:val="24"/>
        </w:rPr>
      </w:pPr>
      <w:r>
        <w:rPr>
          <w:rFonts w:ascii="Times New Roman" w:hAnsi="Times New Roman"/>
          <w:b/>
          <w:sz w:val="24"/>
          <w:szCs w:val="24"/>
        </w:rPr>
        <w:br/>
        <w:t>БОРАТИНСЬКА СІЛЬСЬКА РАДА</w:t>
      </w:r>
      <w:r>
        <w:rPr>
          <w:rFonts w:ascii="Times New Roman" w:hAnsi="Times New Roman"/>
          <w:b/>
          <w:sz w:val="24"/>
          <w:szCs w:val="24"/>
        </w:rPr>
        <w:br/>
        <w:t>ЛУЦЬКОГО РАЙОНУ ВОЛИНСЬКОЇ ОБЛАСТІ</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Восьмого скликання</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52" w:lineRule="auto"/>
        <w:jc w:val="center"/>
        <w:rPr>
          <w:rFonts w:ascii="Times New Roman" w:eastAsia="Times New Roman" w:hAnsi="Times New Roman"/>
          <w:b/>
          <w:sz w:val="24"/>
          <w:szCs w:val="24"/>
        </w:rPr>
      </w:pPr>
      <w:r>
        <w:rPr>
          <w:rFonts w:ascii="Times New Roman" w:hAnsi="Times New Roman"/>
          <w:sz w:val="24"/>
          <w:szCs w:val="24"/>
        </w:rPr>
        <w:br/>
      </w:r>
      <w:r>
        <w:rPr>
          <w:rFonts w:ascii="Times New Roman" w:hAnsi="Times New Roman"/>
          <w:b/>
          <w:spacing w:val="20"/>
          <w:sz w:val="24"/>
          <w:szCs w:val="24"/>
        </w:rPr>
        <w:t>РІШЕННЯ</w:t>
      </w:r>
    </w:p>
    <w:p w:rsidR="004A71F7" w:rsidRDefault="004A71F7" w:rsidP="004A71F7">
      <w:pPr>
        <w:tabs>
          <w:tab w:val="left" w:pos="3969"/>
        </w:tabs>
        <w:spacing w:after="0" w:line="240" w:lineRule="auto"/>
        <w:rPr>
          <w:rFonts w:ascii="Times New Roman" w:hAnsi="Times New Roman"/>
          <w:color w:val="000000" w:themeColor="text1"/>
          <w:sz w:val="24"/>
          <w:szCs w:val="24"/>
        </w:rPr>
      </w:pPr>
    </w:p>
    <w:p w:rsidR="004A71F7" w:rsidRDefault="004A71F7" w:rsidP="004A71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lang w:val="ru-RU" w:eastAsia="ru-RU"/>
        </w:rPr>
      </w:pPr>
      <w:r>
        <w:rPr>
          <w:lang w:val="ru-RU" w:eastAsia="ru-RU"/>
        </w:rPr>
        <w:t>13 липня 2023 року  № 17</w:t>
      </w:r>
      <w:r>
        <w:rPr>
          <w:lang w:eastAsia="ru-RU"/>
        </w:rPr>
        <w:t>/140</w:t>
      </w:r>
      <w:r>
        <w:rPr>
          <w:lang w:val="ru-RU" w:eastAsia="ru-RU"/>
        </w:rPr>
        <w:br/>
        <w:t>с. Боратин</w:t>
      </w:r>
    </w:p>
    <w:p w:rsidR="004A71F7" w:rsidRDefault="004A71F7" w:rsidP="004A71F7">
      <w:pPr>
        <w:spacing w:after="0" w:line="240" w:lineRule="auto"/>
        <w:rPr>
          <w:rFonts w:ascii="Times New Roman" w:eastAsia="Times New Roman" w:hAnsi="Times New Roman"/>
          <w:b/>
          <w:sz w:val="24"/>
        </w:rPr>
      </w:pPr>
    </w:p>
    <w:p w:rsidR="004A71F7" w:rsidRDefault="004A71F7" w:rsidP="004A71F7">
      <w:pPr>
        <w:pStyle w:val="a5"/>
        <w:spacing w:line="276" w:lineRule="auto"/>
        <w:ind w:left="720"/>
        <w:rPr>
          <w:b/>
          <w:lang w:eastAsia="ru-RU"/>
        </w:rPr>
      </w:pPr>
      <w:r>
        <w:rPr>
          <w:b/>
          <w:lang w:val="ru-RU" w:eastAsia="ru-RU"/>
        </w:rPr>
        <w:t xml:space="preserve">Про </w:t>
      </w:r>
      <w:r>
        <w:rPr>
          <w:b/>
          <w:lang w:eastAsia="ru-RU"/>
        </w:rPr>
        <w:t xml:space="preserve">відмову у припиненні права </w:t>
      </w:r>
    </w:p>
    <w:p w:rsidR="004A71F7" w:rsidRDefault="004A71F7" w:rsidP="004A71F7">
      <w:pPr>
        <w:pStyle w:val="a5"/>
        <w:spacing w:line="276" w:lineRule="auto"/>
        <w:ind w:left="720"/>
        <w:rPr>
          <w:b/>
          <w:lang w:eastAsia="ru-RU"/>
        </w:rPr>
      </w:pPr>
      <w:r>
        <w:rPr>
          <w:b/>
          <w:lang w:eastAsia="ru-RU"/>
        </w:rPr>
        <w:t>постійного користування земельною</w:t>
      </w:r>
    </w:p>
    <w:p w:rsidR="004A71F7" w:rsidRDefault="004A71F7" w:rsidP="004A71F7">
      <w:pPr>
        <w:pStyle w:val="a5"/>
        <w:spacing w:line="276" w:lineRule="auto"/>
        <w:ind w:left="720"/>
        <w:rPr>
          <w:b/>
          <w:lang w:val="ru-RU" w:eastAsia="ru-RU"/>
        </w:rPr>
      </w:pPr>
      <w:r>
        <w:rPr>
          <w:b/>
          <w:lang w:eastAsia="ru-RU"/>
        </w:rPr>
        <w:t>ділянкою</w:t>
      </w:r>
    </w:p>
    <w:p w:rsidR="004A71F7" w:rsidRDefault="004A71F7" w:rsidP="004A71F7">
      <w:pPr>
        <w:spacing w:after="0"/>
        <w:rPr>
          <w:rFonts w:ascii="Times New Roman" w:hAnsi="Times New Roman"/>
          <w:b/>
          <w:sz w:val="24"/>
          <w:szCs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hAnsi="Times New Roman"/>
          <w:sz w:val="24"/>
          <w:szCs w:val="24"/>
        </w:rPr>
        <w:t xml:space="preserve">          </w:t>
      </w:r>
      <w:r>
        <w:rPr>
          <w:rFonts w:ascii="Times New Roman" w:eastAsia="Times New Roman" w:hAnsi="Times New Roman"/>
          <w:sz w:val="24"/>
        </w:rPr>
        <w:t xml:space="preserve"> Розглянувши заяву ТОВ «УЗТК ТРЕЙД» про припинення права  постійного користування  земельною ділянкою площею 1,0216 га, кадастровий номер 0722880700:04:001:0428  та передання  її у комунальну власніть,  керуючись </w:t>
      </w:r>
      <w:r>
        <w:rPr>
          <w:rFonts w:ascii="Times New Roman" w:hAnsi="Times New Roman"/>
          <w:sz w:val="24"/>
          <w:szCs w:val="24"/>
        </w:rPr>
        <w:t xml:space="preserve"> п.34 ст. 26 Закону України «Про місцеве самоврядування в Україні», ст. 141, 142  Земельного кодексу України,  </w:t>
      </w:r>
      <w:r>
        <w:rPr>
          <w:rFonts w:ascii="Times New Roman" w:eastAsia="Times New Roman" w:hAnsi="Times New Roman"/>
          <w:sz w:val="24"/>
        </w:rPr>
        <w:t>враховуючи пропозицію постійної комісії з питань земельних відносин, природокористування, сільського господарства та екології,  сільська рада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r>
        <w:rPr>
          <w:rFonts w:ascii="Times New Roman" w:eastAsia="Times New Roman" w:hAnsi="Times New Roman"/>
          <w:sz w:val="24"/>
        </w:rPr>
        <w:t xml:space="preserve">                                                  </w:t>
      </w:r>
      <w:r>
        <w:rPr>
          <w:rFonts w:ascii="Times New Roman" w:eastAsia="Times New Roman" w:hAnsi="Times New Roman"/>
          <w:b/>
          <w:sz w:val="24"/>
        </w:rPr>
        <w:t>В И Р І Ш И Л А :</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rPr>
      </w:pP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1. Відмовити   у припиненні  права постійного користування  земельною ділянкою площею 1,0216 га, кадастровий номер 0722880700:04:001:0428, що знаходиться в селі Рованці Луцького району Волинської області  та переданні  її у комунальну власніть  </w:t>
      </w:r>
    </w:p>
    <w:p w:rsidR="004A71F7" w:rsidRDefault="004A71F7" w:rsidP="004A71F7">
      <w:pPr>
        <w:spacing w:after="0"/>
        <w:rPr>
          <w:rFonts w:ascii="Times New Roman" w:hAnsi="Times New Roman"/>
          <w:sz w:val="24"/>
          <w:szCs w:val="24"/>
        </w:rPr>
      </w:pPr>
      <w:r>
        <w:rPr>
          <w:rFonts w:ascii="Times New Roman" w:hAnsi="Times New Roman"/>
          <w:sz w:val="24"/>
          <w:szCs w:val="24"/>
        </w:rPr>
        <w:t>у зв</w:t>
      </w:r>
      <w:r>
        <w:rPr>
          <w:rFonts w:ascii="Times New Roman" w:hAnsi="Times New Roman"/>
          <w:sz w:val="24"/>
          <w:szCs w:val="24"/>
          <w:lang w:val="ru-RU"/>
        </w:rPr>
        <w:t>’</w:t>
      </w:r>
      <w:r>
        <w:rPr>
          <w:rFonts w:ascii="Times New Roman" w:hAnsi="Times New Roman"/>
          <w:sz w:val="24"/>
          <w:szCs w:val="24"/>
        </w:rPr>
        <w:t>язку з відсутністю згоди землекористувача.</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szCs w:val="24"/>
        </w:rPr>
        <w:t xml:space="preserve">2. Контроль за виконанням цього рішення  покласти на постійну комісію з </w:t>
      </w:r>
      <w:r>
        <w:rPr>
          <w:rFonts w:ascii="Times New Roman" w:hAnsi="Times New Roman"/>
          <w:sz w:val="24"/>
        </w:rPr>
        <w:t>питань земельних  відносин,  природокористування, сільського господарства та екології.</w:t>
      </w:r>
    </w:p>
    <w:p w:rsidR="004A71F7" w:rsidRDefault="004A71F7" w:rsidP="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sz w:val="24"/>
          <w:szCs w:val="24"/>
        </w:rPr>
      </w:pPr>
    </w:p>
    <w:p w:rsidR="004A71F7" w:rsidRDefault="004A71F7" w:rsidP="004A71F7">
      <w:pPr>
        <w:spacing w:after="0"/>
        <w:rPr>
          <w:rFonts w:ascii="Times New Roman" w:hAnsi="Times New Roman"/>
          <w:b/>
          <w:sz w:val="24"/>
          <w:szCs w:val="24"/>
        </w:rPr>
      </w:pPr>
      <w:r>
        <w:rPr>
          <w:rFonts w:ascii="Times New Roman" w:hAnsi="Times New Roman"/>
          <w:sz w:val="24"/>
          <w:szCs w:val="24"/>
        </w:rPr>
        <w:t xml:space="preserve">Боратинський сільський голова                                                                 </w:t>
      </w:r>
      <w:r>
        <w:rPr>
          <w:rFonts w:ascii="Times New Roman" w:hAnsi="Times New Roman"/>
          <w:b/>
          <w:sz w:val="24"/>
          <w:szCs w:val="24"/>
        </w:rPr>
        <w:t xml:space="preserve">Сергій  ЯРУЧИК </w:t>
      </w:r>
    </w:p>
    <w:p w:rsidR="004A71F7" w:rsidRDefault="004A71F7" w:rsidP="004A71F7">
      <w:pPr>
        <w:spacing w:after="0"/>
        <w:rPr>
          <w:rFonts w:ascii="Times New Roman" w:hAnsi="Times New Roman"/>
          <w:b/>
          <w:sz w:val="24"/>
          <w:szCs w:val="24"/>
        </w:rPr>
      </w:pPr>
    </w:p>
    <w:p w:rsidR="004A71F7" w:rsidRDefault="004A71F7" w:rsidP="004A71F7">
      <w:pPr>
        <w:spacing w:after="0"/>
        <w:rPr>
          <w:rFonts w:ascii="Times New Roman" w:hAnsi="Times New Roman"/>
          <w:sz w:val="20"/>
          <w:szCs w:val="20"/>
        </w:rPr>
      </w:pPr>
      <w:r>
        <w:rPr>
          <w:rFonts w:ascii="Times New Roman" w:hAnsi="Times New Roman"/>
          <w:sz w:val="20"/>
          <w:szCs w:val="20"/>
        </w:rPr>
        <w:t xml:space="preserve">Ярослав Саченок    </w:t>
      </w:r>
    </w:p>
    <w:p w:rsidR="004A71F7" w:rsidRDefault="004A71F7" w:rsidP="004A71F7">
      <w:pPr>
        <w:spacing w:after="0"/>
        <w:rPr>
          <w:rFonts w:ascii="Times New Roman" w:hAnsi="Times New Roman"/>
          <w:b/>
          <w:sz w:val="24"/>
          <w:szCs w:val="24"/>
        </w:rPr>
      </w:pPr>
    </w:p>
    <w:sectPr w:rsidR="004A71F7" w:rsidSect="00BB30B6">
      <w:pgSz w:w="11906" w:h="16838"/>
      <w:pgMar w:top="567" w:right="850"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noPro-Italic">
    <w:altName w:val="Times New Roman"/>
    <w:panose1 w:val="00000000000000000000"/>
    <w:charset w:val="00"/>
    <w:family w:val="roman"/>
    <w:notTrueType/>
    <w:pitch w:val="default"/>
  </w:font>
  <w:font w:name="ArnoPro-Regular">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432253D"/>
    <w:multiLevelType w:val="multilevel"/>
    <w:tmpl w:val="AF18A2C8"/>
    <w:lvl w:ilvl="0">
      <w:start w:val="7"/>
      <w:numFmt w:val="upperRoman"/>
      <w:lvlText w:val="%1."/>
      <w:lvlJc w:val="left"/>
      <w:pPr>
        <w:ind w:left="426" w:firstLine="0"/>
      </w:pPr>
      <w:rPr>
        <w:rFonts w:ascii="Times New Roman" w:eastAsia="Times New Roman" w:hAnsi="Times New Roman" w:cs="Times New Roman"/>
        <w:b w:val="0"/>
        <w:bCs w:val="0"/>
        <w:i w:val="0"/>
        <w:iCs w:val="0"/>
        <w:smallCaps w:val="0"/>
        <w:strike w:val="0"/>
        <w:dstrike w:val="0"/>
        <w:color w:val="332C36"/>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F227EF"/>
    <w:multiLevelType w:val="hybridMultilevel"/>
    <w:tmpl w:val="B49E8EA8"/>
    <w:lvl w:ilvl="0" w:tplc="71566BE6">
      <w:start w:val="1"/>
      <w:numFmt w:val="bullet"/>
      <w:lvlText w:val="-"/>
      <w:lvlJc w:val="left"/>
      <w:pPr>
        <w:ind w:left="2489" w:hanging="360"/>
      </w:pPr>
      <w:rPr>
        <w:rFonts w:ascii="Times New Roman" w:eastAsia="Times New Roman" w:hAnsi="Times New Roman" w:cs="Times New Roman" w:hint="default"/>
      </w:rPr>
    </w:lvl>
    <w:lvl w:ilvl="1" w:tplc="04190003">
      <w:start w:val="1"/>
      <w:numFmt w:val="bullet"/>
      <w:lvlText w:val="o"/>
      <w:lvlJc w:val="left"/>
      <w:pPr>
        <w:ind w:left="3209" w:hanging="360"/>
      </w:pPr>
      <w:rPr>
        <w:rFonts w:ascii="Courier New" w:hAnsi="Courier New" w:cs="Courier New" w:hint="default"/>
      </w:rPr>
    </w:lvl>
    <w:lvl w:ilvl="2" w:tplc="04190005">
      <w:start w:val="1"/>
      <w:numFmt w:val="bullet"/>
      <w:lvlText w:val=""/>
      <w:lvlJc w:val="left"/>
      <w:pPr>
        <w:ind w:left="3929" w:hanging="360"/>
      </w:pPr>
      <w:rPr>
        <w:rFonts w:ascii="Wingdings" w:hAnsi="Wingdings" w:hint="default"/>
      </w:rPr>
    </w:lvl>
    <w:lvl w:ilvl="3" w:tplc="04190001">
      <w:start w:val="1"/>
      <w:numFmt w:val="bullet"/>
      <w:lvlText w:val=""/>
      <w:lvlJc w:val="left"/>
      <w:pPr>
        <w:ind w:left="4649" w:hanging="360"/>
      </w:pPr>
      <w:rPr>
        <w:rFonts w:ascii="Symbol" w:hAnsi="Symbol" w:hint="default"/>
      </w:rPr>
    </w:lvl>
    <w:lvl w:ilvl="4" w:tplc="04190003">
      <w:start w:val="1"/>
      <w:numFmt w:val="bullet"/>
      <w:lvlText w:val="o"/>
      <w:lvlJc w:val="left"/>
      <w:pPr>
        <w:ind w:left="5369" w:hanging="360"/>
      </w:pPr>
      <w:rPr>
        <w:rFonts w:ascii="Courier New" w:hAnsi="Courier New" w:cs="Courier New" w:hint="default"/>
      </w:rPr>
    </w:lvl>
    <w:lvl w:ilvl="5" w:tplc="04190005">
      <w:start w:val="1"/>
      <w:numFmt w:val="bullet"/>
      <w:lvlText w:val=""/>
      <w:lvlJc w:val="left"/>
      <w:pPr>
        <w:ind w:left="6089" w:hanging="360"/>
      </w:pPr>
      <w:rPr>
        <w:rFonts w:ascii="Wingdings" w:hAnsi="Wingdings" w:hint="default"/>
      </w:rPr>
    </w:lvl>
    <w:lvl w:ilvl="6" w:tplc="04190001">
      <w:start w:val="1"/>
      <w:numFmt w:val="bullet"/>
      <w:lvlText w:val=""/>
      <w:lvlJc w:val="left"/>
      <w:pPr>
        <w:ind w:left="6809" w:hanging="360"/>
      </w:pPr>
      <w:rPr>
        <w:rFonts w:ascii="Symbol" w:hAnsi="Symbol" w:hint="default"/>
      </w:rPr>
    </w:lvl>
    <w:lvl w:ilvl="7" w:tplc="04190003">
      <w:start w:val="1"/>
      <w:numFmt w:val="bullet"/>
      <w:lvlText w:val="o"/>
      <w:lvlJc w:val="left"/>
      <w:pPr>
        <w:ind w:left="7529" w:hanging="360"/>
      </w:pPr>
      <w:rPr>
        <w:rFonts w:ascii="Courier New" w:hAnsi="Courier New" w:cs="Courier New" w:hint="default"/>
      </w:rPr>
    </w:lvl>
    <w:lvl w:ilvl="8" w:tplc="04190005">
      <w:start w:val="1"/>
      <w:numFmt w:val="bullet"/>
      <w:lvlText w:val=""/>
      <w:lvlJc w:val="left"/>
      <w:pPr>
        <w:ind w:left="8249" w:hanging="360"/>
      </w:pPr>
      <w:rPr>
        <w:rFonts w:ascii="Wingdings" w:hAnsi="Wingdings" w:hint="default"/>
      </w:rPr>
    </w:lvl>
  </w:abstractNum>
  <w:abstractNum w:abstractNumId="3" w15:restartNumberingAfterBreak="0">
    <w:nsid w:val="11772622"/>
    <w:multiLevelType w:val="hybridMultilevel"/>
    <w:tmpl w:val="E7A2B6CE"/>
    <w:lvl w:ilvl="0" w:tplc="43FA227A">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9F7C14"/>
    <w:multiLevelType w:val="hybridMultilevel"/>
    <w:tmpl w:val="C7E66DA8"/>
    <w:lvl w:ilvl="0" w:tplc="2572D9CC">
      <w:start w:val="1"/>
      <w:numFmt w:val="decimal"/>
      <w:lvlText w:val="%1."/>
      <w:lvlJc w:val="left"/>
      <w:pPr>
        <w:ind w:left="644" w:hanging="360"/>
      </w:pPr>
    </w:lvl>
    <w:lvl w:ilvl="1" w:tplc="04220019">
      <w:start w:val="1"/>
      <w:numFmt w:val="lowerLetter"/>
      <w:lvlText w:val="%2."/>
      <w:lvlJc w:val="left"/>
      <w:pPr>
        <w:ind w:left="2069" w:hanging="360"/>
      </w:pPr>
    </w:lvl>
    <w:lvl w:ilvl="2" w:tplc="0422001B">
      <w:start w:val="1"/>
      <w:numFmt w:val="lowerRoman"/>
      <w:lvlText w:val="%3."/>
      <w:lvlJc w:val="right"/>
      <w:pPr>
        <w:ind w:left="2789" w:hanging="180"/>
      </w:pPr>
    </w:lvl>
    <w:lvl w:ilvl="3" w:tplc="0422000F">
      <w:start w:val="1"/>
      <w:numFmt w:val="decimal"/>
      <w:lvlText w:val="%4."/>
      <w:lvlJc w:val="left"/>
      <w:pPr>
        <w:ind w:left="3509" w:hanging="360"/>
      </w:pPr>
    </w:lvl>
    <w:lvl w:ilvl="4" w:tplc="04220019">
      <w:start w:val="1"/>
      <w:numFmt w:val="lowerLetter"/>
      <w:lvlText w:val="%5."/>
      <w:lvlJc w:val="left"/>
      <w:pPr>
        <w:ind w:left="4229" w:hanging="360"/>
      </w:pPr>
    </w:lvl>
    <w:lvl w:ilvl="5" w:tplc="0422001B">
      <w:start w:val="1"/>
      <w:numFmt w:val="lowerRoman"/>
      <w:lvlText w:val="%6."/>
      <w:lvlJc w:val="right"/>
      <w:pPr>
        <w:ind w:left="4949" w:hanging="180"/>
      </w:pPr>
    </w:lvl>
    <w:lvl w:ilvl="6" w:tplc="0422000F">
      <w:start w:val="1"/>
      <w:numFmt w:val="decimal"/>
      <w:lvlText w:val="%7."/>
      <w:lvlJc w:val="left"/>
      <w:pPr>
        <w:ind w:left="5669" w:hanging="360"/>
      </w:pPr>
    </w:lvl>
    <w:lvl w:ilvl="7" w:tplc="04220019">
      <w:start w:val="1"/>
      <w:numFmt w:val="lowerLetter"/>
      <w:lvlText w:val="%8."/>
      <w:lvlJc w:val="left"/>
      <w:pPr>
        <w:ind w:left="6389" w:hanging="360"/>
      </w:pPr>
    </w:lvl>
    <w:lvl w:ilvl="8" w:tplc="0422001B">
      <w:start w:val="1"/>
      <w:numFmt w:val="lowerRoman"/>
      <w:lvlText w:val="%9."/>
      <w:lvlJc w:val="right"/>
      <w:pPr>
        <w:ind w:left="7109" w:hanging="180"/>
      </w:pPr>
    </w:lvl>
  </w:abstractNum>
  <w:abstractNum w:abstractNumId="5" w15:restartNumberingAfterBreak="0">
    <w:nsid w:val="18202DC2"/>
    <w:multiLevelType w:val="multilevel"/>
    <w:tmpl w:val="3F7CC40C"/>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9550E6D"/>
    <w:multiLevelType w:val="hybridMultilevel"/>
    <w:tmpl w:val="F51CD2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75B043B"/>
    <w:multiLevelType w:val="hybridMultilevel"/>
    <w:tmpl w:val="072A1EBE"/>
    <w:lvl w:ilvl="0" w:tplc="06C64706">
      <w:start w:val="1"/>
      <w:numFmt w:val="decimal"/>
      <w:lvlText w:val="%1."/>
      <w:lvlJc w:val="left"/>
      <w:pPr>
        <w:tabs>
          <w:tab w:val="num" w:pos="-60"/>
        </w:tabs>
        <w:ind w:left="-60" w:hanging="360"/>
      </w:pPr>
    </w:lvl>
    <w:lvl w:ilvl="1" w:tplc="04190019">
      <w:start w:val="1"/>
      <w:numFmt w:val="lowerLetter"/>
      <w:lvlText w:val="%2."/>
      <w:lvlJc w:val="left"/>
      <w:pPr>
        <w:tabs>
          <w:tab w:val="num" w:pos="660"/>
        </w:tabs>
        <w:ind w:left="660" w:hanging="360"/>
      </w:pPr>
    </w:lvl>
    <w:lvl w:ilvl="2" w:tplc="0419001B">
      <w:start w:val="1"/>
      <w:numFmt w:val="lowerRoman"/>
      <w:lvlText w:val="%3."/>
      <w:lvlJc w:val="right"/>
      <w:pPr>
        <w:tabs>
          <w:tab w:val="num" w:pos="1380"/>
        </w:tabs>
        <w:ind w:left="1380" w:hanging="180"/>
      </w:pPr>
    </w:lvl>
    <w:lvl w:ilvl="3" w:tplc="0419000F">
      <w:start w:val="1"/>
      <w:numFmt w:val="decimal"/>
      <w:lvlText w:val="%4."/>
      <w:lvlJc w:val="left"/>
      <w:pPr>
        <w:tabs>
          <w:tab w:val="num" w:pos="2100"/>
        </w:tabs>
        <w:ind w:left="2100" w:hanging="360"/>
      </w:pPr>
    </w:lvl>
    <w:lvl w:ilvl="4" w:tplc="04190019">
      <w:start w:val="1"/>
      <w:numFmt w:val="lowerLetter"/>
      <w:lvlText w:val="%5."/>
      <w:lvlJc w:val="left"/>
      <w:pPr>
        <w:tabs>
          <w:tab w:val="num" w:pos="2820"/>
        </w:tabs>
        <w:ind w:left="2820" w:hanging="360"/>
      </w:pPr>
    </w:lvl>
    <w:lvl w:ilvl="5" w:tplc="0419001B">
      <w:start w:val="1"/>
      <w:numFmt w:val="lowerRoman"/>
      <w:lvlText w:val="%6."/>
      <w:lvlJc w:val="right"/>
      <w:pPr>
        <w:tabs>
          <w:tab w:val="num" w:pos="3540"/>
        </w:tabs>
        <w:ind w:left="3540" w:hanging="180"/>
      </w:pPr>
    </w:lvl>
    <w:lvl w:ilvl="6" w:tplc="0419000F">
      <w:start w:val="1"/>
      <w:numFmt w:val="decimal"/>
      <w:lvlText w:val="%7."/>
      <w:lvlJc w:val="left"/>
      <w:pPr>
        <w:tabs>
          <w:tab w:val="num" w:pos="4260"/>
        </w:tabs>
        <w:ind w:left="4260" w:hanging="360"/>
      </w:pPr>
    </w:lvl>
    <w:lvl w:ilvl="7" w:tplc="04190019">
      <w:start w:val="1"/>
      <w:numFmt w:val="lowerLetter"/>
      <w:lvlText w:val="%8."/>
      <w:lvlJc w:val="left"/>
      <w:pPr>
        <w:tabs>
          <w:tab w:val="num" w:pos="4980"/>
        </w:tabs>
        <w:ind w:left="4980" w:hanging="360"/>
      </w:pPr>
    </w:lvl>
    <w:lvl w:ilvl="8" w:tplc="0419001B">
      <w:start w:val="1"/>
      <w:numFmt w:val="lowerRoman"/>
      <w:lvlText w:val="%9."/>
      <w:lvlJc w:val="right"/>
      <w:pPr>
        <w:tabs>
          <w:tab w:val="num" w:pos="5700"/>
        </w:tabs>
        <w:ind w:left="5700" w:hanging="180"/>
      </w:pPr>
    </w:lvl>
  </w:abstractNum>
  <w:abstractNum w:abstractNumId="8" w15:restartNumberingAfterBreak="0">
    <w:nsid w:val="2ACF7F79"/>
    <w:multiLevelType w:val="hybridMultilevel"/>
    <w:tmpl w:val="987A2956"/>
    <w:lvl w:ilvl="0" w:tplc="068A2A78">
      <w:start w:val="1"/>
      <w:numFmt w:val="decimal"/>
      <w:lvlText w:val="%1."/>
      <w:lvlJc w:val="left"/>
      <w:pPr>
        <w:ind w:left="786"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9" w15:restartNumberingAfterBreak="0">
    <w:nsid w:val="2B552744"/>
    <w:multiLevelType w:val="hybridMultilevel"/>
    <w:tmpl w:val="63E26D9C"/>
    <w:lvl w:ilvl="0" w:tplc="FF78496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3AC14BA7"/>
    <w:multiLevelType w:val="multilevel"/>
    <w:tmpl w:val="317489F2"/>
    <w:lvl w:ilvl="0">
      <w:start w:val="5"/>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332C36"/>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32B0D61"/>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4C4FD0"/>
    <w:multiLevelType w:val="hybridMultilevel"/>
    <w:tmpl w:val="519E7BAA"/>
    <w:lvl w:ilvl="0" w:tplc="75501014">
      <w:start w:val="1"/>
      <w:numFmt w:val="upperRoman"/>
      <w:lvlText w:val="%1."/>
      <w:lvlJc w:val="left"/>
      <w:pPr>
        <w:ind w:left="1473" w:hanging="720"/>
      </w:pPr>
    </w:lvl>
    <w:lvl w:ilvl="1" w:tplc="04220019">
      <w:start w:val="1"/>
      <w:numFmt w:val="lowerLetter"/>
      <w:lvlText w:val="%2."/>
      <w:lvlJc w:val="left"/>
      <w:pPr>
        <w:ind w:left="1833" w:hanging="360"/>
      </w:pPr>
    </w:lvl>
    <w:lvl w:ilvl="2" w:tplc="0422001B">
      <w:start w:val="1"/>
      <w:numFmt w:val="lowerRoman"/>
      <w:lvlText w:val="%3."/>
      <w:lvlJc w:val="right"/>
      <w:pPr>
        <w:ind w:left="2553" w:hanging="180"/>
      </w:pPr>
    </w:lvl>
    <w:lvl w:ilvl="3" w:tplc="0422000F">
      <w:start w:val="1"/>
      <w:numFmt w:val="decimal"/>
      <w:lvlText w:val="%4."/>
      <w:lvlJc w:val="left"/>
      <w:pPr>
        <w:ind w:left="3273" w:hanging="360"/>
      </w:pPr>
    </w:lvl>
    <w:lvl w:ilvl="4" w:tplc="04220019">
      <w:start w:val="1"/>
      <w:numFmt w:val="lowerLetter"/>
      <w:lvlText w:val="%5."/>
      <w:lvlJc w:val="left"/>
      <w:pPr>
        <w:ind w:left="3993" w:hanging="360"/>
      </w:pPr>
    </w:lvl>
    <w:lvl w:ilvl="5" w:tplc="0422001B">
      <w:start w:val="1"/>
      <w:numFmt w:val="lowerRoman"/>
      <w:lvlText w:val="%6."/>
      <w:lvlJc w:val="right"/>
      <w:pPr>
        <w:ind w:left="4713" w:hanging="180"/>
      </w:pPr>
    </w:lvl>
    <w:lvl w:ilvl="6" w:tplc="0422000F">
      <w:start w:val="1"/>
      <w:numFmt w:val="decimal"/>
      <w:lvlText w:val="%7."/>
      <w:lvlJc w:val="left"/>
      <w:pPr>
        <w:ind w:left="5433" w:hanging="360"/>
      </w:pPr>
    </w:lvl>
    <w:lvl w:ilvl="7" w:tplc="04220019">
      <w:start w:val="1"/>
      <w:numFmt w:val="lowerLetter"/>
      <w:lvlText w:val="%8."/>
      <w:lvlJc w:val="left"/>
      <w:pPr>
        <w:ind w:left="6153" w:hanging="360"/>
      </w:pPr>
    </w:lvl>
    <w:lvl w:ilvl="8" w:tplc="0422001B">
      <w:start w:val="1"/>
      <w:numFmt w:val="lowerRoman"/>
      <w:lvlText w:val="%9."/>
      <w:lvlJc w:val="right"/>
      <w:pPr>
        <w:ind w:left="6873" w:hanging="180"/>
      </w:pPr>
    </w:lvl>
  </w:abstractNum>
  <w:abstractNum w:abstractNumId="13" w15:restartNumberingAfterBreak="0">
    <w:nsid w:val="481639D3"/>
    <w:multiLevelType w:val="multilevel"/>
    <w:tmpl w:val="2CAAF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B907A3"/>
    <w:multiLevelType w:val="hybridMultilevel"/>
    <w:tmpl w:val="3664E6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504D6DA2"/>
    <w:multiLevelType w:val="hybridMultilevel"/>
    <w:tmpl w:val="28D4BFD4"/>
    <w:lvl w:ilvl="0" w:tplc="905CA7B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23F7C54"/>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CD36D7"/>
    <w:multiLevelType w:val="hybridMultilevel"/>
    <w:tmpl w:val="2D323A1E"/>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7C02172"/>
    <w:multiLevelType w:val="multilevel"/>
    <w:tmpl w:val="976C9D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32C36"/>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A693765"/>
    <w:multiLevelType w:val="hybridMultilevel"/>
    <w:tmpl w:val="D376EB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D31706D"/>
    <w:multiLevelType w:val="hybridMultilevel"/>
    <w:tmpl w:val="76BC8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E2A0AC8"/>
    <w:multiLevelType w:val="multilevel"/>
    <w:tmpl w:val="D188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6E4B2C"/>
    <w:multiLevelType w:val="hybridMultilevel"/>
    <w:tmpl w:val="82DA6B4E"/>
    <w:lvl w:ilvl="0" w:tplc="0422000F">
      <w:start w:val="2"/>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3" w15:restartNumberingAfterBreak="0">
    <w:nsid w:val="73362EF7"/>
    <w:multiLevelType w:val="hybridMultilevel"/>
    <w:tmpl w:val="C1DEE640"/>
    <w:lvl w:ilvl="0" w:tplc="D97864A8">
      <w:start w:val="1"/>
      <w:numFmt w:val="upperRoman"/>
      <w:lvlText w:val="%1."/>
      <w:lvlJc w:val="right"/>
      <w:pPr>
        <w:ind w:left="1512" w:hanging="360"/>
      </w:pPr>
      <w:rPr>
        <w:b/>
      </w:rPr>
    </w:lvl>
    <w:lvl w:ilvl="1" w:tplc="04190019">
      <w:start w:val="1"/>
      <w:numFmt w:val="lowerLetter"/>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5"/>
    </w:lvlOverride>
    <w:lvlOverride w:ilvl="1"/>
    <w:lvlOverride w:ilvl="2"/>
    <w:lvlOverride w:ilvl="3"/>
    <w:lvlOverride w:ilvl="4"/>
    <w:lvlOverride w:ilvl="5"/>
    <w:lvlOverride w:ilvl="6"/>
    <w:lvlOverride w:ilvl="7"/>
    <w:lvlOverride w:ilvl="8"/>
  </w:num>
  <w:num w:numId="10">
    <w:abstractNumId w:val="18"/>
  </w:num>
  <w:num w:numId="11">
    <w:abstractNumId w:val="1"/>
    <w:lvlOverride w:ilvl="0">
      <w:startOverride w:val="7"/>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4"/>
    <w:rsid w:val="00045FE6"/>
    <w:rsid w:val="00172B48"/>
    <w:rsid w:val="002532C6"/>
    <w:rsid w:val="004A71F7"/>
    <w:rsid w:val="004D3049"/>
    <w:rsid w:val="005A35CF"/>
    <w:rsid w:val="00671854"/>
    <w:rsid w:val="0072601F"/>
    <w:rsid w:val="008F6032"/>
    <w:rsid w:val="009278B4"/>
    <w:rsid w:val="00A561D0"/>
    <w:rsid w:val="00B672D1"/>
    <w:rsid w:val="00BB30B6"/>
    <w:rsid w:val="00D95F84"/>
    <w:rsid w:val="00E405BD"/>
    <w:rsid w:val="00FC7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DB74"/>
  <w15:chartTrackingRefBased/>
  <w15:docId w15:val="{891E87A5-9E14-4363-A8BF-9B0A02E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28"/>
    <w:pPr>
      <w:spacing w:after="200" w:line="276" w:lineRule="auto"/>
    </w:pPr>
    <w:rPr>
      <w:rFonts w:ascii="Calibri" w:eastAsia="Calibri" w:hAnsi="Calibri" w:cs="Times New Roman"/>
    </w:rPr>
  </w:style>
  <w:style w:type="paragraph" w:styleId="1">
    <w:name w:val="heading 1"/>
    <w:basedOn w:val="a"/>
    <w:next w:val="a"/>
    <w:link w:val="10"/>
    <w:uiPriority w:val="9"/>
    <w:qFormat/>
    <w:rsid w:val="00FC7228"/>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
    <w:semiHidden/>
    <w:unhideWhenUsed/>
    <w:qFormat/>
    <w:rsid w:val="00FC7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semiHidden/>
    <w:unhideWhenUsed/>
    <w:qFormat/>
    <w:rsid w:val="004A71F7"/>
    <w:pPr>
      <w:keepNext/>
      <w:pBdr>
        <w:top w:val="thinThickSmallGap" w:sz="24" w:space="1" w:color="auto"/>
      </w:pBdr>
      <w:spacing w:after="0" w:line="360" w:lineRule="auto"/>
      <w:jc w:val="center"/>
      <w:outlineLvl w:val="2"/>
    </w:pPr>
    <w:rPr>
      <w:rFonts w:eastAsia="Times New Roman"/>
      <w:sz w:val="40"/>
      <w:szCs w:val="20"/>
      <w:lang w:val="ru-RU" w:eastAsia="ru-RU"/>
    </w:rPr>
  </w:style>
  <w:style w:type="paragraph" w:styleId="4">
    <w:name w:val="heading 4"/>
    <w:basedOn w:val="a"/>
    <w:link w:val="40"/>
    <w:uiPriority w:val="99"/>
    <w:semiHidden/>
    <w:unhideWhenUsed/>
    <w:qFormat/>
    <w:rsid w:val="004A71F7"/>
    <w:pPr>
      <w:spacing w:before="100" w:beforeAutospacing="1" w:after="100" w:afterAutospacing="1" w:line="240" w:lineRule="auto"/>
      <w:outlineLvl w:val="3"/>
    </w:pPr>
    <w:rPr>
      <w:rFonts w:ascii="Times New Roman" w:eastAsia="Times New Roman" w:hAnsi="Times New Roman"/>
      <w:b/>
      <w:bCs/>
      <w:sz w:val="24"/>
      <w:szCs w:val="24"/>
      <w:lang w:eastAsia="uk-UA"/>
    </w:rPr>
  </w:style>
  <w:style w:type="paragraph" w:styleId="5">
    <w:name w:val="heading 5"/>
    <w:basedOn w:val="a"/>
    <w:next w:val="a"/>
    <w:link w:val="50"/>
    <w:uiPriority w:val="99"/>
    <w:semiHidden/>
    <w:unhideWhenUsed/>
    <w:qFormat/>
    <w:rsid w:val="004A71F7"/>
    <w:pPr>
      <w:keepNext/>
      <w:spacing w:after="0" w:line="240" w:lineRule="auto"/>
      <w:jc w:val="center"/>
      <w:outlineLvl w:val="4"/>
    </w:pPr>
    <w:rPr>
      <w:rFonts w:ascii="Arial" w:eastAsia="Times New Roman" w:hAnsi="Arial"/>
      <w:b/>
      <w:sz w:val="24"/>
      <w:szCs w:val="20"/>
      <w:lang w:val="ru-RU" w:eastAsia="ru-RU"/>
    </w:rPr>
  </w:style>
  <w:style w:type="paragraph" w:styleId="7">
    <w:name w:val="heading 7"/>
    <w:basedOn w:val="a"/>
    <w:next w:val="a"/>
    <w:link w:val="70"/>
    <w:uiPriority w:val="9"/>
    <w:semiHidden/>
    <w:unhideWhenUsed/>
    <w:qFormat/>
    <w:rsid w:val="00D95F84"/>
    <w:pPr>
      <w:keepNext/>
      <w:keepLines/>
      <w:spacing w:before="40" w:after="0" w:line="254" w:lineRule="auto"/>
      <w:outlineLvl w:val="6"/>
    </w:pPr>
    <w:rPr>
      <w:rFonts w:asciiTheme="majorHAnsi" w:eastAsiaTheme="majorEastAsia" w:hAnsiTheme="majorHAnsi" w:cstheme="majorBidi"/>
      <w:i/>
      <w:iCs/>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C7228"/>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FC7228"/>
    <w:rPr>
      <w:color w:val="000080"/>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semiHidden/>
    <w:locked/>
    <w:rsid w:val="00FC7228"/>
    <w:rPr>
      <w:rFonts w:ascii="Times New Roman" w:eastAsia="Times New Roman" w:hAnsi="Times New Roman" w:cs="Times New Roman"/>
      <w:sz w:val="24"/>
      <w:szCs w:val="24"/>
      <w:lang w:eastAsia="uk-UA"/>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4"/>
    <w:uiPriority w:val="99"/>
    <w:semiHidden/>
    <w:unhideWhenUsed/>
    <w:qFormat/>
    <w:rsid w:val="00FC7228"/>
    <w:pPr>
      <w:spacing w:after="0" w:line="240" w:lineRule="auto"/>
      <w:contextualSpacing/>
    </w:pPr>
    <w:rPr>
      <w:rFonts w:ascii="Times New Roman" w:eastAsia="Times New Roman" w:hAnsi="Times New Roman" w:cs="Times New Roman"/>
      <w:sz w:val="24"/>
      <w:szCs w:val="24"/>
      <w:lang w:eastAsia="uk-UA"/>
    </w:rPr>
  </w:style>
  <w:style w:type="character" w:customStyle="1" w:styleId="a6">
    <w:name w:val="Заголовок Знак"/>
    <w:basedOn w:val="a0"/>
    <w:link w:val="a7"/>
    <w:locked/>
    <w:rsid w:val="00FC7228"/>
    <w:rPr>
      <w:rFonts w:ascii="Times New Roman" w:eastAsia="Times New Roman" w:hAnsi="Times New Roman" w:cs="Times New Roman"/>
      <w:b/>
      <w:sz w:val="36"/>
      <w:szCs w:val="20"/>
      <w:lang w:eastAsia="ru-RU"/>
    </w:rPr>
  </w:style>
  <w:style w:type="paragraph" w:styleId="a7">
    <w:name w:val="Title"/>
    <w:basedOn w:val="a"/>
    <w:next w:val="a"/>
    <w:link w:val="a6"/>
    <w:qFormat/>
    <w:rsid w:val="00FC7228"/>
    <w:pPr>
      <w:spacing w:after="0" w:line="240" w:lineRule="auto"/>
      <w:contextualSpacing/>
    </w:pPr>
    <w:rPr>
      <w:rFonts w:ascii="Times New Roman" w:eastAsia="Times New Roman" w:hAnsi="Times New Roman"/>
      <w:b/>
      <w:sz w:val="36"/>
      <w:szCs w:val="20"/>
      <w:lang w:eastAsia="ru-RU"/>
    </w:rPr>
  </w:style>
  <w:style w:type="character" w:customStyle="1" w:styleId="a8">
    <w:name w:val="Основной текст Знак"/>
    <w:basedOn w:val="a0"/>
    <w:link w:val="a9"/>
    <w:uiPriority w:val="99"/>
    <w:semiHidden/>
    <w:locked/>
    <w:rsid w:val="00FC7228"/>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FC7228"/>
    <w:pPr>
      <w:spacing w:after="120"/>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b"/>
    <w:uiPriority w:val="99"/>
    <w:semiHidden/>
    <w:locked/>
    <w:rsid w:val="00FC7228"/>
    <w:rPr>
      <w:rFonts w:ascii="Times New Roman" w:eastAsia="Times New Roman" w:hAnsi="Times New Roman" w:cs="Times New Roman"/>
      <w:sz w:val="28"/>
      <w:szCs w:val="20"/>
      <w:lang w:eastAsia="ru-RU"/>
    </w:rPr>
  </w:style>
  <w:style w:type="paragraph" w:styleId="ab">
    <w:name w:val="Body Text Indent"/>
    <w:basedOn w:val="a"/>
    <w:link w:val="aa"/>
    <w:uiPriority w:val="99"/>
    <w:semiHidden/>
    <w:unhideWhenUsed/>
    <w:rsid w:val="00FC7228"/>
    <w:pPr>
      <w:spacing w:after="120"/>
      <w:ind w:left="283"/>
    </w:pPr>
    <w:rPr>
      <w:rFonts w:ascii="Times New Roman" w:eastAsia="Times New Roman" w:hAnsi="Times New Roman"/>
      <w:sz w:val="28"/>
      <w:szCs w:val="20"/>
      <w:lang w:eastAsia="ru-RU"/>
    </w:rPr>
  </w:style>
  <w:style w:type="character" w:customStyle="1" w:styleId="ac">
    <w:name w:val="Схема документа Знак"/>
    <w:basedOn w:val="a0"/>
    <w:link w:val="ad"/>
    <w:semiHidden/>
    <w:locked/>
    <w:rsid w:val="00FC7228"/>
    <w:rPr>
      <w:rFonts w:ascii="Tahoma" w:eastAsia="Times New Roman" w:hAnsi="Tahoma" w:cs="Tahoma"/>
      <w:sz w:val="20"/>
      <w:szCs w:val="20"/>
      <w:lang w:val="ru-RU" w:eastAsia="ru-RU"/>
    </w:rPr>
  </w:style>
  <w:style w:type="paragraph" w:styleId="ad">
    <w:name w:val="Document Map"/>
    <w:basedOn w:val="a"/>
    <w:link w:val="ac"/>
    <w:semiHidden/>
    <w:unhideWhenUsed/>
    <w:rsid w:val="00FC7228"/>
    <w:pPr>
      <w:spacing w:after="0" w:line="240" w:lineRule="auto"/>
    </w:pPr>
    <w:rPr>
      <w:rFonts w:ascii="Tahoma" w:eastAsia="Times New Roman" w:hAnsi="Tahoma" w:cs="Tahoma"/>
      <w:sz w:val="20"/>
      <w:szCs w:val="20"/>
      <w:lang w:val="ru-RU" w:eastAsia="ru-RU"/>
    </w:rPr>
  </w:style>
  <w:style w:type="character" w:customStyle="1" w:styleId="ae">
    <w:name w:val="Текст выноски Знак"/>
    <w:basedOn w:val="a0"/>
    <w:link w:val="af"/>
    <w:uiPriority w:val="99"/>
    <w:semiHidden/>
    <w:locked/>
    <w:rsid w:val="00FC7228"/>
    <w:rPr>
      <w:rFonts w:ascii="Segoe UI" w:eastAsia="Times New Roman" w:hAnsi="Segoe UI" w:cs="Segoe UI"/>
      <w:sz w:val="18"/>
      <w:szCs w:val="18"/>
      <w:lang w:val="ru-RU" w:eastAsia="ru-RU"/>
    </w:rPr>
  </w:style>
  <w:style w:type="paragraph" w:styleId="af">
    <w:name w:val="Balloon Text"/>
    <w:basedOn w:val="a"/>
    <w:link w:val="ae"/>
    <w:uiPriority w:val="99"/>
    <w:semiHidden/>
    <w:unhideWhenUsed/>
    <w:rsid w:val="00FC7228"/>
    <w:pPr>
      <w:spacing w:after="0" w:line="240" w:lineRule="auto"/>
    </w:pPr>
    <w:rPr>
      <w:rFonts w:ascii="Segoe UI" w:eastAsia="Times New Roman" w:hAnsi="Segoe UI" w:cs="Segoe UI"/>
      <w:sz w:val="18"/>
      <w:szCs w:val="18"/>
      <w:lang w:val="ru-RU" w:eastAsia="ru-RU"/>
    </w:rPr>
  </w:style>
  <w:style w:type="character" w:customStyle="1" w:styleId="af0">
    <w:name w:val="Основной текст_"/>
    <w:basedOn w:val="a0"/>
    <w:link w:val="11"/>
    <w:locked/>
    <w:rsid w:val="00FC7228"/>
    <w:rPr>
      <w:rFonts w:ascii="Times New Roman" w:eastAsia="Times New Roman" w:hAnsi="Times New Roman" w:cs="Times New Roman"/>
      <w:sz w:val="28"/>
      <w:szCs w:val="28"/>
    </w:rPr>
  </w:style>
  <w:style w:type="paragraph" w:customStyle="1" w:styleId="11">
    <w:name w:val="Основной текст1"/>
    <w:link w:val="af0"/>
    <w:uiPriority w:val="99"/>
    <w:qFormat/>
    <w:rsid w:val="00FC7228"/>
    <w:pPr>
      <w:widowControl w:val="0"/>
      <w:spacing w:after="0" w:line="240" w:lineRule="auto"/>
      <w:ind w:firstLine="400"/>
      <w:contextualSpacing/>
    </w:pPr>
    <w:rPr>
      <w:rFonts w:ascii="Times New Roman" w:eastAsia="Times New Roman" w:hAnsi="Times New Roman" w:cs="Times New Roman"/>
      <w:sz w:val="28"/>
      <w:szCs w:val="28"/>
    </w:rPr>
  </w:style>
  <w:style w:type="paragraph" w:customStyle="1" w:styleId="caaieiaie4">
    <w:name w:val="caaieiaie 4"/>
    <w:next w:val="a"/>
    <w:uiPriority w:val="99"/>
    <w:qFormat/>
    <w:rsid w:val="00FC7228"/>
    <w:pPr>
      <w:keepNext/>
      <w:overflowPunct w:val="0"/>
      <w:autoSpaceDE w:val="0"/>
      <w:autoSpaceDN w:val="0"/>
      <w:adjustRightInd w:val="0"/>
      <w:spacing w:after="0" w:line="240" w:lineRule="auto"/>
      <w:ind w:firstLine="1701"/>
      <w:contextualSpacing/>
      <w:jc w:val="both"/>
    </w:pPr>
    <w:rPr>
      <w:rFonts w:ascii="Bookman Old Style" w:eastAsia="Times New Roman" w:hAnsi="Bookman Old Style" w:cs="Times New Roman"/>
      <w:sz w:val="27"/>
      <w:szCs w:val="20"/>
      <w:lang w:val="ru-RU" w:eastAsia="ru-RU"/>
    </w:rPr>
  </w:style>
  <w:style w:type="paragraph" w:customStyle="1" w:styleId="21">
    <w:name w:val="Основний текст 21"/>
    <w:uiPriority w:val="99"/>
    <w:qFormat/>
    <w:rsid w:val="00FC7228"/>
    <w:pPr>
      <w:overflowPunct w:val="0"/>
      <w:autoSpaceDE w:val="0"/>
      <w:autoSpaceDN w:val="0"/>
      <w:adjustRightInd w:val="0"/>
      <w:spacing w:after="0" w:line="240" w:lineRule="auto"/>
      <w:contextualSpacing/>
      <w:jc w:val="center"/>
    </w:pPr>
    <w:rPr>
      <w:rFonts w:ascii="Bookman Old Style" w:eastAsia="Times New Roman" w:hAnsi="Bookman Old Style" w:cs="Times New Roman"/>
      <w:sz w:val="12"/>
      <w:szCs w:val="20"/>
      <w:lang w:eastAsia="ru-RU"/>
    </w:rPr>
  </w:style>
  <w:style w:type="paragraph" w:customStyle="1" w:styleId="210">
    <w:name w:val="Основний текст з відступом 21"/>
    <w:uiPriority w:val="99"/>
    <w:qFormat/>
    <w:rsid w:val="00FC7228"/>
    <w:pPr>
      <w:overflowPunct w:val="0"/>
      <w:autoSpaceDE w:val="0"/>
      <w:autoSpaceDN w:val="0"/>
      <w:adjustRightInd w:val="0"/>
      <w:spacing w:after="0" w:line="240" w:lineRule="auto"/>
      <w:ind w:firstLine="720"/>
      <w:contextualSpacing/>
      <w:jc w:val="both"/>
    </w:pPr>
    <w:rPr>
      <w:rFonts w:ascii="Bookman Old Style" w:eastAsia="Times New Roman" w:hAnsi="Bookman Old Style" w:cs="Times New Roman"/>
      <w:sz w:val="24"/>
      <w:szCs w:val="20"/>
      <w:lang w:eastAsia="ru-RU"/>
    </w:rPr>
  </w:style>
  <w:style w:type="paragraph" w:customStyle="1" w:styleId="12">
    <w:name w:val="Блокування тексту1"/>
    <w:uiPriority w:val="99"/>
    <w:qFormat/>
    <w:rsid w:val="00FC7228"/>
    <w:pPr>
      <w:overflowPunct w:val="0"/>
      <w:autoSpaceDE w:val="0"/>
      <w:autoSpaceDN w:val="0"/>
      <w:adjustRightInd w:val="0"/>
      <w:spacing w:after="0" w:line="240" w:lineRule="auto"/>
      <w:ind w:left="851" w:right="567"/>
      <w:contextualSpacing/>
    </w:pPr>
    <w:rPr>
      <w:rFonts w:ascii="Bookman Old Style" w:eastAsia="Times New Roman" w:hAnsi="Bookman Old Style" w:cs="Times New Roman"/>
      <w:sz w:val="28"/>
      <w:szCs w:val="20"/>
      <w:lang w:eastAsia="ru-RU"/>
    </w:rPr>
  </w:style>
  <w:style w:type="paragraph" w:customStyle="1" w:styleId="af1">
    <w:name w:val="Знак Знак"/>
    <w:uiPriority w:val="99"/>
    <w:qFormat/>
    <w:rsid w:val="00FC7228"/>
    <w:pPr>
      <w:spacing w:after="0" w:line="240" w:lineRule="auto"/>
      <w:contextualSpacing/>
    </w:pPr>
    <w:rPr>
      <w:rFonts w:ascii="Verdana" w:eastAsia="Times New Roman" w:hAnsi="Verdana" w:cs="Verdana"/>
      <w:sz w:val="20"/>
      <w:szCs w:val="20"/>
      <w:lang w:val="en-US"/>
    </w:rPr>
  </w:style>
  <w:style w:type="paragraph" w:customStyle="1" w:styleId="af2">
    <w:name w:val="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character" w:customStyle="1" w:styleId="Bodytext4">
    <w:name w:val="Body text (4)_"/>
    <w:link w:val="Bodytext40"/>
    <w:locked/>
    <w:rsid w:val="00FC7228"/>
    <w:rPr>
      <w:b/>
      <w:bCs/>
      <w:sz w:val="32"/>
      <w:szCs w:val="32"/>
      <w:shd w:val="clear" w:color="auto" w:fill="FFFFFF"/>
    </w:rPr>
  </w:style>
  <w:style w:type="paragraph" w:customStyle="1" w:styleId="Bodytext40">
    <w:name w:val="Body text (4)"/>
    <w:link w:val="Bodytext4"/>
    <w:qFormat/>
    <w:rsid w:val="00FC7228"/>
    <w:pPr>
      <w:shd w:val="clear" w:color="auto" w:fill="FFFFFF"/>
      <w:spacing w:after="0" w:line="240" w:lineRule="atLeast"/>
      <w:contextualSpacing/>
    </w:pPr>
    <w:rPr>
      <w:b/>
      <w:bCs/>
      <w:sz w:val="32"/>
      <w:szCs w:val="32"/>
    </w:rPr>
  </w:style>
  <w:style w:type="character" w:customStyle="1" w:styleId="Bodytext">
    <w:name w:val="Body text_"/>
    <w:link w:val="Bodytext1"/>
    <w:locked/>
    <w:rsid w:val="00FC7228"/>
    <w:rPr>
      <w:sz w:val="27"/>
      <w:szCs w:val="27"/>
      <w:shd w:val="clear" w:color="auto" w:fill="FFFFFF"/>
    </w:rPr>
  </w:style>
  <w:style w:type="paragraph" w:customStyle="1" w:styleId="Bodytext1">
    <w:name w:val="Body text1"/>
    <w:link w:val="Bodytext"/>
    <w:qFormat/>
    <w:rsid w:val="00FC7228"/>
    <w:pPr>
      <w:shd w:val="clear" w:color="auto" w:fill="FFFFFF"/>
      <w:spacing w:before="360" w:after="60" w:line="240" w:lineRule="atLeast"/>
      <w:contextualSpacing/>
    </w:pPr>
    <w:rPr>
      <w:sz w:val="27"/>
      <w:szCs w:val="27"/>
    </w:rPr>
  </w:style>
  <w:style w:type="character" w:customStyle="1" w:styleId="Tableofcontents2">
    <w:name w:val="Table of contents (2)_"/>
    <w:link w:val="Tableofcontents20"/>
    <w:locked/>
    <w:rsid w:val="00FC7228"/>
    <w:rPr>
      <w:b/>
      <w:bCs/>
      <w:sz w:val="27"/>
      <w:szCs w:val="27"/>
      <w:shd w:val="clear" w:color="auto" w:fill="FFFFFF"/>
    </w:rPr>
  </w:style>
  <w:style w:type="paragraph" w:customStyle="1" w:styleId="Tableofcontents20">
    <w:name w:val="Table of contents (2)"/>
    <w:link w:val="Tableofcontents2"/>
    <w:qFormat/>
    <w:rsid w:val="00FC7228"/>
    <w:pPr>
      <w:shd w:val="clear" w:color="auto" w:fill="FFFFFF"/>
      <w:spacing w:before="360" w:after="60" w:line="240" w:lineRule="atLeast"/>
      <w:contextualSpacing/>
    </w:pPr>
    <w:rPr>
      <w:b/>
      <w:bCs/>
      <w:sz w:val="27"/>
      <w:szCs w:val="27"/>
    </w:rPr>
  </w:style>
  <w:style w:type="character" w:customStyle="1" w:styleId="Tableofcontents">
    <w:name w:val="Table of contents_"/>
    <w:link w:val="Tableofcontents1"/>
    <w:locked/>
    <w:rsid w:val="00FC7228"/>
    <w:rPr>
      <w:b/>
      <w:bCs/>
      <w:i/>
      <w:iCs/>
      <w:sz w:val="27"/>
      <w:szCs w:val="27"/>
      <w:shd w:val="clear" w:color="auto" w:fill="FFFFFF"/>
    </w:rPr>
  </w:style>
  <w:style w:type="paragraph" w:customStyle="1" w:styleId="Tableofcontents1">
    <w:name w:val="Table of contents1"/>
    <w:link w:val="Tableofcontents"/>
    <w:qFormat/>
    <w:rsid w:val="00FC7228"/>
    <w:pPr>
      <w:shd w:val="clear" w:color="auto" w:fill="FFFFFF"/>
      <w:spacing w:before="360" w:after="60" w:line="240" w:lineRule="atLeast"/>
      <w:contextualSpacing/>
    </w:pPr>
    <w:rPr>
      <w:b/>
      <w:bCs/>
      <w:i/>
      <w:iCs/>
      <w:sz w:val="27"/>
      <w:szCs w:val="27"/>
    </w:rPr>
  </w:style>
  <w:style w:type="character" w:customStyle="1" w:styleId="Tableofcontents3">
    <w:name w:val="Table of contents (3)_"/>
    <w:link w:val="Tableofcontents30"/>
    <w:locked/>
    <w:rsid w:val="00FC7228"/>
    <w:rPr>
      <w:sz w:val="27"/>
      <w:szCs w:val="27"/>
      <w:shd w:val="clear" w:color="auto" w:fill="FFFFFF"/>
    </w:rPr>
  </w:style>
  <w:style w:type="paragraph" w:customStyle="1" w:styleId="Tableofcontents30">
    <w:name w:val="Table of contents (3)"/>
    <w:link w:val="Tableofcontents3"/>
    <w:qFormat/>
    <w:rsid w:val="00FC7228"/>
    <w:pPr>
      <w:shd w:val="clear" w:color="auto" w:fill="FFFFFF"/>
      <w:spacing w:before="720" w:after="0" w:line="322" w:lineRule="exact"/>
      <w:ind w:firstLine="580"/>
      <w:contextualSpacing/>
      <w:jc w:val="both"/>
    </w:pPr>
    <w:rPr>
      <w:sz w:val="27"/>
      <w:szCs w:val="27"/>
    </w:rPr>
  </w:style>
  <w:style w:type="character" w:customStyle="1" w:styleId="Bodytext3">
    <w:name w:val="Body text (3)_"/>
    <w:link w:val="Bodytext31"/>
    <w:locked/>
    <w:rsid w:val="00FC7228"/>
    <w:rPr>
      <w:b/>
      <w:bCs/>
      <w:sz w:val="27"/>
      <w:szCs w:val="27"/>
      <w:shd w:val="clear" w:color="auto" w:fill="FFFFFF"/>
    </w:rPr>
  </w:style>
  <w:style w:type="paragraph" w:customStyle="1" w:styleId="Bodytext31">
    <w:name w:val="Body text (3)1"/>
    <w:link w:val="Bodytext3"/>
    <w:qFormat/>
    <w:rsid w:val="00FC7228"/>
    <w:pPr>
      <w:shd w:val="clear" w:color="auto" w:fill="FFFFFF"/>
      <w:spacing w:before="60" w:after="60" w:line="240" w:lineRule="atLeast"/>
      <w:contextualSpacing/>
      <w:jc w:val="both"/>
    </w:pPr>
    <w:rPr>
      <w:b/>
      <w:bCs/>
      <w:sz w:val="27"/>
      <w:szCs w:val="27"/>
    </w:rPr>
  </w:style>
  <w:style w:type="character" w:customStyle="1" w:styleId="Heading2">
    <w:name w:val="Heading #2_"/>
    <w:link w:val="Heading20"/>
    <w:locked/>
    <w:rsid w:val="00FC7228"/>
    <w:rPr>
      <w:b/>
      <w:bCs/>
      <w:sz w:val="32"/>
      <w:szCs w:val="32"/>
      <w:shd w:val="clear" w:color="auto" w:fill="FFFFFF"/>
    </w:rPr>
  </w:style>
  <w:style w:type="paragraph" w:customStyle="1" w:styleId="Heading20">
    <w:name w:val="Heading #2"/>
    <w:link w:val="Heading2"/>
    <w:qFormat/>
    <w:rsid w:val="00FC7228"/>
    <w:pPr>
      <w:shd w:val="clear" w:color="auto" w:fill="FFFFFF"/>
      <w:spacing w:before="1680" w:after="0" w:line="240" w:lineRule="atLeast"/>
      <w:contextualSpacing/>
      <w:jc w:val="both"/>
      <w:outlineLvl w:val="1"/>
    </w:pPr>
    <w:rPr>
      <w:b/>
      <w:bCs/>
      <w:sz w:val="32"/>
      <w:szCs w:val="32"/>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af5">
    <w:name w:val="Знак Знак Знак Знак Знак Знак"/>
    <w:uiPriority w:val="99"/>
    <w:qFormat/>
    <w:rsid w:val="00FC7228"/>
    <w:pPr>
      <w:spacing w:after="0" w:line="240" w:lineRule="auto"/>
      <w:contextualSpacing/>
    </w:pPr>
    <w:rPr>
      <w:rFonts w:ascii="Verdana" w:eastAsia="MS Mincho" w:hAnsi="Verdana" w:cs="Verdana"/>
      <w:sz w:val="20"/>
      <w:szCs w:val="20"/>
      <w:lang w:val="en-US"/>
    </w:rPr>
  </w:style>
  <w:style w:type="paragraph" w:customStyle="1" w:styleId="western">
    <w:name w:val="western"/>
    <w:uiPriority w:val="99"/>
    <w:qFormat/>
    <w:rsid w:val="00FC7228"/>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customStyle="1" w:styleId="13">
    <w:name w:val="Назва Знак1"/>
    <w:basedOn w:val="a0"/>
    <w:uiPriority w:val="10"/>
    <w:rsid w:val="00FC7228"/>
    <w:rPr>
      <w:rFonts w:asciiTheme="majorHAnsi" w:eastAsiaTheme="majorEastAsia" w:hAnsiTheme="majorHAnsi" w:cstheme="majorBidi"/>
      <w:spacing w:val="-10"/>
      <w:kern w:val="28"/>
      <w:sz w:val="56"/>
      <w:szCs w:val="56"/>
    </w:rPr>
  </w:style>
  <w:style w:type="character" w:customStyle="1" w:styleId="14">
    <w:name w:val="Основний текст Знак1"/>
    <w:basedOn w:val="a0"/>
    <w:uiPriority w:val="99"/>
    <w:semiHidden/>
    <w:rsid w:val="00FC7228"/>
    <w:rPr>
      <w:rFonts w:ascii="Calibri" w:eastAsia="Calibri" w:hAnsi="Calibri" w:cs="Times New Roman"/>
    </w:rPr>
  </w:style>
  <w:style w:type="character" w:customStyle="1" w:styleId="15">
    <w:name w:val="Основний текст з відступом Знак1"/>
    <w:basedOn w:val="a0"/>
    <w:uiPriority w:val="99"/>
    <w:semiHidden/>
    <w:rsid w:val="00FC7228"/>
    <w:rPr>
      <w:rFonts w:ascii="Calibri" w:eastAsia="Calibri" w:hAnsi="Calibri" w:cs="Times New Roman"/>
    </w:rPr>
  </w:style>
  <w:style w:type="character" w:customStyle="1" w:styleId="16">
    <w:name w:val="Схема документа Знак1"/>
    <w:basedOn w:val="a0"/>
    <w:semiHidden/>
    <w:rsid w:val="00FC7228"/>
    <w:rPr>
      <w:rFonts w:ascii="Segoe UI" w:eastAsia="Calibri" w:hAnsi="Segoe UI" w:cs="Segoe UI"/>
      <w:sz w:val="16"/>
      <w:szCs w:val="16"/>
    </w:rPr>
  </w:style>
  <w:style w:type="character" w:customStyle="1" w:styleId="17">
    <w:name w:val="Текст у виносці Знак1"/>
    <w:basedOn w:val="a0"/>
    <w:uiPriority w:val="99"/>
    <w:semiHidden/>
    <w:rsid w:val="00FC7228"/>
    <w:rPr>
      <w:rFonts w:ascii="Segoe UI" w:eastAsia="Calibri" w:hAnsi="Segoe UI" w:cs="Segoe UI"/>
      <w:sz w:val="18"/>
      <w:szCs w:val="18"/>
    </w:rPr>
  </w:style>
  <w:style w:type="character" w:customStyle="1" w:styleId="Tableofcontents0">
    <w:name w:val="Table of contents"/>
    <w:basedOn w:val="Tableofcontents"/>
    <w:rsid w:val="00FC7228"/>
    <w:rPr>
      <w:b/>
      <w:bCs/>
      <w:i/>
      <w:iCs/>
      <w:sz w:val="27"/>
      <w:szCs w:val="27"/>
      <w:shd w:val="clear" w:color="auto" w:fill="FFFFFF"/>
    </w:rPr>
  </w:style>
  <w:style w:type="character" w:customStyle="1" w:styleId="Tableofcontents3Bold">
    <w:name w:val="Table of contents (3) + Bold"/>
    <w:aliases w:val="Italic"/>
    <w:rsid w:val="00FC7228"/>
    <w:rPr>
      <w:b/>
      <w:bCs/>
      <w:i/>
      <w:iCs/>
      <w:sz w:val="27"/>
      <w:szCs w:val="27"/>
      <w:lang w:bidi="ar-SA"/>
    </w:rPr>
  </w:style>
  <w:style w:type="character" w:customStyle="1" w:styleId="BodytextBold">
    <w:name w:val="Body text + Bold"/>
    <w:rsid w:val="00FC7228"/>
    <w:rPr>
      <w:b/>
      <w:bCs/>
      <w:sz w:val="27"/>
      <w:szCs w:val="27"/>
      <w:lang w:bidi="ar-SA"/>
    </w:rPr>
  </w:style>
  <w:style w:type="character" w:customStyle="1" w:styleId="Bodytext3NotBold">
    <w:name w:val="Body text (3) + Not Bold"/>
    <w:basedOn w:val="Bodytext3"/>
    <w:rsid w:val="00FC7228"/>
    <w:rPr>
      <w:b/>
      <w:bCs/>
      <w:sz w:val="27"/>
      <w:szCs w:val="27"/>
      <w:shd w:val="clear" w:color="auto" w:fill="FFFFFF"/>
    </w:rPr>
  </w:style>
  <w:style w:type="character" w:customStyle="1" w:styleId="Bodytext17pt">
    <w:name w:val="Body text + 17 pt"/>
    <w:aliases w:val="Bold,Scaling 50%"/>
    <w:rsid w:val="00FC7228"/>
    <w:rPr>
      <w:b/>
      <w:bCs/>
      <w:w w:val="50"/>
      <w:sz w:val="34"/>
      <w:szCs w:val="34"/>
      <w:lang w:bidi="ar-SA"/>
    </w:rPr>
  </w:style>
  <w:style w:type="character" w:customStyle="1" w:styleId="Bodytext3NotBold1">
    <w:name w:val="Body text (3) + Not Bold1"/>
    <w:basedOn w:val="Bodytext3"/>
    <w:rsid w:val="00FC7228"/>
    <w:rPr>
      <w:b/>
      <w:bCs/>
      <w:sz w:val="27"/>
      <w:szCs w:val="27"/>
      <w:shd w:val="clear" w:color="auto" w:fill="FFFFFF"/>
    </w:rPr>
  </w:style>
  <w:style w:type="character" w:customStyle="1" w:styleId="BodytextBold2">
    <w:name w:val="Body text + Bold2"/>
    <w:rsid w:val="00FC7228"/>
    <w:rPr>
      <w:b/>
      <w:bCs/>
      <w:sz w:val="27"/>
      <w:szCs w:val="27"/>
      <w:lang w:bidi="ar-SA"/>
    </w:rPr>
  </w:style>
  <w:style w:type="character" w:customStyle="1" w:styleId="18">
    <w:name w:val="Основний текст1"/>
    <w:rsid w:val="00FC7228"/>
    <w:rPr>
      <w:sz w:val="27"/>
      <w:szCs w:val="27"/>
      <w:u w:val="single"/>
      <w:lang w:bidi="ar-SA"/>
    </w:rPr>
  </w:style>
  <w:style w:type="character" w:customStyle="1" w:styleId="Bodytext41">
    <w:name w:val="Body text4"/>
    <w:rsid w:val="00FC7228"/>
    <w:rPr>
      <w:noProof/>
      <w:sz w:val="27"/>
      <w:szCs w:val="27"/>
      <w:lang w:bidi="ar-SA"/>
    </w:rPr>
  </w:style>
  <w:style w:type="character" w:customStyle="1" w:styleId="BodytextBold1">
    <w:name w:val="Body text + Bold1"/>
    <w:rsid w:val="00FC7228"/>
    <w:rPr>
      <w:b/>
      <w:bCs/>
      <w:sz w:val="27"/>
      <w:szCs w:val="27"/>
      <w:lang w:bidi="ar-SA"/>
    </w:rPr>
  </w:style>
  <w:style w:type="character" w:customStyle="1" w:styleId="Bodytext30">
    <w:name w:val="Body text3"/>
    <w:rsid w:val="00FC7228"/>
    <w:rPr>
      <w:sz w:val="27"/>
      <w:szCs w:val="27"/>
      <w:u w:val="single"/>
      <w:lang w:bidi="ar-SA"/>
    </w:rPr>
  </w:style>
  <w:style w:type="character" w:customStyle="1" w:styleId="Bodytext2">
    <w:name w:val="Body text2"/>
    <w:rsid w:val="00FC7228"/>
    <w:rPr>
      <w:noProof/>
      <w:sz w:val="27"/>
      <w:szCs w:val="27"/>
      <w:lang w:bidi="ar-SA"/>
    </w:rPr>
  </w:style>
  <w:style w:type="character" w:customStyle="1" w:styleId="Bodytext32">
    <w:name w:val="Body text (3)"/>
    <w:basedOn w:val="Bodytext3"/>
    <w:rsid w:val="00FC7228"/>
    <w:rPr>
      <w:b/>
      <w:bCs/>
      <w:sz w:val="27"/>
      <w:szCs w:val="27"/>
      <w:shd w:val="clear" w:color="auto" w:fill="FFFFFF"/>
    </w:rPr>
  </w:style>
  <w:style w:type="character" w:customStyle="1" w:styleId="19">
    <w:name w:val="Название Знак1"/>
    <w:basedOn w:val="a0"/>
    <w:rsid w:val="00FC7228"/>
    <w:rPr>
      <w:rFonts w:asciiTheme="majorHAnsi" w:eastAsiaTheme="majorEastAsia" w:hAnsiTheme="majorHAnsi" w:cstheme="majorBidi" w:hint="default"/>
      <w:color w:val="323E4F" w:themeColor="text2" w:themeShade="BF"/>
      <w:spacing w:val="5"/>
      <w:kern w:val="28"/>
      <w:sz w:val="52"/>
      <w:szCs w:val="52"/>
      <w:lang w:val="uk-UA"/>
    </w:rPr>
  </w:style>
  <w:style w:type="character" w:styleId="af6">
    <w:name w:val="Strong"/>
    <w:basedOn w:val="a0"/>
    <w:qFormat/>
    <w:rsid w:val="00FC7228"/>
    <w:rPr>
      <w:b/>
      <w:bCs/>
    </w:rPr>
  </w:style>
  <w:style w:type="character" w:customStyle="1" w:styleId="70">
    <w:name w:val="Заголовок 7 Знак"/>
    <w:basedOn w:val="a0"/>
    <w:link w:val="7"/>
    <w:uiPriority w:val="9"/>
    <w:semiHidden/>
    <w:rsid w:val="00D95F84"/>
    <w:rPr>
      <w:rFonts w:asciiTheme="majorHAnsi" w:eastAsiaTheme="majorEastAsia" w:hAnsiTheme="majorHAnsi" w:cstheme="majorBidi"/>
      <w:i/>
      <w:iCs/>
      <w:color w:val="1F4D78" w:themeColor="accent1" w:themeShade="7F"/>
      <w:lang w:val="ru-RU"/>
    </w:rPr>
  </w:style>
  <w:style w:type="character" w:customStyle="1" w:styleId="af7">
    <w:name w:val="Верхний колонтитул Знак"/>
    <w:basedOn w:val="a0"/>
    <w:link w:val="af8"/>
    <w:uiPriority w:val="99"/>
    <w:semiHidden/>
    <w:locked/>
    <w:rsid w:val="00D95F84"/>
    <w:rPr>
      <w:rFonts w:ascii="Calibri" w:eastAsia="Calibri" w:hAnsi="Calibri" w:cs="Times New Roman"/>
    </w:rPr>
  </w:style>
  <w:style w:type="paragraph" w:styleId="af8">
    <w:name w:val="header"/>
    <w:basedOn w:val="a"/>
    <w:link w:val="af7"/>
    <w:uiPriority w:val="99"/>
    <w:semiHidden/>
    <w:unhideWhenUsed/>
    <w:rsid w:val="00D95F84"/>
    <w:pPr>
      <w:tabs>
        <w:tab w:val="center" w:pos="4819"/>
        <w:tab w:val="right" w:pos="9639"/>
      </w:tabs>
      <w:spacing w:after="0" w:line="240" w:lineRule="auto"/>
    </w:pPr>
  </w:style>
  <w:style w:type="character" w:customStyle="1" w:styleId="af9">
    <w:name w:val="Нижний колонтитул Знак"/>
    <w:basedOn w:val="a0"/>
    <w:link w:val="afa"/>
    <w:uiPriority w:val="99"/>
    <w:semiHidden/>
    <w:locked/>
    <w:rsid w:val="00D95F84"/>
    <w:rPr>
      <w:rFonts w:ascii="Calibri" w:eastAsia="Calibri" w:hAnsi="Calibri" w:cs="Times New Roman"/>
    </w:rPr>
  </w:style>
  <w:style w:type="paragraph" w:styleId="afa">
    <w:name w:val="footer"/>
    <w:basedOn w:val="a"/>
    <w:link w:val="af9"/>
    <w:uiPriority w:val="99"/>
    <w:semiHidden/>
    <w:unhideWhenUsed/>
    <w:rsid w:val="00D95F84"/>
    <w:pPr>
      <w:tabs>
        <w:tab w:val="center" w:pos="4819"/>
        <w:tab w:val="right" w:pos="9639"/>
      </w:tabs>
      <w:spacing w:after="0" w:line="240" w:lineRule="auto"/>
    </w:pPr>
  </w:style>
  <w:style w:type="character" w:customStyle="1" w:styleId="afb">
    <w:name w:val="Текст Знак"/>
    <w:basedOn w:val="a0"/>
    <w:link w:val="afc"/>
    <w:uiPriority w:val="99"/>
    <w:semiHidden/>
    <w:locked/>
    <w:rsid w:val="00D95F84"/>
    <w:rPr>
      <w:rFonts w:ascii="Courier New" w:eastAsia="Times New Roman" w:hAnsi="Courier New" w:cs="Courier New"/>
      <w:sz w:val="20"/>
      <w:szCs w:val="20"/>
      <w:lang w:eastAsia="ru-RU"/>
    </w:rPr>
  </w:style>
  <w:style w:type="paragraph" w:styleId="afc">
    <w:name w:val="Plain Text"/>
    <w:basedOn w:val="a"/>
    <w:link w:val="afb"/>
    <w:uiPriority w:val="99"/>
    <w:semiHidden/>
    <w:unhideWhenUsed/>
    <w:rsid w:val="00D95F84"/>
    <w:pPr>
      <w:spacing w:after="0" w:line="240" w:lineRule="auto"/>
    </w:pPr>
    <w:rPr>
      <w:rFonts w:ascii="Courier New" w:eastAsia="Times New Roman" w:hAnsi="Courier New" w:cs="Courier New"/>
      <w:sz w:val="20"/>
      <w:szCs w:val="20"/>
      <w:lang w:eastAsia="ru-RU"/>
    </w:rPr>
  </w:style>
  <w:style w:type="paragraph" w:customStyle="1" w:styleId="afd">
    <w:name w:val="Вміст таблиці"/>
    <w:basedOn w:val="a"/>
    <w:uiPriority w:val="99"/>
    <w:qFormat/>
    <w:rsid w:val="00D95F84"/>
    <w:pPr>
      <w:suppressLineNumbers/>
      <w:suppressAutoHyphens/>
      <w:spacing w:after="0" w:line="240" w:lineRule="auto"/>
      <w:contextualSpacing/>
    </w:pPr>
    <w:rPr>
      <w:rFonts w:ascii="Times New Roman" w:eastAsia="SimSun" w:hAnsi="Times New Roman"/>
      <w:bCs/>
      <w:color w:val="00000A"/>
      <w:sz w:val="28"/>
      <w:szCs w:val="24"/>
      <w:lang w:eastAsia="zh-CN"/>
    </w:rPr>
  </w:style>
  <w:style w:type="character" w:customStyle="1" w:styleId="afe">
    <w:name w:val="Подпись к таблице_"/>
    <w:basedOn w:val="a0"/>
    <w:link w:val="aff"/>
    <w:locked/>
    <w:rsid w:val="00D95F84"/>
    <w:rPr>
      <w:rFonts w:ascii="Times New Roman" w:eastAsia="Times New Roman" w:hAnsi="Times New Roman" w:cs="Times New Roman"/>
      <w:b/>
      <w:bCs/>
      <w:sz w:val="28"/>
      <w:szCs w:val="28"/>
      <w:shd w:val="clear" w:color="auto" w:fill="FFFFFF"/>
    </w:rPr>
  </w:style>
  <w:style w:type="paragraph" w:customStyle="1" w:styleId="aff">
    <w:name w:val="Подпись к таблице"/>
    <w:basedOn w:val="a"/>
    <w:link w:val="afe"/>
    <w:qFormat/>
    <w:rsid w:val="00D95F84"/>
    <w:pPr>
      <w:widowControl w:val="0"/>
      <w:shd w:val="clear" w:color="auto" w:fill="FFFFFF"/>
      <w:spacing w:after="0" w:line="240" w:lineRule="auto"/>
      <w:contextualSpacing/>
    </w:pPr>
    <w:rPr>
      <w:rFonts w:ascii="Times New Roman" w:eastAsia="Times New Roman" w:hAnsi="Times New Roman"/>
      <w:b/>
      <w:bCs/>
      <w:sz w:val="28"/>
      <w:szCs w:val="28"/>
    </w:rPr>
  </w:style>
  <w:style w:type="paragraph" w:customStyle="1" w:styleId="22">
    <w:name w:val="Основной текст2"/>
    <w:basedOn w:val="a"/>
    <w:qFormat/>
    <w:rsid w:val="00D95F84"/>
    <w:pPr>
      <w:widowControl w:val="0"/>
      <w:spacing w:after="180"/>
      <w:ind w:firstLine="400"/>
      <w:contextualSpacing/>
    </w:pPr>
    <w:rPr>
      <w:rFonts w:ascii="Times New Roman" w:eastAsia="Times New Roman" w:hAnsi="Times New Roman"/>
      <w:color w:val="3D3641"/>
      <w:lang w:val="ru-RU"/>
    </w:rPr>
  </w:style>
  <w:style w:type="character" w:customStyle="1" w:styleId="23">
    <w:name w:val="Основной текст (2)_"/>
    <w:basedOn w:val="a0"/>
    <w:link w:val="24"/>
    <w:locked/>
    <w:rsid w:val="00D95F84"/>
    <w:rPr>
      <w:rFonts w:ascii="Times New Roman" w:eastAsia="Times New Roman" w:hAnsi="Times New Roman" w:cs="Times New Roman"/>
      <w:b/>
      <w:bCs/>
      <w:color w:val="332C36"/>
    </w:rPr>
  </w:style>
  <w:style w:type="paragraph" w:customStyle="1" w:styleId="24">
    <w:name w:val="Основной текст (2)"/>
    <w:basedOn w:val="a"/>
    <w:link w:val="23"/>
    <w:qFormat/>
    <w:rsid w:val="00D95F84"/>
    <w:pPr>
      <w:widowControl w:val="0"/>
      <w:spacing w:after="260" w:line="240" w:lineRule="auto"/>
      <w:contextualSpacing/>
      <w:jc w:val="center"/>
    </w:pPr>
    <w:rPr>
      <w:rFonts w:ascii="Times New Roman" w:eastAsia="Times New Roman" w:hAnsi="Times New Roman"/>
      <w:b/>
      <w:bCs/>
      <w:color w:val="332C36"/>
    </w:rPr>
  </w:style>
  <w:style w:type="character" w:customStyle="1" w:styleId="aff0">
    <w:name w:val="Другое_"/>
    <w:basedOn w:val="a0"/>
    <w:link w:val="aff1"/>
    <w:locked/>
    <w:rsid w:val="00D95F84"/>
    <w:rPr>
      <w:rFonts w:ascii="Times New Roman" w:eastAsia="Times New Roman" w:hAnsi="Times New Roman" w:cs="Times New Roman"/>
      <w:color w:val="3D3641"/>
    </w:rPr>
  </w:style>
  <w:style w:type="paragraph" w:customStyle="1" w:styleId="aff1">
    <w:name w:val="Другое"/>
    <w:basedOn w:val="a"/>
    <w:link w:val="aff0"/>
    <w:qFormat/>
    <w:rsid w:val="00D95F84"/>
    <w:pPr>
      <w:widowControl w:val="0"/>
      <w:spacing w:after="180"/>
      <w:ind w:firstLine="400"/>
      <w:contextualSpacing/>
    </w:pPr>
    <w:rPr>
      <w:rFonts w:ascii="Times New Roman" w:eastAsia="Times New Roman" w:hAnsi="Times New Roman"/>
      <w:color w:val="3D3641"/>
    </w:rPr>
  </w:style>
  <w:style w:type="character" w:customStyle="1" w:styleId="1a">
    <w:name w:val="Заголовок №1_"/>
    <w:basedOn w:val="a0"/>
    <w:link w:val="1b"/>
    <w:locked/>
    <w:rsid w:val="00D95F84"/>
    <w:rPr>
      <w:rFonts w:ascii="Times New Roman" w:eastAsia="Times New Roman" w:hAnsi="Times New Roman" w:cs="Times New Roman"/>
      <w:color w:val="332C36"/>
      <w:sz w:val="28"/>
      <w:szCs w:val="28"/>
    </w:rPr>
  </w:style>
  <w:style w:type="paragraph" w:customStyle="1" w:styleId="1b">
    <w:name w:val="Заголовок №1"/>
    <w:basedOn w:val="a"/>
    <w:link w:val="1a"/>
    <w:qFormat/>
    <w:rsid w:val="00D95F84"/>
    <w:pPr>
      <w:widowControl w:val="0"/>
      <w:spacing w:after="370" w:line="240" w:lineRule="auto"/>
      <w:contextualSpacing/>
      <w:jc w:val="center"/>
      <w:outlineLvl w:val="0"/>
    </w:pPr>
    <w:rPr>
      <w:rFonts w:ascii="Times New Roman" w:eastAsia="Times New Roman" w:hAnsi="Times New Roman"/>
      <w:color w:val="332C36"/>
      <w:sz w:val="28"/>
      <w:szCs w:val="28"/>
    </w:rPr>
  </w:style>
  <w:style w:type="character" w:customStyle="1" w:styleId="41">
    <w:name w:val="Заголовок №4_"/>
    <w:basedOn w:val="a0"/>
    <w:link w:val="42"/>
    <w:uiPriority w:val="99"/>
    <w:semiHidden/>
    <w:locked/>
    <w:rsid w:val="00D95F84"/>
    <w:rPr>
      <w:rFonts w:ascii="Times New Roman" w:eastAsia="Times New Roman" w:hAnsi="Times New Roman" w:cs="Times New Roman"/>
      <w:b/>
      <w:bCs/>
      <w:sz w:val="28"/>
      <w:szCs w:val="28"/>
    </w:rPr>
  </w:style>
  <w:style w:type="paragraph" w:customStyle="1" w:styleId="42">
    <w:name w:val="Заголовок №4"/>
    <w:link w:val="41"/>
    <w:uiPriority w:val="99"/>
    <w:semiHidden/>
    <w:qFormat/>
    <w:rsid w:val="00D95F84"/>
    <w:pPr>
      <w:widowControl w:val="0"/>
      <w:spacing w:after="0" w:line="240" w:lineRule="auto"/>
      <w:contextualSpacing/>
      <w:jc w:val="center"/>
      <w:outlineLvl w:val="3"/>
    </w:pPr>
    <w:rPr>
      <w:rFonts w:ascii="Times New Roman" w:eastAsia="Times New Roman" w:hAnsi="Times New Roman" w:cs="Times New Roman"/>
      <w:b/>
      <w:bCs/>
      <w:sz w:val="28"/>
      <w:szCs w:val="28"/>
    </w:rPr>
  </w:style>
  <w:style w:type="character" w:customStyle="1" w:styleId="1c">
    <w:name w:val="Верхній колонтитул Знак1"/>
    <w:basedOn w:val="a0"/>
    <w:uiPriority w:val="99"/>
    <w:semiHidden/>
    <w:rsid w:val="00D95F84"/>
    <w:rPr>
      <w:rFonts w:ascii="Calibri" w:eastAsia="Calibri" w:hAnsi="Calibri" w:cs="Times New Roman"/>
    </w:rPr>
  </w:style>
  <w:style w:type="character" w:customStyle="1" w:styleId="1d">
    <w:name w:val="Нижній колонтитул Знак1"/>
    <w:basedOn w:val="a0"/>
    <w:uiPriority w:val="99"/>
    <w:semiHidden/>
    <w:rsid w:val="00D95F84"/>
    <w:rPr>
      <w:rFonts w:ascii="Calibri" w:eastAsia="Calibri" w:hAnsi="Calibri" w:cs="Times New Roman"/>
    </w:rPr>
  </w:style>
  <w:style w:type="character" w:customStyle="1" w:styleId="1e">
    <w:name w:val="Текст Знак1"/>
    <w:basedOn w:val="a0"/>
    <w:uiPriority w:val="99"/>
    <w:semiHidden/>
    <w:rsid w:val="00D95F84"/>
    <w:rPr>
      <w:rFonts w:ascii="Consolas" w:eastAsia="Calibri" w:hAnsi="Consolas" w:cs="Times New Roman"/>
      <w:sz w:val="21"/>
      <w:szCs w:val="21"/>
    </w:rPr>
  </w:style>
  <w:style w:type="table" w:styleId="aff2">
    <w:name w:val="Table Grid"/>
    <w:basedOn w:val="a1"/>
    <w:uiPriority w:val="59"/>
    <w:rsid w:val="00D95F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semiHidden/>
    <w:rsid w:val="004A71F7"/>
    <w:rPr>
      <w:rFonts w:ascii="Calibri" w:eastAsia="Times New Roman" w:hAnsi="Calibri" w:cs="Times New Roman"/>
      <w:sz w:val="40"/>
      <w:szCs w:val="20"/>
      <w:lang w:val="ru-RU" w:eastAsia="ru-RU"/>
    </w:rPr>
  </w:style>
  <w:style w:type="character" w:customStyle="1" w:styleId="40">
    <w:name w:val="Заголовок 4 Знак"/>
    <w:basedOn w:val="a0"/>
    <w:link w:val="4"/>
    <w:uiPriority w:val="99"/>
    <w:semiHidden/>
    <w:rsid w:val="004A71F7"/>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9"/>
    <w:semiHidden/>
    <w:rsid w:val="004A71F7"/>
    <w:rPr>
      <w:rFonts w:ascii="Arial" w:eastAsia="Times New Roman" w:hAnsi="Arial" w:cs="Times New Roman"/>
      <w:b/>
      <w:sz w:val="24"/>
      <w:szCs w:val="20"/>
      <w:lang w:val="ru-RU" w:eastAsia="ru-RU"/>
    </w:rPr>
  </w:style>
  <w:style w:type="character" w:styleId="aff3">
    <w:name w:val="FollowedHyperlink"/>
    <w:uiPriority w:val="99"/>
    <w:semiHidden/>
    <w:unhideWhenUsed/>
    <w:rsid w:val="004A71F7"/>
    <w:rPr>
      <w:rFonts w:ascii="Times New Roman" w:hAnsi="Times New Roman" w:cs="Times New Roman" w:hint="default"/>
      <w:color w:val="954F72"/>
      <w:u w:val="single"/>
    </w:rPr>
  </w:style>
  <w:style w:type="character" w:customStyle="1" w:styleId="25">
    <w:name w:val="Основной текст 2 Знак"/>
    <w:link w:val="26"/>
    <w:uiPriority w:val="99"/>
    <w:semiHidden/>
    <w:locked/>
    <w:rsid w:val="004A71F7"/>
    <w:rPr>
      <w:rFonts w:ascii="Times New Roman" w:hAnsi="Times New Roman" w:cs="Times New Roman"/>
      <w:sz w:val="24"/>
      <w:szCs w:val="24"/>
    </w:rPr>
  </w:style>
  <w:style w:type="paragraph" w:customStyle="1" w:styleId="31">
    <w:name w:val="Обычный (веб)3"/>
    <w:basedOn w:val="a"/>
    <w:uiPriority w:val="99"/>
    <w:qFormat/>
    <w:rsid w:val="004A71F7"/>
    <w:pPr>
      <w:spacing w:after="384" w:line="360" w:lineRule="atLeast"/>
      <w:contextualSpacing/>
    </w:pPr>
    <w:rPr>
      <w:rFonts w:ascii="Times New Roman" w:eastAsia="Times New Roman" w:hAnsi="Times New Roman"/>
      <w:sz w:val="24"/>
      <w:szCs w:val="24"/>
      <w:lang w:val="ru-RU" w:eastAsia="ru-RU"/>
    </w:rPr>
  </w:style>
  <w:style w:type="paragraph" w:customStyle="1" w:styleId="1f">
    <w:name w:val="Абзац списку1"/>
    <w:basedOn w:val="a"/>
    <w:uiPriority w:val="99"/>
    <w:qFormat/>
    <w:rsid w:val="004A71F7"/>
    <w:pPr>
      <w:spacing w:after="0" w:line="240" w:lineRule="auto"/>
      <w:ind w:left="720"/>
      <w:contextualSpacing/>
    </w:pPr>
    <w:rPr>
      <w:rFonts w:ascii="Times New Roman" w:hAnsi="Times New Roman"/>
      <w:sz w:val="28"/>
      <w:szCs w:val="24"/>
      <w:lang w:val="ru-RU" w:eastAsia="ru-RU"/>
    </w:rPr>
  </w:style>
  <w:style w:type="paragraph" w:customStyle="1" w:styleId="1f0">
    <w:name w:val="Дата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4">
    <w:name w:val="звернення"/>
    <w:basedOn w:val="a"/>
    <w:uiPriority w:val="99"/>
    <w:qFormat/>
    <w:rsid w:val="004A71F7"/>
    <w:pPr>
      <w:spacing w:before="120" w:after="120" w:line="240" w:lineRule="auto"/>
      <w:contextualSpacing/>
      <w:jc w:val="center"/>
    </w:pPr>
    <w:rPr>
      <w:rFonts w:ascii="Arial" w:eastAsia="Times New Roman" w:hAnsi="Arial"/>
      <w:b/>
      <w:sz w:val="24"/>
      <w:szCs w:val="20"/>
      <w:lang w:eastAsia="ru-RU"/>
    </w:rPr>
  </w:style>
  <w:style w:type="paragraph" w:customStyle="1" w:styleId="msonormal0">
    <w:name w:val="msonormal"/>
    <w:basedOn w:val="a"/>
    <w:uiPriority w:val="99"/>
    <w:semiHidden/>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aff5">
    <w:name w:val="Нормальний текст"/>
    <w:uiPriority w:val="99"/>
    <w:qFormat/>
    <w:rsid w:val="004A71F7"/>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ShapkaDocumentu">
    <w:name w:val="Shapka Documentu"/>
    <w:uiPriority w:val="99"/>
    <w:semiHidden/>
    <w:qFormat/>
    <w:rsid w:val="004A71F7"/>
    <w:pPr>
      <w:keepNext/>
      <w:keepLines/>
      <w:spacing w:after="240" w:line="240" w:lineRule="auto"/>
      <w:ind w:left="3969"/>
      <w:contextualSpacing/>
      <w:jc w:val="center"/>
    </w:pPr>
    <w:rPr>
      <w:rFonts w:ascii="Antiqua" w:eastAsia="Times New Roman" w:hAnsi="Antiqua" w:cs="Times New Roman"/>
      <w:sz w:val="26"/>
      <w:szCs w:val="20"/>
      <w:lang w:eastAsia="ru-RU"/>
    </w:rPr>
  </w:style>
  <w:style w:type="paragraph" w:customStyle="1" w:styleId="aff6">
    <w:name w:val="Назва документа"/>
    <w:next w:val="aff5"/>
    <w:uiPriority w:val="99"/>
    <w:semiHidden/>
    <w:qFormat/>
    <w:rsid w:val="004A71F7"/>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rvps2">
    <w:name w:val="rvps2"/>
    <w:uiPriority w:val="99"/>
    <w:qFormat/>
    <w:rsid w:val="004A71F7"/>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character" w:customStyle="1" w:styleId="StyleZakonu">
    <w:name w:val="StyleZakonu Знак"/>
    <w:link w:val="StyleZakonu0"/>
    <w:uiPriority w:val="99"/>
    <w:semiHidden/>
    <w:locked/>
    <w:rsid w:val="004A71F7"/>
  </w:style>
  <w:style w:type="paragraph" w:customStyle="1" w:styleId="StyleZakonu0">
    <w:name w:val="StyleZakonu"/>
    <w:link w:val="StyleZakonu"/>
    <w:uiPriority w:val="99"/>
    <w:semiHidden/>
    <w:qFormat/>
    <w:rsid w:val="004A71F7"/>
    <w:pPr>
      <w:spacing w:after="60" w:line="220" w:lineRule="exact"/>
      <w:ind w:firstLine="284"/>
      <w:contextualSpacing/>
      <w:jc w:val="both"/>
    </w:pPr>
  </w:style>
  <w:style w:type="paragraph" w:customStyle="1" w:styleId="1f1">
    <w:name w:val="Абзац списка1"/>
    <w:uiPriority w:val="99"/>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27">
    <w:name w:val="Абзац списка2"/>
    <w:uiPriority w:val="99"/>
    <w:semiHidden/>
    <w:qFormat/>
    <w:rsid w:val="004A71F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character" w:customStyle="1" w:styleId="aff7">
    <w:name w:val="Основний текст_"/>
    <w:uiPriority w:val="99"/>
    <w:locked/>
    <w:rsid w:val="004A71F7"/>
    <w:rPr>
      <w:rFonts w:ascii="Times New Roman" w:hAnsi="Times New Roman" w:cs="Times New Roman"/>
    </w:rPr>
  </w:style>
  <w:style w:type="paragraph" w:customStyle="1" w:styleId="Default">
    <w:name w:val="Default"/>
    <w:uiPriority w:val="99"/>
    <w:qFormat/>
    <w:rsid w:val="004A71F7"/>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rPr>
  </w:style>
  <w:style w:type="character" w:customStyle="1" w:styleId="9">
    <w:name w:val="Основний текст (9)_"/>
    <w:link w:val="90"/>
    <w:uiPriority w:val="99"/>
    <w:locked/>
    <w:rsid w:val="004A71F7"/>
    <w:rPr>
      <w:rFonts w:ascii="Times New Roman" w:hAnsi="Times New Roman" w:cs="Times New Roman"/>
    </w:rPr>
  </w:style>
  <w:style w:type="paragraph" w:customStyle="1" w:styleId="90">
    <w:name w:val="Основний текст (9)"/>
    <w:basedOn w:val="a"/>
    <w:link w:val="9"/>
    <w:uiPriority w:val="99"/>
    <w:qFormat/>
    <w:rsid w:val="004A71F7"/>
    <w:pPr>
      <w:widowControl w:val="0"/>
      <w:spacing w:after="0" w:line="256" w:lineRule="auto"/>
      <w:contextualSpacing/>
    </w:pPr>
    <w:rPr>
      <w:rFonts w:ascii="Times New Roman" w:eastAsiaTheme="minorHAnsi" w:hAnsi="Times New Roman"/>
    </w:rPr>
  </w:style>
  <w:style w:type="paragraph" w:customStyle="1" w:styleId="1f2">
    <w:name w:val="Без интервала1"/>
    <w:uiPriority w:val="99"/>
    <w:qFormat/>
    <w:rsid w:val="004A71F7"/>
    <w:pPr>
      <w:suppressAutoHyphens/>
      <w:spacing w:after="0" w:line="240" w:lineRule="auto"/>
      <w:contextualSpacing/>
    </w:pPr>
    <w:rPr>
      <w:rFonts w:ascii="Times New Roman" w:eastAsia="Times New Roman" w:hAnsi="Times New Roman" w:cs="Times New Roman"/>
      <w:sz w:val="28"/>
      <w:szCs w:val="20"/>
      <w:lang w:eastAsia="ar-SA"/>
    </w:rPr>
  </w:style>
  <w:style w:type="character" w:customStyle="1" w:styleId="aff8">
    <w:name w:val="Інше_"/>
    <w:link w:val="aff9"/>
    <w:locked/>
    <w:rsid w:val="004A71F7"/>
    <w:rPr>
      <w:rFonts w:ascii="Times New Roman" w:eastAsia="Times New Roman" w:hAnsi="Times New Roman" w:cs="Times New Roman"/>
      <w:sz w:val="28"/>
      <w:szCs w:val="28"/>
    </w:rPr>
  </w:style>
  <w:style w:type="paragraph" w:customStyle="1" w:styleId="aff9">
    <w:name w:val="Інше"/>
    <w:basedOn w:val="a"/>
    <w:link w:val="aff8"/>
    <w:qFormat/>
    <w:rsid w:val="004A71F7"/>
    <w:pPr>
      <w:widowControl w:val="0"/>
      <w:spacing w:after="0" w:line="240" w:lineRule="auto"/>
      <w:contextualSpacing/>
    </w:pPr>
    <w:rPr>
      <w:rFonts w:ascii="Times New Roman" w:eastAsia="Times New Roman" w:hAnsi="Times New Roman"/>
      <w:sz w:val="28"/>
      <w:szCs w:val="28"/>
    </w:rPr>
  </w:style>
  <w:style w:type="paragraph" w:customStyle="1" w:styleId="rvps4">
    <w:name w:val="rvps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
    <w:name w:val="rvps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7">
    <w:name w:val="rvps7"/>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4">
    <w:name w:val="rvps14"/>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6">
    <w:name w:val="rvps6"/>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8">
    <w:name w:val="rvps1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5">
    <w:name w:val="rvps15"/>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1">
    <w:name w:val="rvps11"/>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8">
    <w:name w:val="rvps8"/>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paragraph" w:customStyle="1" w:styleId="rvps12">
    <w:name w:val="rvps12"/>
    <w:basedOn w:val="a"/>
    <w:uiPriority w:val="99"/>
    <w:qFormat/>
    <w:rsid w:val="004A71F7"/>
    <w:pPr>
      <w:spacing w:before="100" w:beforeAutospacing="1" w:after="100" w:afterAutospacing="1" w:line="240" w:lineRule="auto"/>
      <w:contextualSpacing/>
    </w:pPr>
    <w:rPr>
      <w:rFonts w:ascii="Times New Roman" w:eastAsia="Times New Roman" w:hAnsi="Times New Roman"/>
      <w:sz w:val="24"/>
      <w:szCs w:val="24"/>
      <w:lang w:eastAsia="uk-UA"/>
    </w:rPr>
  </w:style>
  <w:style w:type="character" w:customStyle="1" w:styleId="affa">
    <w:name w:val="Сноска_"/>
    <w:link w:val="affb"/>
    <w:locked/>
    <w:rsid w:val="004A71F7"/>
    <w:rPr>
      <w:rFonts w:ascii="Times New Roman" w:eastAsia="Times New Roman" w:hAnsi="Times New Roman" w:cs="Times New Roman"/>
      <w:color w:val="373335"/>
    </w:rPr>
  </w:style>
  <w:style w:type="paragraph" w:customStyle="1" w:styleId="affb">
    <w:name w:val="Сноска"/>
    <w:basedOn w:val="a"/>
    <w:link w:val="affa"/>
    <w:qFormat/>
    <w:rsid w:val="004A71F7"/>
    <w:pPr>
      <w:widowControl w:val="0"/>
      <w:spacing w:after="0" w:line="240" w:lineRule="auto"/>
      <w:ind w:firstLine="560"/>
      <w:contextualSpacing/>
    </w:pPr>
    <w:rPr>
      <w:rFonts w:ascii="Times New Roman" w:eastAsia="Times New Roman" w:hAnsi="Times New Roman"/>
      <w:color w:val="373335"/>
    </w:rPr>
  </w:style>
  <w:style w:type="character" w:customStyle="1" w:styleId="32">
    <w:name w:val="Заголовок №3_"/>
    <w:basedOn w:val="a0"/>
    <w:link w:val="33"/>
    <w:locked/>
    <w:rsid w:val="004A71F7"/>
    <w:rPr>
      <w:color w:val="30302E"/>
      <w:sz w:val="28"/>
      <w:szCs w:val="28"/>
    </w:rPr>
  </w:style>
  <w:style w:type="paragraph" w:customStyle="1" w:styleId="33">
    <w:name w:val="Заголовок №3"/>
    <w:basedOn w:val="a"/>
    <w:link w:val="32"/>
    <w:qFormat/>
    <w:rsid w:val="004A71F7"/>
    <w:pPr>
      <w:widowControl w:val="0"/>
      <w:spacing w:after="240" w:line="240" w:lineRule="auto"/>
      <w:contextualSpacing/>
      <w:jc w:val="center"/>
      <w:outlineLvl w:val="2"/>
    </w:pPr>
    <w:rPr>
      <w:rFonts w:asciiTheme="minorHAnsi" w:eastAsiaTheme="minorHAnsi" w:hAnsiTheme="minorHAnsi" w:cstheme="minorBidi"/>
      <w:color w:val="30302E"/>
      <w:sz w:val="28"/>
      <w:szCs w:val="28"/>
    </w:rPr>
  </w:style>
  <w:style w:type="paragraph" w:customStyle="1" w:styleId="1f3">
    <w:name w:val="Без інтервалів1"/>
    <w:uiPriority w:val="99"/>
    <w:qFormat/>
    <w:rsid w:val="004A71F7"/>
    <w:pPr>
      <w:suppressAutoHyphens/>
      <w:spacing w:after="0" w:line="240" w:lineRule="auto"/>
      <w:contextualSpacing/>
    </w:pPr>
    <w:rPr>
      <w:rFonts w:ascii="Calibri" w:eastAsia="Times New Roman" w:hAnsi="Calibri" w:cs="Calibri"/>
      <w:lang w:eastAsia="zh-CN"/>
    </w:rPr>
  </w:style>
  <w:style w:type="paragraph" w:customStyle="1" w:styleId="FR2">
    <w:name w:val="FR2"/>
    <w:uiPriority w:val="99"/>
    <w:qFormat/>
    <w:rsid w:val="004A71F7"/>
    <w:pPr>
      <w:widowControl w:val="0"/>
      <w:suppressAutoHyphens/>
      <w:autoSpaceDE w:val="0"/>
      <w:spacing w:before="140" w:after="0" w:line="240" w:lineRule="auto"/>
      <w:ind w:left="280"/>
      <w:contextualSpacing/>
      <w:jc w:val="center"/>
    </w:pPr>
    <w:rPr>
      <w:rFonts w:ascii="Calibri" w:eastAsia="Calibri" w:hAnsi="Calibri" w:cs="Calibri"/>
      <w:sz w:val="28"/>
      <w:szCs w:val="28"/>
      <w:lang w:eastAsia="zh-CN"/>
    </w:rPr>
  </w:style>
  <w:style w:type="paragraph" w:customStyle="1" w:styleId="HTML1">
    <w:name w:val="Стандартный HTML1"/>
    <w:basedOn w:val="a"/>
    <w:uiPriority w:val="99"/>
    <w:qFormat/>
    <w:rsid w:val="004A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pPr>
    <w:rPr>
      <w:rFonts w:ascii="Courier New" w:eastAsia="Times New Roman" w:hAnsi="Courier New" w:cs="Courier New"/>
      <w:sz w:val="20"/>
      <w:szCs w:val="20"/>
      <w:lang w:val="ru-RU" w:eastAsia="zh-CN"/>
    </w:rPr>
  </w:style>
  <w:style w:type="character" w:customStyle="1" w:styleId="71">
    <w:name w:val="Заголовок 7 Знак1"/>
    <w:basedOn w:val="a0"/>
    <w:uiPriority w:val="9"/>
    <w:semiHidden/>
    <w:rsid w:val="004A71F7"/>
    <w:rPr>
      <w:rFonts w:asciiTheme="majorHAnsi" w:eastAsiaTheme="majorEastAsia" w:hAnsiTheme="majorHAnsi" w:cstheme="majorBidi" w:hint="default"/>
      <w:i/>
      <w:iCs/>
      <w:color w:val="1F4D78" w:themeColor="accent1" w:themeShade="7F"/>
      <w:sz w:val="22"/>
      <w:szCs w:val="22"/>
    </w:rPr>
  </w:style>
  <w:style w:type="paragraph" w:styleId="26">
    <w:name w:val="Body Text 2"/>
    <w:basedOn w:val="a"/>
    <w:link w:val="25"/>
    <w:uiPriority w:val="99"/>
    <w:semiHidden/>
    <w:unhideWhenUsed/>
    <w:rsid w:val="004A71F7"/>
    <w:pPr>
      <w:spacing w:after="120" w:line="480" w:lineRule="auto"/>
    </w:pPr>
    <w:rPr>
      <w:rFonts w:ascii="Times New Roman" w:eastAsiaTheme="minorHAnsi" w:hAnsi="Times New Roman"/>
      <w:sz w:val="24"/>
      <w:szCs w:val="24"/>
    </w:rPr>
  </w:style>
  <w:style w:type="character" w:customStyle="1" w:styleId="211">
    <w:name w:val="Основний текст 2 Знак1"/>
    <w:basedOn w:val="a0"/>
    <w:uiPriority w:val="99"/>
    <w:semiHidden/>
    <w:rsid w:val="004A71F7"/>
    <w:rPr>
      <w:rFonts w:ascii="Calibri" w:eastAsia="Calibri" w:hAnsi="Calibri" w:cs="Times New Roman"/>
    </w:rPr>
  </w:style>
  <w:style w:type="character" w:customStyle="1" w:styleId="Heading3Char">
    <w:name w:val="Heading 3 Char"/>
    <w:uiPriority w:val="99"/>
    <w:semiHidden/>
    <w:locked/>
    <w:rsid w:val="004A71F7"/>
    <w:rPr>
      <w:rFonts w:ascii="Cambria" w:hAnsi="Cambria" w:cs="Times New Roman" w:hint="default"/>
      <w:b/>
      <w:bCs/>
      <w:sz w:val="26"/>
      <w:szCs w:val="26"/>
      <w:lang w:val="uk-UA" w:eastAsia="uk-UA"/>
    </w:rPr>
  </w:style>
  <w:style w:type="character" w:customStyle="1" w:styleId="Heading4Char">
    <w:name w:val="Heading 4 Char"/>
    <w:uiPriority w:val="99"/>
    <w:semiHidden/>
    <w:locked/>
    <w:rsid w:val="004A71F7"/>
    <w:rPr>
      <w:rFonts w:ascii="Calibri" w:hAnsi="Calibri" w:cs="Times New Roman" w:hint="default"/>
      <w:b/>
      <w:bCs/>
      <w:sz w:val="28"/>
      <w:szCs w:val="28"/>
      <w:lang w:val="uk-UA" w:eastAsia="uk-UA"/>
    </w:rPr>
  </w:style>
  <w:style w:type="character" w:customStyle="1" w:styleId="Heading5Char">
    <w:name w:val="Heading 5 Char"/>
    <w:uiPriority w:val="99"/>
    <w:semiHidden/>
    <w:locked/>
    <w:rsid w:val="004A71F7"/>
    <w:rPr>
      <w:rFonts w:ascii="Calibri" w:hAnsi="Calibri" w:cs="Times New Roman" w:hint="default"/>
      <w:b/>
      <w:bCs/>
      <w:i/>
      <w:iCs/>
      <w:sz w:val="26"/>
      <w:szCs w:val="26"/>
      <w:lang w:val="uk-UA" w:eastAsia="uk-UA"/>
    </w:rPr>
  </w:style>
  <w:style w:type="character" w:customStyle="1" w:styleId="HeaderChar1">
    <w:name w:val="Header Char1"/>
    <w:uiPriority w:val="99"/>
    <w:semiHidden/>
    <w:locked/>
    <w:rsid w:val="004A71F7"/>
    <w:rPr>
      <w:rFonts w:ascii="Times New Roman" w:hAnsi="Times New Roman" w:cs="Times New Roman" w:hint="default"/>
      <w:sz w:val="24"/>
      <w:szCs w:val="24"/>
      <w:lang w:val="uk-UA" w:eastAsia="uk-UA"/>
    </w:rPr>
  </w:style>
  <w:style w:type="character" w:customStyle="1" w:styleId="FooterChar1">
    <w:name w:val="Footer Char1"/>
    <w:uiPriority w:val="99"/>
    <w:semiHidden/>
    <w:locked/>
    <w:rsid w:val="004A71F7"/>
    <w:rPr>
      <w:rFonts w:ascii="Times New Roman" w:hAnsi="Times New Roman" w:cs="Times New Roman" w:hint="default"/>
      <w:sz w:val="24"/>
      <w:szCs w:val="24"/>
      <w:lang w:val="uk-UA" w:eastAsia="uk-UA"/>
    </w:rPr>
  </w:style>
  <w:style w:type="character" w:customStyle="1" w:styleId="BodyTextChar1">
    <w:name w:val="Body Text Char1"/>
    <w:uiPriority w:val="99"/>
    <w:semiHidden/>
    <w:locked/>
    <w:rsid w:val="004A71F7"/>
    <w:rPr>
      <w:rFonts w:ascii="Times New Roman" w:hAnsi="Times New Roman" w:cs="Times New Roman" w:hint="default"/>
      <w:sz w:val="24"/>
      <w:szCs w:val="24"/>
      <w:lang w:val="uk-UA" w:eastAsia="uk-UA"/>
    </w:rPr>
  </w:style>
  <w:style w:type="character" w:customStyle="1" w:styleId="BodyText2Char1">
    <w:name w:val="Body Text 2 Char1"/>
    <w:uiPriority w:val="99"/>
    <w:semiHidden/>
    <w:locked/>
    <w:rsid w:val="004A71F7"/>
    <w:rPr>
      <w:rFonts w:ascii="Times New Roman" w:hAnsi="Times New Roman" w:cs="Times New Roman" w:hint="default"/>
      <w:sz w:val="24"/>
      <w:szCs w:val="24"/>
      <w:lang w:val="uk-UA" w:eastAsia="uk-UA"/>
    </w:rPr>
  </w:style>
  <w:style w:type="character" w:customStyle="1" w:styleId="PlainTextChar1">
    <w:name w:val="Plain Text Char1"/>
    <w:uiPriority w:val="99"/>
    <w:semiHidden/>
    <w:locked/>
    <w:rsid w:val="004A71F7"/>
    <w:rPr>
      <w:rFonts w:ascii="Courier New" w:hAnsi="Courier New" w:cs="Courier New" w:hint="default"/>
      <w:sz w:val="20"/>
      <w:szCs w:val="20"/>
      <w:lang w:val="uk-UA" w:eastAsia="uk-UA"/>
    </w:rPr>
  </w:style>
  <w:style w:type="character" w:customStyle="1" w:styleId="BalloonTextChar1">
    <w:name w:val="Balloon Text Char1"/>
    <w:uiPriority w:val="99"/>
    <w:semiHidden/>
    <w:locked/>
    <w:rsid w:val="004A71F7"/>
    <w:rPr>
      <w:rFonts w:ascii="Times New Roman" w:hAnsi="Times New Roman" w:cs="Times New Roman" w:hint="default"/>
      <w:sz w:val="2"/>
      <w:lang w:val="uk-UA" w:eastAsia="uk-UA"/>
    </w:rPr>
  </w:style>
  <w:style w:type="character" w:customStyle="1" w:styleId="apple-converted-space">
    <w:name w:val="apple-converted-space"/>
    <w:uiPriority w:val="99"/>
    <w:rsid w:val="004A71F7"/>
    <w:rPr>
      <w:rFonts w:ascii="Times New Roman" w:hAnsi="Times New Roman" w:cs="Times New Roman" w:hint="default"/>
    </w:rPr>
  </w:style>
  <w:style w:type="character" w:customStyle="1" w:styleId="no-wikidata">
    <w:name w:val="no-wikidata"/>
    <w:uiPriority w:val="99"/>
    <w:rsid w:val="004A71F7"/>
    <w:rPr>
      <w:rFonts w:ascii="Times New Roman" w:hAnsi="Times New Roman" w:cs="Times New Roman" w:hint="default"/>
    </w:rPr>
  </w:style>
  <w:style w:type="character" w:customStyle="1" w:styleId="rvts15">
    <w:name w:val="rvts15"/>
    <w:rsid w:val="004A71F7"/>
  </w:style>
  <w:style w:type="character" w:customStyle="1" w:styleId="rvts23">
    <w:name w:val="rvts23"/>
    <w:rsid w:val="004A71F7"/>
  </w:style>
  <w:style w:type="character" w:customStyle="1" w:styleId="rvts9">
    <w:name w:val="rvts9"/>
    <w:rsid w:val="004A71F7"/>
  </w:style>
  <w:style w:type="character" w:customStyle="1" w:styleId="rvts52">
    <w:name w:val="rvts52"/>
    <w:rsid w:val="004A71F7"/>
  </w:style>
  <w:style w:type="character" w:customStyle="1" w:styleId="rvts44">
    <w:name w:val="rvts44"/>
    <w:rsid w:val="004A71F7"/>
  </w:style>
  <w:style w:type="character" w:customStyle="1" w:styleId="rvts46">
    <w:name w:val="rvts46"/>
    <w:rsid w:val="004A71F7"/>
  </w:style>
  <w:style w:type="character" w:customStyle="1" w:styleId="rvts82">
    <w:name w:val="rvts82"/>
    <w:rsid w:val="004A71F7"/>
  </w:style>
  <w:style w:type="character" w:customStyle="1" w:styleId="rvts90">
    <w:name w:val="rvts90"/>
    <w:rsid w:val="004A71F7"/>
  </w:style>
  <w:style w:type="character" w:customStyle="1" w:styleId="rvts11">
    <w:name w:val="rvts11"/>
    <w:rsid w:val="004A71F7"/>
  </w:style>
  <w:style w:type="character" w:customStyle="1" w:styleId="fontstyle01">
    <w:name w:val="fontstyle01"/>
    <w:basedOn w:val="a0"/>
    <w:rsid w:val="004A71F7"/>
    <w:rPr>
      <w:rFonts w:ascii="ArnoPro-Italic" w:hAnsi="ArnoPro-Italic" w:hint="default"/>
      <w:b w:val="0"/>
      <w:bCs w:val="0"/>
      <w:i/>
      <w:iCs/>
      <w:color w:val="000000"/>
      <w:sz w:val="26"/>
      <w:szCs w:val="26"/>
    </w:rPr>
  </w:style>
  <w:style w:type="character" w:customStyle="1" w:styleId="fontstyle21">
    <w:name w:val="fontstyle21"/>
    <w:basedOn w:val="a0"/>
    <w:rsid w:val="004A71F7"/>
    <w:rPr>
      <w:rFonts w:ascii="ArnoPro-Regular" w:hAnsi="ArnoPro-Regular" w:hint="default"/>
      <w:b w:val="0"/>
      <w:bCs w:val="0"/>
      <w:i w:val="0"/>
      <w:iCs w:val="0"/>
      <w:color w:val="000000"/>
      <w:sz w:val="26"/>
      <w:szCs w:val="26"/>
    </w:rPr>
  </w:style>
  <w:style w:type="table" w:customStyle="1" w:styleId="TableGrid">
    <w:name w:val="TableGrid"/>
    <w:rsid w:val="004A71F7"/>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5635">
      <w:bodyDiv w:val="1"/>
      <w:marLeft w:val="0"/>
      <w:marRight w:val="0"/>
      <w:marTop w:val="0"/>
      <w:marBottom w:val="0"/>
      <w:divBdr>
        <w:top w:val="none" w:sz="0" w:space="0" w:color="auto"/>
        <w:left w:val="none" w:sz="0" w:space="0" w:color="auto"/>
        <w:bottom w:val="none" w:sz="0" w:space="0" w:color="auto"/>
        <w:right w:val="none" w:sz="0" w:space="0" w:color="auto"/>
      </w:divBdr>
    </w:div>
    <w:div w:id="1571498923">
      <w:bodyDiv w:val="1"/>
      <w:marLeft w:val="0"/>
      <w:marRight w:val="0"/>
      <w:marTop w:val="0"/>
      <w:marBottom w:val="0"/>
      <w:divBdr>
        <w:top w:val="none" w:sz="0" w:space="0" w:color="auto"/>
        <w:left w:val="none" w:sz="0" w:space="0" w:color="auto"/>
        <w:bottom w:val="none" w:sz="0" w:space="0" w:color="auto"/>
        <w:right w:val="none" w:sz="0" w:space="0" w:color="auto"/>
      </w:divBdr>
    </w:div>
    <w:div w:id="17359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5%D1%80%D1%85%D0%BE%D0%B2%D0%BD%D0%B0_%D0%A0%D0%B0%D0%B4%D0%B0_%D0%A3%D0%BA%D1%80%D0%B0%D1%97%D0%BD%D0%B8" TargetMode="External"/><Relationship Id="rId13" Type="http://schemas.openxmlformats.org/officeDocument/2006/relationships/image" Target="media/image6.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2.rada.gov.ua/laws/show/496-2015-%D0%BF/paran9" TargetMode="External"/><Relationship Id="rId12" Type="http://schemas.openxmlformats.org/officeDocument/2006/relationships/image" Target="media/image5.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1F68-91C5-4844-964F-4B629287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285821</Words>
  <Characters>162919</Characters>
  <Application>Microsoft Office Word</Application>
  <DocSecurity>0</DocSecurity>
  <Lines>1357</Lines>
  <Paragraphs>895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Петрович</cp:lastModifiedBy>
  <cp:revision>13</cp:revision>
  <cp:lastPrinted>2024-06-04T08:52:00Z</cp:lastPrinted>
  <dcterms:created xsi:type="dcterms:W3CDTF">2024-06-04T06:45:00Z</dcterms:created>
  <dcterms:modified xsi:type="dcterms:W3CDTF">2024-06-06T13:50:00Z</dcterms:modified>
</cp:coreProperties>
</file>